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EC1" w:rsidRPr="0000530A" w:rsidRDefault="00C52F7D" w:rsidP="0002228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2.5pt;height:52.5pt;visibility:visible">
            <v:imagedata r:id="rId5" o:title=""/>
          </v:shape>
        </w:pict>
      </w:r>
    </w:p>
    <w:p w:rsidR="00F53EC1" w:rsidRPr="0000530A" w:rsidRDefault="00F53EC1" w:rsidP="00961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530A">
        <w:rPr>
          <w:rFonts w:ascii="Times New Roman" w:hAnsi="Times New Roman"/>
          <w:b/>
          <w:sz w:val="24"/>
          <w:szCs w:val="24"/>
        </w:rPr>
        <w:t>ANYKŠČIŲ RAJONO SAVIVALDYBĖS</w:t>
      </w:r>
    </w:p>
    <w:p w:rsidR="00F53EC1" w:rsidRPr="0000530A" w:rsidRDefault="00F53EC1" w:rsidP="00961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530A">
        <w:rPr>
          <w:rFonts w:ascii="Times New Roman" w:hAnsi="Times New Roman"/>
          <w:b/>
          <w:sz w:val="24"/>
          <w:szCs w:val="24"/>
        </w:rPr>
        <w:t>TARYBA</w:t>
      </w:r>
    </w:p>
    <w:p w:rsidR="002D2FE8" w:rsidRPr="0000530A" w:rsidRDefault="002D2FE8" w:rsidP="00961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3EC1" w:rsidRPr="0000530A" w:rsidRDefault="00F53EC1" w:rsidP="00961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530A">
        <w:rPr>
          <w:rFonts w:ascii="Times New Roman" w:hAnsi="Times New Roman"/>
          <w:b/>
          <w:sz w:val="24"/>
          <w:szCs w:val="24"/>
        </w:rPr>
        <w:t xml:space="preserve">SPRENDIMAS </w:t>
      </w:r>
    </w:p>
    <w:p w:rsidR="00F53EC1" w:rsidRPr="0000530A" w:rsidRDefault="00F53EC1" w:rsidP="009610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O"/>
      <w:bookmarkStart w:id="1" w:name="pavadinimas"/>
      <w:r w:rsidRPr="0000530A">
        <w:rPr>
          <w:rFonts w:ascii="Times New Roman" w:hAnsi="Times New Roman"/>
          <w:b/>
          <w:sz w:val="24"/>
          <w:szCs w:val="24"/>
        </w:rPr>
        <w:t xml:space="preserve">DĖL </w:t>
      </w:r>
      <w:bookmarkEnd w:id="0"/>
      <w:r w:rsidRPr="0000530A">
        <w:rPr>
          <w:rFonts w:ascii="Times New Roman" w:hAnsi="Times New Roman"/>
          <w:b/>
          <w:sz w:val="24"/>
          <w:szCs w:val="24"/>
        </w:rPr>
        <w:t>ANYKŠČIŲ RAJONO SAVIVALDYBĖS TARYBOS  201</w:t>
      </w:r>
      <w:r w:rsidR="00BC7AAC" w:rsidRPr="0000530A">
        <w:rPr>
          <w:rFonts w:ascii="Times New Roman" w:hAnsi="Times New Roman"/>
          <w:b/>
          <w:sz w:val="24"/>
          <w:szCs w:val="24"/>
        </w:rPr>
        <w:t>6</w:t>
      </w:r>
      <w:r w:rsidRPr="0000530A">
        <w:rPr>
          <w:rFonts w:ascii="Times New Roman" w:hAnsi="Times New Roman"/>
          <w:b/>
          <w:sz w:val="24"/>
          <w:szCs w:val="24"/>
        </w:rPr>
        <w:t xml:space="preserve"> M. VEIKLOS ATASKAITOS PATVIRTINIMO</w:t>
      </w:r>
      <w:bookmarkEnd w:id="1"/>
    </w:p>
    <w:p w:rsidR="00F53EC1" w:rsidRPr="0000530A" w:rsidRDefault="00F53EC1" w:rsidP="009610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3EC1" w:rsidRPr="0000530A" w:rsidRDefault="00F53EC1" w:rsidP="009610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530A">
        <w:rPr>
          <w:rFonts w:ascii="Times New Roman" w:hAnsi="Times New Roman"/>
          <w:sz w:val="24"/>
          <w:szCs w:val="24"/>
        </w:rPr>
        <w:t>201</w:t>
      </w:r>
      <w:r w:rsidR="00F76E8D" w:rsidRPr="0000530A">
        <w:rPr>
          <w:rFonts w:ascii="Times New Roman" w:hAnsi="Times New Roman"/>
          <w:sz w:val="24"/>
          <w:szCs w:val="24"/>
        </w:rPr>
        <w:t>7</w:t>
      </w:r>
      <w:r w:rsidRPr="0000530A">
        <w:rPr>
          <w:rFonts w:ascii="Times New Roman" w:hAnsi="Times New Roman"/>
          <w:sz w:val="24"/>
          <w:szCs w:val="24"/>
        </w:rPr>
        <w:t xml:space="preserve"> m. balandžio 2</w:t>
      </w:r>
      <w:r w:rsidR="00F76E8D" w:rsidRPr="0000530A">
        <w:rPr>
          <w:rFonts w:ascii="Times New Roman" w:hAnsi="Times New Roman"/>
          <w:sz w:val="24"/>
          <w:szCs w:val="24"/>
        </w:rPr>
        <w:t>7</w:t>
      </w:r>
      <w:r w:rsidR="00C52F7D">
        <w:rPr>
          <w:rFonts w:ascii="Times New Roman" w:hAnsi="Times New Roman"/>
          <w:sz w:val="24"/>
          <w:szCs w:val="24"/>
        </w:rPr>
        <w:t xml:space="preserve"> d. Nr. 1-TS-136</w:t>
      </w:r>
      <w:r w:rsidRPr="0000530A">
        <w:rPr>
          <w:rFonts w:ascii="Times New Roman" w:hAnsi="Times New Roman"/>
          <w:sz w:val="24"/>
          <w:szCs w:val="24"/>
        </w:rPr>
        <w:fldChar w:fldCharType="begin"/>
      </w:r>
      <w:r w:rsidRPr="0000530A">
        <w:rPr>
          <w:rFonts w:ascii="Times New Roman" w:hAnsi="Times New Roman"/>
          <w:sz w:val="24"/>
          <w:szCs w:val="24"/>
        </w:rPr>
        <w:instrText xml:space="preserve"> FILLIN "indeksas" \* MERGEFORMAT </w:instrText>
      </w:r>
      <w:r w:rsidRPr="0000530A">
        <w:rPr>
          <w:rFonts w:ascii="Times New Roman" w:hAnsi="Times New Roman"/>
          <w:sz w:val="24"/>
          <w:szCs w:val="24"/>
        </w:rPr>
        <w:fldChar w:fldCharType="end"/>
      </w:r>
    </w:p>
    <w:p w:rsidR="00F53EC1" w:rsidRPr="0000530A" w:rsidRDefault="00F53EC1" w:rsidP="00961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530A">
        <w:rPr>
          <w:rFonts w:ascii="Times New Roman" w:hAnsi="Times New Roman"/>
          <w:sz w:val="24"/>
          <w:szCs w:val="24"/>
        </w:rPr>
        <w:t>Anykščiai</w:t>
      </w:r>
    </w:p>
    <w:p w:rsidR="00F53EC1" w:rsidRPr="0000530A" w:rsidRDefault="00F53EC1" w:rsidP="0002228A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824B9" w:rsidRPr="0000530A" w:rsidRDefault="00F53EC1" w:rsidP="00773D08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0530A">
        <w:rPr>
          <w:rFonts w:ascii="Times New Roman" w:hAnsi="Times New Roman"/>
          <w:bCs/>
          <w:sz w:val="24"/>
          <w:szCs w:val="24"/>
        </w:rPr>
        <w:t xml:space="preserve">Vadovaudamasi Lietuvos Respublikos vietos savivaldos įstatymo 12 straipsnio 2 dalimi,  Anykščių rajono savivaldybės tarybos veiklos reglamento, patvirtinto Anykščių rajono savivaldybės tarybos 2015 m. kovo 28 d. sprendimu </w:t>
      </w:r>
      <w:bookmarkStart w:id="2" w:name="n_0"/>
      <w:r w:rsidR="000F15FC" w:rsidRPr="0000530A">
        <w:rPr>
          <w:rFonts w:ascii="Times New Roman" w:hAnsi="Times New Roman"/>
          <w:bCs/>
          <w:sz w:val="24"/>
          <w:szCs w:val="24"/>
        </w:rPr>
        <w:t xml:space="preserve">Nr. </w:t>
      </w:r>
      <w:r w:rsidR="00C8715D" w:rsidRPr="0000530A">
        <w:rPr>
          <w:rFonts w:ascii="Times New Roman" w:hAnsi="Times New Roman"/>
          <w:bCs/>
          <w:sz w:val="24"/>
          <w:szCs w:val="24"/>
        </w:rPr>
        <w:t>1-</w:t>
      </w:r>
      <w:r w:rsidR="000F15FC" w:rsidRPr="0000530A">
        <w:rPr>
          <w:rFonts w:ascii="Times New Roman" w:hAnsi="Times New Roman"/>
          <w:bCs/>
          <w:sz w:val="24"/>
          <w:szCs w:val="24"/>
        </w:rPr>
        <w:t>TS-88</w:t>
      </w:r>
      <w:bookmarkEnd w:id="2"/>
      <w:r w:rsidRPr="0000530A">
        <w:rPr>
          <w:rFonts w:ascii="Times New Roman" w:hAnsi="Times New Roman"/>
          <w:bCs/>
          <w:sz w:val="24"/>
          <w:szCs w:val="24"/>
        </w:rPr>
        <w:t xml:space="preserve"> </w:t>
      </w:r>
      <w:r w:rsidR="00A824B9" w:rsidRPr="0000530A">
        <w:rPr>
          <w:rFonts w:ascii="Times New Roman" w:hAnsi="Times New Roman"/>
          <w:bCs/>
          <w:sz w:val="24"/>
          <w:szCs w:val="24"/>
        </w:rPr>
        <w:t xml:space="preserve">,,Dėl Anykščių rajono savivaldybės tarybos veiklos reglamento patvirtinimo‘‘, </w:t>
      </w:r>
      <w:r w:rsidRPr="0000530A">
        <w:rPr>
          <w:rFonts w:ascii="Times New Roman" w:hAnsi="Times New Roman"/>
          <w:bCs/>
          <w:sz w:val="24"/>
          <w:szCs w:val="24"/>
        </w:rPr>
        <w:t>11 ir 282 punktais,  Anykščių rajono savivaldybės taryba</w:t>
      </w:r>
      <w:r w:rsidR="00F76E8D" w:rsidRPr="0000530A">
        <w:rPr>
          <w:rFonts w:ascii="Times New Roman" w:hAnsi="Times New Roman"/>
          <w:bCs/>
          <w:sz w:val="24"/>
          <w:szCs w:val="24"/>
        </w:rPr>
        <w:t xml:space="preserve"> </w:t>
      </w:r>
    </w:p>
    <w:p w:rsidR="00F76E8D" w:rsidRPr="0000530A" w:rsidRDefault="00F76E8D" w:rsidP="00773D08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0530A">
        <w:rPr>
          <w:rFonts w:ascii="Times New Roman" w:hAnsi="Times New Roman"/>
          <w:bCs/>
          <w:sz w:val="24"/>
          <w:szCs w:val="24"/>
        </w:rPr>
        <w:t>n</w:t>
      </w:r>
      <w:r w:rsidR="00F53EC1" w:rsidRPr="0000530A">
        <w:rPr>
          <w:rFonts w:ascii="Times New Roman" w:hAnsi="Times New Roman"/>
          <w:bCs/>
          <w:sz w:val="24"/>
          <w:szCs w:val="24"/>
        </w:rPr>
        <w:t xml:space="preserve"> u s p r e n d ž i a </w:t>
      </w:r>
      <w:r w:rsidRPr="0000530A">
        <w:rPr>
          <w:rFonts w:ascii="Times New Roman" w:hAnsi="Times New Roman"/>
          <w:bCs/>
          <w:sz w:val="24"/>
          <w:szCs w:val="24"/>
        </w:rPr>
        <w:t>:</w:t>
      </w:r>
    </w:p>
    <w:p w:rsidR="00F53EC1" w:rsidRPr="0000530A" w:rsidRDefault="00F76E8D" w:rsidP="00773D08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0530A">
        <w:rPr>
          <w:rFonts w:ascii="Times New Roman" w:hAnsi="Times New Roman"/>
          <w:bCs/>
          <w:sz w:val="24"/>
          <w:szCs w:val="24"/>
        </w:rPr>
        <w:t>P</w:t>
      </w:r>
      <w:r w:rsidR="00F53EC1" w:rsidRPr="0000530A">
        <w:rPr>
          <w:rFonts w:ascii="Times New Roman" w:hAnsi="Times New Roman"/>
          <w:bCs/>
          <w:sz w:val="24"/>
          <w:szCs w:val="24"/>
        </w:rPr>
        <w:t>atvirtinti Anykščių rajono savivaldybės tarybos  201</w:t>
      </w:r>
      <w:r w:rsidRPr="0000530A">
        <w:rPr>
          <w:rFonts w:ascii="Times New Roman" w:hAnsi="Times New Roman"/>
          <w:bCs/>
          <w:sz w:val="24"/>
          <w:szCs w:val="24"/>
        </w:rPr>
        <w:t>6</w:t>
      </w:r>
      <w:r w:rsidR="00F53EC1" w:rsidRPr="0000530A">
        <w:rPr>
          <w:rFonts w:ascii="Times New Roman" w:hAnsi="Times New Roman"/>
          <w:bCs/>
          <w:sz w:val="24"/>
          <w:szCs w:val="24"/>
        </w:rPr>
        <w:t xml:space="preserve"> m. veiklos ataskaitą (pridedama).</w:t>
      </w:r>
    </w:p>
    <w:p w:rsidR="00F53EC1" w:rsidRDefault="00F53EC1" w:rsidP="00773D08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C52F7D" w:rsidRPr="0000530A" w:rsidRDefault="00C52F7D" w:rsidP="00773D08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F53EC1" w:rsidRPr="0000530A" w:rsidRDefault="000F15FC" w:rsidP="000F15FC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0530A">
        <w:rPr>
          <w:rFonts w:ascii="Times New Roman" w:hAnsi="Times New Roman"/>
          <w:sz w:val="24"/>
          <w:szCs w:val="24"/>
        </w:rPr>
        <w:t>Meras</w:t>
      </w:r>
      <w:r w:rsidRPr="0000530A">
        <w:rPr>
          <w:rFonts w:ascii="Times New Roman" w:hAnsi="Times New Roman"/>
          <w:sz w:val="24"/>
          <w:szCs w:val="24"/>
        </w:rPr>
        <w:tab/>
        <w:t xml:space="preserve">Kęstutis </w:t>
      </w:r>
      <w:proofErr w:type="spellStart"/>
      <w:r w:rsidRPr="0000530A">
        <w:rPr>
          <w:rFonts w:ascii="Times New Roman" w:hAnsi="Times New Roman"/>
          <w:sz w:val="24"/>
          <w:szCs w:val="24"/>
        </w:rPr>
        <w:t>Tubis</w:t>
      </w:r>
      <w:proofErr w:type="spellEnd"/>
    </w:p>
    <w:p w:rsidR="000F15FC" w:rsidRPr="0000530A" w:rsidRDefault="000F15FC" w:rsidP="00EB73EC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73EC" w:rsidRPr="0000530A" w:rsidRDefault="00EB73EC" w:rsidP="00EB73EC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73EC" w:rsidRPr="0000530A" w:rsidRDefault="00EB73EC" w:rsidP="00EB73EC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73EC" w:rsidRDefault="00EB73EC" w:rsidP="00EB73EC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A0BA0" w:rsidRDefault="002A0BA0" w:rsidP="00EB73EC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A0BA0" w:rsidRDefault="002A0BA0" w:rsidP="00EB73EC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A0BA0" w:rsidRDefault="002A0BA0" w:rsidP="00EB73EC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A0BA0" w:rsidRDefault="002A0BA0" w:rsidP="00EB73EC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90F65" w:rsidRPr="0000530A" w:rsidRDefault="00890F65" w:rsidP="00890F65">
      <w:pPr>
        <w:ind w:left="1296"/>
        <w:rPr>
          <w:rFonts w:ascii="Times New Roman" w:hAnsi="Times New Roman"/>
          <w:sz w:val="24"/>
          <w:szCs w:val="24"/>
        </w:rPr>
      </w:pPr>
      <w:r w:rsidRPr="0000530A">
        <w:rPr>
          <w:rFonts w:ascii="Times New Roman" w:hAnsi="Times New Roman"/>
          <w:sz w:val="24"/>
          <w:szCs w:val="24"/>
        </w:rPr>
        <w:br w:type="page"/>
      </w:r>
    </w:p>
    <w:p w:rsidR="00890F65" w:rsidRPr="0000530A" w:rsidRDefault="00890F65" w:rsidP="00890F65">
      <w:pPr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  <w:r w:rsidRPr="0000530A">
        <w:rPr>
          <w:rFonts w:ascii="Times New Roman" w:hAnsi="Times New Roman"/>
          <w:sz w:val="24"/>
          <w:szCs w:val="24"/>
        </w:rPr>
        <w:t>PATVIRTINTA</w:t>
      </w:r>
    </w:p>
    <w:p w:rsidR="00890F65" w:rsidRPr="0000530A" w:rsidRDefault="00890F65" w:rsidP="00890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30A">
        <w:rPr>
          <w:rFonts w:ascii="Times New Roman" w:hAnsi="Times New Roman"/>
          <w:sz w:val="24"/>
          <w:szCs w:val="24"/>
        </w:rPr>
        <w:tab/>
      </w:r>
      <w:r w:rsidRPr="0000530A">
        <w:rPr>
          <w:rFonts w:ascii="Times New Roman" w:hAnsi="Times New Roman"/>
          <w:sz w:val="24"/>
          <w:szCs w:val="24"/>
        </w:rPr>
        <w:tab/>
      </w:r>
      <w:r w:rsidRPr="0000530A">
        <w:rPr>
          <w:rFonts w:ascii="Times New Roman" w:hAnsi="Times New Roman"/>
          <w:sz w:val="24"/>
          <w:szCs w:val="24"/>
        </w:rPr>
        <w:tab/>
      </w:r>
      <w:r w:rsidRPr="0000530A">
        <w:rPr>
          <w:rFonts w:ascii="Times New Roman" w:hAnsi="Times New Roman"/>
          <w:sz w:val="24"/>
          <w:szCs w:val="24"/>
        </w:rPr>
        <w:tab/>
        <w:t>Anykščių rajono savivaldybės tarybos</w:t>
      </w:r>
    </w:p>
    <w:p w:rsidR="00F00D74" w:rsidRDefault="00890F65" w:rsidP="00890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30A">
        <w:rPr>
          <w:rFonts w:ascii="Times New Roman" w:hAnsi="Times New Roman"/>
          <w:sz w:val="24"/>
          <w:szCs w:val="24"/>
        </w:rPr>
        <w:tab/>
      </w:r>
      <w:r w:rsidRPr="0000530A">
        <w:rPr>
          <w:rFonts w:ascii="Times New Roman" w:hAnsi="Times New Roman"/>
          <w:sz w:val="24"/>
          <w:szCs w:val="24"/>
        </w:rPr>
        <w:tab/>
      </w:r>
      <w:r w:rsidRPr="0000530A">
        <w:rPr>
          <w:rFonts w:ascii="Times New Roman" w:hAnsi="Times New Roman"/>
          <w:sz w:val="24"/>
          <w:szCs w:val="24"/>
        </w:rPr>
        <w:tab/>
      </w:r>
      <w:r w:rsidRPr="0000530A">
        <w:rPr>
          <w:rFonts w:ascii="Times New Roman" w:hAnsi="Times New Roman"/>
          <w:sz w:val="24"/>
          <w:szCs w:val="24"/>
        </w:rPr>
        <w:tab/>
        <w:t xml:space="preserve">2017 m. balandžio 27 d. sprendimu </w:t>
      </w:r>
    </w:p>
    <w:p w:rsidR="00890F65" w:rsidRPr="0000530A" w:rsidRDefault="00890F65" w:rsidP="00F00D74">
      <w:pPr>
        <w:spacing w:after="0" w:line="240" w:lineRule="auto"/>
        <w:ind w:left="5184"/>
        <w:rPr>
          <w:rFonts w:ascii="Times New Roman" w:hAnsi="Times New Roman"/>
          <w:sz w:val="24"/>
          <w:szCs w:val="24"/>
        </w:rPr>
      </w:pPr>
      <w:r w:rsidRPr="0000530A">
        <w:rPr>
          <w:rFonts w:ascii="Times New Roman" w:hAnsi="Times New Roman"/>
          <w:sz w:val="24"/>
          <w:szCs w:val="24"/>
        </w:rPr>
        <w:t>Nr. 1-TS-</w:t>
      </w:r>
      <w:r w:rsidR="00C52F7D">
        <w:rPr>
          <w:rFonts w:ascii="Times New Roman" w:hAnsi="Times New Roman"/>
          <w:sz w:val="24"/>
          <w:szCs w:val="24"/>
        </w:rPr>
        <w:t>136</w:t>
      </w:r>
    </w:p>
    <w:p w:rsidR="00F53EC1" w:rsidRPr="0000530A" w:rsidRDefault="00F53EC1" w:rsidP="0002228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90F65" w:rsidRDefault="00890F65" w:rsidP="001E0F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0530A">
        <w:rPr>
          <w:rFonts w:ascii="Times New Roman" w:hAnsi="Times New Roman"/>
          <w:b/>
          <w:bCs/>
          <w:sz w:val="24"/>
          <w:szCs w:val="24"/>
        </w:rPr>
        <w:t>ANYKŠČIŲ RAJONO SAVIVALDYBĖS TARYBOS  2016 M. VEIKLOS ATASKAITA</w:t>
      </w:r>
    </w:p>
    <w:p w:rsidR="001E0F1E" w:rsidRPr="0000530A" w:rsidRDefault="001E0F1E" w:rsidP="001E0F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F65" w:rsidRPr="0000530A" w:rsidRDefault="00890F65" w:rsidP="00EF55BA">
      <w:pPr>
        <w:tabs>
          <w:tab w:val="left" w:pos="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0530A">
        <w:rPr>
          <w:rFonts w:ascii="Times New Roman" w:hAnsi="Times New Roman"/>
          <w:sz w:val="24"/>
          <w:szCs w:val="24"/>
        </w:rPr>
        <w:tab/>
        <w:t xml:space="preserve">Per </w:t>
      </w:r>
      <w:r w:rsidRPr="00F00D74">
        <w:rPr>
          <w:rFonts w:ascii="Times New Roman" w:hAnsi="Times New Roman"/>
          <w:sz w:val="24"/>
          <w:szCs w:val="24"/>
        </w:rPr>
        <w:t>2016 metus</w:t>
      </w:r>
      <w:r w:rsidRPr="0000530A">
        <w:rPr>
          <w:rFonts w:ascii="Times New Roman" w:hAnsi="Times New Roman"/>
          <w:sz w:val="24"/>
          <w:szCs w:val="24"/>
        </w:rPr>
        <w:t xml:space="preserve"> </w:t>
      </w:r>
      <w:r w:rsidR="00550E10">
        <w:rPr>
          <w:rFonts w:ascii="Times New Roman" w:hAnsi="Times New Roman"/>
          <w:sz w:val="24"/>
          <w:szCs w:val="24"/>
        </w:rPr>
        <w:t xml:space="preserve">Tarybos narių sudėtis nesikeitė. </w:t>
      </w:r>
      <w:r w:rsidRPr="0000530A">
        <w:rPr>
          <w:rFonts w:ascii="Times New Roman" w:hAnsi="Times New Roman"/>
          <w:sz w:val="24"/>
          <w:szCs w:val="24"/>
        </w:rPr>
        <w:t xml:space="preserve">Taryba į posėdžius rinkosi 13 kartų. </w:t>
      </w:r>
    </w:p>
    <w:p w:rsidR="00890F65" w:rsidRPr="0000530A" w:rsidRDefault="00890F65" w:rsidP="00EF55BA">
      <w:pPr>
        <w:tabs>
          <w:tab w:val="left" w:pos="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0530A">
        <w:rPr>
          <w:rFonts w:ascii="Times New Roman" w:hAnsi="Times New Roman"/>
          <w:sz w:val="24"/>
          <w:szCs w:val="24"/>
        </w:rPr>
        <w:tab/>
        <w:t>Švietimo, kultūros, sporto ir turizmo komitetas rinkosi 13 kartų.</w:t>
      </w:r>
    </w:p>
    <w:p w:rsidR="00890F65" w:rsidRPr="0000530A" w:rsidRDefault="00890F65" w:rsidP="00EF55BA">
      <w:pPr>
        <w:tabs>
          <w:tab w:val="left" w:pos="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0530A">
        <w:rPr>
          <w:rFonts w:ascii="Times New Roman" w:hAnsi="Times New Roman"/>
          <w:sz w:val="24"/>
          <w:szCs w:val="24"/>
        </w:rPr>
        <w:tab/>
        <w:t xml:space="preserve">Biudžeto, ekonomikos ir kaimo reikalų komitetas </w:t>
      </w:r>
      <w:r w:rsidR="00447809" w:rsidRPr="00A7365D">
        <w:rPr>
          <w:rFonts w:ascii="Times New Roman" w:hAnsi="Times New Roman"/>
          <w:sz w:val="24"/>
          <w:szCs w:val="24"/>
        </w:rPr>
        <w:t>–</w:t>
      </w:r>
      <w:r w:rsidRPr="0000530A">
        <w:rPr>
          <w:rFonts w:ascii="Times New Roman" w:hAnsi="Times New Roman"/>
          <w:sz w:val="24"/>
          <w:szCs w:val="24"/>
        </w:rPr>
        <w:t xml:space="preserve"> 12 kartų (komiteto posėdis neįvyko balandžio mėn.).</w:t>
      </w:r>
    </w:p>
    <w:p w:rsidR="00890F65" w:rsidRPr="0000530A" w:rsidRDefault="00890F65" w:rsidP="00EF55BA">
      <w:pPr>
        <w:tabs>
          <w:tab w:val="left" w:pos="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0530A">
        <w:rPr>
          <w:rFonts w:ascii="Times New Roman" w:hAnsi="Times New Roman"/>
          <w:sz w:val="24"/>
          <w:szCs w:val="24"/>
        </w:rPr>
        <w:tab/>
        <w:t xml:space="preserve">Socialinių reikalų, sveikatos ir aplinkos apsaugos komitetas </w:t>
      </w:r>
      <w:r w:rsidR="00447809" w:rsidRPr="00A7365D">
        <w:rPr>
          <w:rFonts w:ascii="Times New Roman" w:hAnsi="Times New Roman"/>
          <w:sz w:val="24"/>
          <w:szCs w:val="24"/>
        </w:rPr>
        <w:t>–</w:t>
      </w:r>
      <w:r w:rsidRPr="0000530A">
        <w:rPr>
          <w:rFonts w:ascii="Times New Roman" w:hAnsi="Times New Roman"/>
          <w:sz w:val="24"/>
          <w:szCs w:val="24"/>
        </w:rPr>
        <w:t xml:space="preserve"> 13 kartų.</w:t>
      </w:r>
    </w:p>
    <w:p w:rsidR="00890F65" w:rsidRPr="0000530A" w:rsidRDefault="00890F65" w:rsidP="00EF55BA">
      <w:pPr>
        <w:tabs>
          <w:tab w:val="left" w:pos="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0530A">
        <w:rPr>
          <w:rFonts w:ascii="Times New Roman" w:hAnsi="Times New Roman"/>
          <w:sz w:val="24"/>
          <w:szCs w:val="24"/>
        </w:rPr>
        <w:tab/>
        <w:t>Teisėtvarkos, jaunimo ir visuomeninių organizacijų komitetas</w:t>
      </w:r>
      <w:r w:rsidR="00447809">
        <w:rPr>
          <w:rFonts w:ascii="Times New Roman" w:hAnsi="Times New Roman"/>
          <w:sz w:val="24"/>
          <w:szCs w:val="24"/>
        </w:rPr>
        <w:t xml:space="preserve"> </w:t>
      </w:r>
      <w:r w:rsidR="00447809" w:rsidRPr="00A7365D">
        <w:rPr>
          <w:rFonts w:ascii="Times New Roman" w:hAnsi="Times New Roman"/>
          <w:sz w:val="24"/>
          <w:szCs w:val="24"/>
        </w:rPr>
        <w:t>–</w:t>
      </w:r>
      <w:r w:rsidRPr="0000530A">
        <w:rPr>
          <w:rFonts w:ascii="Times New Roman" w:hAnsi="Times New Roman"/>
          <w:sz w:val="24"/>
          <w:szCs w:val="24"/>
        </w:rPr>
        <w:t xml:space="preserve"> 13 kartų.</w:t>
      </w:r>
    </w:p>
    <w:p w:rsidR="00890F65" w:rsidRPr="0000530A" w:rsidRDefault="00890F65" w:rsidP="00EF55BA">
      <w:pPr>
        <w:tabs>
          <w:tab w:val="left" w:pos="9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90F65" w:rsidRPr="0000530A" w:rsidRDefault="00890F65" w:rsidP="00EF55BA">
      <w:pPr>
        <w:tabs>
          <w:tab w:val="left" w:pos="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0530A">
        <w:rPr>
          <w:rFonts w:ascii="Times New Roman" w:hAnsi="Times New Roman"/>
          <w:sz w:val="24"/>
          <w:szCs w:val="24"/>
        </w:rPr>
        <w:tab/>
        <w:t xml:space="preserve">Per 2016 metus užregistruoti </w:t>
      </w:r>
      <w:r w:rsidRPr="0000530A">
        <w:rPr>
          <w:rFonts w:ascii="Times New Roman" w:hAnsi="Times New Roman"/>
          <w:b/>
          <w:sz w:val="24"/>
          <w:szCs w:val="24"/>
        </w:rPr>
        <w:t>363</w:t>
      </w:r>
      <w:r w:rsidRPr="0000530A">
        <w:rPr>
          <w:rFonts w:ascii="Times New Roman" w:hAnsi="Times New Roman"/>
          <w:sz w:val="24"/>
          <w:szCs w:val="24"/>
        </w:rPr>
        <w:t xml:space="preserve"> sprendimų projektai, priimti </w:t>
      </w:r>
      <w:r w:rsidR="0012190F" w:rsidRPr="00A7365D">
        <w:rPr>
          <w:rFonts w:ascii="Times New Roman" w:hAnsi="Times New Roman"/>
          <w:sz w:val="24"/>
          <w:szCs w:val="24"/>
        </w:rPr>
        <w:t>–</w:t>
      </w:r>
      <w:r w:rsidRPr="0000530A">
        <w:rPr>
          <w:rFonts w:ascii="Times New Roman" w:hAnsi="Times New Roman"/>
          <w:sz w:val="24"/>
          <w:szCs w:val="24"/>
        </w:rPr>
        <w:t xml:space="preserve"> </w:t>
      </w:r>
      <w:r w:rsidRPr="0000530A">
        <w:rPr>
          <w:rFonts w:ascii="Times New Roman" w:hAnsi="Times New Roman"/>
          <w:b/>
          <w:sz w:val="24"/>
          <w:szCs w:val="24"/>
        </w:rPr>
        <w:t xml:space="preserve">344 </w:t>
      </w:r>
      <w:r w:rsidR="003A67F4">
        <w:rPr>
          <w:rFonts w:ascii="Times New Roman" w:hAnsi="Times New Roman"/>
          <w:sz w:val="24"/>
          <w:szCs w:val="24"/>
        </w:rPr>
        <w:t>T</w:t>
      </w:r>
      <w:r w:rsidRPr="0000530A">
        <w:rPr>
          <w:rFonts w:ascii="Times New Roman" w:hAnsi="Times New Roman"/>
          <w:sz w:val="24"/>
          <w:szCs w:val="24"/>
        </w:rPr>
        <w:t>arybos</w:t>
      </w:r>
      <w:r w:rsidRPr="0000530A">
        <w:rPr>
          <w:rFonts w:ascii="Times New Roman" w:hAnsi="Times New Roman"/>
          <w:b/>
          <w:sz w:val="24"/>
          <w:szCs w:val="24"/>
        </w:rPr>
        <w:t xml:space="preserve"> </w:t>
      </w:r>
      <w:r w:rsidRPr="0000530A">
        <w:rPr>
          <w:rFonts w:ascii="Times New Roman" w:hAnsi="Times New Roman"/>
          <w:sz w:val="24"/>
          <w:szCs w:val="24"/>
        </w:rPr>
        <w:t>sprendimai.</w:t>
      </w:r>
    </w:p>
    <w:p w:rsidR="00890F65" w:rsidRPr="0000530A" w:rsidRDefault="00890F65" w:rsidP="00EF55BA">
      <w:pPr>
        <w:tabs>
          <w:tab w:val="left" w:pos="960"/>
        </w:tabs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890F65" w:rsidRPr="0000530A" w:rsidRDefault="00890F65" w:rsidP="00EF55BA">
      <w:pPr>
        <w:tabs>
          <w:tab w:val="left" w:pos="960"/>
        </w:tabs>
        <w:spacing w:after="0"/>
        <w:ind w:firstLine="993"/>
        <w:contextualSpacing/>
        <w:rPr>
          <w:rFonts w:ascii="Times New Roman" w:hAnsi="Times New Roman"/>
          <w:sz w:val="24"/>
          <w:szCs w:val="24"/>
        </w:rPr>
      </w:pPr>
      <w:r w:rsidRPr="0000530A">
        <w:rPr>
          <w:rFonts w:ascii="Times New Roman" w:hAnsi="Times New Roman"/>
          <w:sz w:val="24"/>
          <w:szCs w:val="24"/>
        </w:rPr>
        <w:t>Lankomumas. Iš 25 Tarybos narių (2015</w:t>
      </w:r>
      <w:r w:rsidR="0012190F" w:rsidRPr="00A7365D">
        <w:rPr>
          <w:rFonts w:ascii="Times New Roman" w:hAnsi="Times New Roman"/>
          <w:sz w:val="24"/>
          <w:szCs w:val="24"/>
        </w:rPr>
        <w:t>–</w:t>
      </w:r>
      <w:r w:rsidRPr="0000530A">
        <w:rPr>
          <w:rFonts w:ascii="Times New Roman" w:hAnsi="Times New Roman"/>
          <w:sz w:val="24"/>
          <w:szCs w:val="24"/>
        </w:rPr>
        <w:t>2019 m. kadencija):</w:t>
      </w:r>
    </w:p>
    <w:p w:rsidR="00890F65" w:rsidRPr="0000530A" w:rsidRDefault="0012190F" w:rsidP="00EF55BA">
      <w:pPr>
        <w:tabs>
          <w:tab w:val="left" w:pos="960"/>
        </w:tabs>
        <w:spacing w:after="0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Nepraleido nė</w:t>
      </w:r>
      <w:r w:rsidR="00890F65" w:rsidRPr="0000530A">
        <w:rPr>
          <w:rFonts w:ascii="Times New Roman" w:hAnsi="Times New Roman"/>
          <w:sz w:val="24"/>
          <w:szCs w:val="24"/>
        </w:rPr>
        <w:t xml:space="preserve"> vieno Tarybos posėdžio 13 Tarybos narių (A. </w:t>
      </w:r>
      <w:proofErr w:type="spellStart"/>
      <w:r w:rsidR="00890F65" w:rsidRPr="0000530A">
        <w:rPr>
          <w:rFonts w:ascii="Times New Roman" w:hAnsi="Times New Roman"/>
          <w:sz w:val="24"/>
          <w:szCs w:val="24"/>
        </w:rPr>
        <w:t>Ananka</w:t>
      </w:r>
      <w:proofErr w:type="spellEnd"/>
      <w:r w:rsidR="00890F65" w:rsidRPr="0000530A">
        <w:rPr>
          <w:rFonts w:ascii="Times New Roman" w:hAnsi="Times New Roman"/>
          <w:sz w:val="24"/>
          <w:szCs w:val="24"/>
        </w:rPr>
        <w:t xml:space="preserve">, R. </w:t>
      </w:r>
      <w:proofErr w:type="spellStart"/>
      <w:r w:rsidR="00890F65" w:rsidRPr="0000530A">
        <w:rPr>
          <w:rFonts w:ascii="Times New Roman" w:hAnsi="Times New Roman"/>
          <w:sz w:val="24"/>
          <w:szCs w:val="24"/>
        </w:rPr>
        <w:t>Razmislavičius</w:t>
      </w:r>
      <w:proofErr w:type="spellEnd"/>
      <w:r w:rsidR="00890F65" w:rsidRPr="0000530A">
        <w:rPr>
          <w:rFonts w:ascii="Times New Roman" w:hAnsi="Times New Roman"/>
          <w:sz w:val="24"/>
          <w:szCs w:val="24"/>
        </w:rPr>
        <w:t xml:space="preserve">, A. </w:t>
      </w:r>
      <w:proofErr w:type="spellStart"/>
      <w:r w:rsidR="00890F65" w:rsidRPr="0000530A">
        <w:rPr>
          <w:rFonts w:ascii="Times New Roman" w:hAnsi="Times New Roman"/>
          <w:sz w:val="24"/>
          <w:szCs w:val="24"/>
        </w:rPr>
        <w:t>Gervinskas</w:t>
      </w:r>
      <w:proofErr w:type="spellEnd"/>
      <w:r w:rsidR="00890F65" w:rsidRPr="0000530A">
        <w:rPr>
          <w:rFonts w:ascii="Times New Roman" w:hAnsi="Times New Roman"/>
          <w:sz w:val="24"/>
          <w:szCs w:val="24"/>
        </w:rPr>
        <w:t xml:space="preserve">, D. </w:t>
      </w:r>
      <w:proofErr w:type="spellStart"/>
      <w:r w:rsidR="00890F65" w:rsidRPr="0000530A">
        <w:rPr>
          <w:rFonts w:ascii="Times New Roman" w:hAnsi="Times New Roman"/>
          <w:sz w:val="24"/>
          <w:szCs w:val="24"/>
        </w:rPr>
        <w:t>Krikštaponis</w:t>
      </w:r>
      <w:proofErr w:type="spellEnd"/>
      <w:r w:rsidR="00890F65" w:rsidRPr="0000530A">
        <w:rPr>
          <w:rFonts w:ascii="Times New Roman" w:hAnsi="Times New Roman"/>
          <w:sz w:val="24"/>
          <w:szCs w:val="24"/>
        </w:rPr>
        <w:t xml:space="preserve">, R. </w:t>
      </w:r>
      <w:proofErr w:type="spellStart"/>
      <w:r w:rsidR="00890F65" w:rsidRPr="0000530A">
        <w:rPr>
          <w:rFonts w:ascii="Times New Roman" w:hAnsi="Times New Roman"/>
          <w:sz w:val="24"/>
          <w:szCs w:val="24"/>
        </w:rPr>
        <w:t>Kripaitienė</w:t>
      </w:r>
      <w:proofErr w:type="spellEnd"/>
      <w:r w:rsidR="00890F65" w:rsidRPr="0000530A">
        <w:rPr>
          <w:rFonts w:ascii="Times New Roman" w:hAnsi="Times New Roman"/>
          <w:sz w:val="24"/>
          <w:szCs w:val="24"/>
        </w:rPr>
        <w:t xml:space="preserve">, A. </w:t>
      </w:r>
      <w:proofErr w:type="spellStart"/>
      <w:r w:rsidR="00890F65" w:rsidRPr="0000530A">
        <w:rPr>
          <w:rFonts w:ascii="Times New Roman" w:hAnsi="Times New Roman"/>
          <w:sz w:val="24"/>
          <w:szCs w:val="24"/>
        </w:rPr>
        <w:t>Liogė</w:t>
      </w:r>
      <w:proofErr w:type="spellEnd"/>
      <w:r w:rsidR="00890F65" w:rsidRPr="0000530A">
        <w:rPr>
          <w:rFonts w:ascii="Times New Roman" w:hAnsi="Times New Roman"/>
          <w:sz w:val="24"/>
          <w:szCs w:val="24"/>
        </w:rPr>
        <w:t xml:space="preserve">, A. </w:t>
      </w:r>
      <w:proofErr w:type="spellStart"/>
      <w:r w:rsidR="00890F65" w:rsidRPr="0000530A">
        <w:rPr>
          <w:rFonts w:ascii="Times New Roman" w:hAnsi="Times New Roman"/>
          <w:sz w:val="24"/>
          <w:szCs w:val="24"/>
        </w:rPr>
        <w:t>Pajuodis</w:t>
      </w:r>
      <w:proofErr w:type="spellEnd"/>
      <w:r w:rsidR="00890F65" w:rsidRPr="0000530A">
        <w:rPr>
          <w:rFonts w:ascii="Times New Roman" w:hAnsi="Times New Roman"/>
          <w:sz w:val="24"/>
          <w:szCs w:val="24"/>
        </w:rPr>
        <w:t xml:space="preserve">, L. Pakeltis, M. Sargūnas, A. Savickas, E. </w:t>
      </w:r>
      <w:proofErr w:type="spellStart"/>
      <w:r w:rsidR="00890F65" w:rsidRPr="0000530A">
        <w:rPr>
          <w:rFonts w:ascii="Times New Roman" w:hAnsi="Times New Roman"/>
          <w:sz w:val="24"/>
          <w:szCs w:val="24"/>
        </w:rPr>
        <w:t>Šilaika</w:t>
      </w:r>
      <w:proofErr w:type="spellEnd"/>
      <w:r w:rsidR="00890F65" w:rsidRPr="0000530A">
        <w:rPr>
          <w:rFonts w:ascii="Times New Roman" w:hAnsi="Times New Roman"/>
          <w:sz w:val="24"/>
          <w:szCs w:val="24"/>
        </w:rPr>
        <w:t xml:space="preserve">, K. </w:t>
      </w:r>
      <w:proofErr w:type="spellStart"/>
      <w:r w:rsidR="00890F65" w:rsidRPr="0000530A">
        <w:rPr>
          <w:rFonts w:ascii="Times New Roman" w:hAnsi="Times New Roman"/>
          <w:sz w:val="24"/>
          <w:szCs w:val="24"/>
        </w:rPr>
        <w:t>Tubis</w:t>
      </w:r>
      <w:proofErr w:type="spellEnd"/>
      <w:r w:rsidR="00890F65" w:rsidRPr="0000530A">
        <w:rPr>
          <w:rFonts w:ascii="Times New Roman" w:hAnsi="Times New Roman"/>
          <w:sz w:val="24"/>
          <w:szCs w:val="24"/>
        </w:rPr>
        <w:t xml:space="preserve">, V. </w:t>
      </w:r>
      <w:proofErr w:type="spellStart"/>
      <w:r w:rsidR="00890F65" w:rsidRPr="0000530A">
        <w:rPr>
          <w:rFonts w:ascii="Times New Roman" w:hAnsi="Times New Roman"/>
          <w:sz w:val="24"/>
          <w:szCs w:val="24"/>
        </w:rPr>
        <w:t>Zlatkus</w:t>
      </w:r>
      <w:proofErr w:type="spellEnd"/>
      <w:r w:rsidR="00890F65" w:rsidRPr="0000530A">
        <w:rPr>
          <w:rFonts w:ascii="Times New Roman" w:hAnsi="Times New Roman"/>
          <w:sz w:val="24"/>
          <w:szCs w:val="24"/>
        </w:rPr>
        <w:t>).</w:t>
      </w:r>
    </w:p>
    <w:p w:rsidR="00890F65" w:rsidRPr="0000530A" w:rsidRDefault="00890F65" w:rsidP="00EF55BA">
      <w:pPr>
        <w:tabs>
          <w:tab w:val="left" w:pos="960"/>
        </w:tabs>
        <w:spacing w:after="0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00530A">
        <w:rPr>
          <w:rFonts w:ascii="Times New Roman" w:hAnsi="Times New Roman"/>
          <w:sz w:val="24"/>
          <w:szCs w:val="24"/>
        </w:rPr>
        <w:t xml:space="preserve">2. Praleido 1 Tarybos posėdį - 7 nariai (R. Balsys, G. </w:t>
      </w:r>
      <w:proofErr w:type="spellStart"/>
      <w:r w:rsidRPr="0000530A">
        <w:rPr>
          <w:rFonts w:ascii="Times New Roman" w:hAnsi="Times New Roman"/>
          <w:sz w:val="24"/>
          <w:szCs w:val="24"/>
        </w:rPr>
        <w:t>Griauzdaitė</w:t>
      </w:r>
      <w:proofErr w:type="spellEnd"/>
      <w:r w:rsidRPr="0000530A">
        <w:rPr>
          <w:rFonts w:ascii="Times New Roman" w:hAnsi="Times New Roman"/>
          <w:sz w:val="24"/>
          <w:szCs w:val="24"/>
        </w:rPr>
        <w:t>, V. Januška, V. Juodelis, D. Kazlauskienė, S. Obelevičius, D. Žiogelis).</w:t>
      </w:r>
    </w:p>
    <w:p w:rsidR="00890F65" w:rsidRPr="0000530A" w:rsidRDefault="00890F65" w:rsidP="00EF55BA">
      <w:pPr>
        <w:tabs>
          <w:tab w:val="left" w:pos="960"/>
        </w:tabs>
        <w:spacing w:after="0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00530A">
        <w:rPr>
          <w:rFonts w:ascii="Times New Roman" w:hAnsi="Times New Roman"/>
          <w:sz w:val="24"/>
          <w:szCs w:val="24"/>
        </w:rPr>
        <w:t xml:space="preserve">3. Praleido 2 Tarybos posėdžius - 2 nariai (N. </w:t>
      </w:r>
      <w:proofErr w:type="spellStart"/>
      <w:r w:rsidRPr="0000530A">
        <w:rPr>
          <w:rFonts w:ascii="Times New Roman" w:hAnsi="Times New Roman"/>
          <w:sz w:val="24"/>
          <w:szCs w:val="24"/>
        </w:rPr>
        <w:t>Barkauskienė</w:t>
      </w:r>
      <w:proofErr w:type="spellEnd"/>
      <w:r w:rsidRPr="0000530A">
        <w:rPr>
          <w:rFonts w:ascii="Times New Roman" w:hAnsi="Times New Roman"/>
          <w:sz w:val="24"/>
          <w:szCs w:val="24"/>
        </w:rPr>
        <w:t>, G. Klimkevičius).</w:t>
      </w:r>
    </w:p>
    <w:p w:rsidR="00890F65" w:rsidRPr="0000530A" w:rsidRDefault="00890F65" w:rsidP="00EF55BA">
      <w:pPr>
        <w:tabs>
          <w:tab w:val="left" w:pos="960"/>
        </w:tabs>
        <w:spacing w:after="0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00530A">
        <w:rPr>
          <w:rFonts w:ascii="Times New Roman" w:hAnsi="Times New Roman"/>
          <w:sz w:val="24"/>
          <w:szCs w:val="24"/>
        </w:rPr>
        <w:t xml:space="preserve">4. Praleido 3 Tarybos posėdžius - 1 narys (D. </w:t>
      </w:r>
      <w:proofErr w:type="spellStart"/>
      <w:r w:rsidRPr="0000530A">
        <w:rPr>
          <w:rFonts w:ascii="Times New Roman" w:hAnsi="Times New Roman"/>
          <w:sz w:val="24"/>
          <w:szCs w:val="24"/>
        </w:rPr>
        <w:t>Mažvylienė</w:t>
      </w:r>
      <w:proofErr w:type="spellEnd"/>
      <w:r w:rsidRPr="0000530A">
        <w:rPr>
          <w:rFonts w:ascii="Times New Roman" w:hAnsi="Times New Roman"/>
          <w:sz w:val="24"/>
          <w:szCs w:val="24"/>
        </w:rPr>
        <w:t>).</w:t>
      </w:r>
    </w:p>
    <w:p w:rsidR="00890F65" w:rsidRPr="0000530A" w:rsidRDefault="00890F65" w:rsidP="00EF55BA">
      <w:pPr>
        <w:tabs>
          <w:tab w:val="left" w:pos="960"/>
        </w:tabs>
        <w:spacing w:after="0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00530A">
        <w:rPr>
          <w:rFonts w:ascii="Times New Roman" w:hAnsi="Times New Roman"/>
          <w:sz w:val="24"/>
          <w:szCs w:val="24"/>
        </w:rPr>
        <w:t>5. Praleido 4 Tarybos posėdžius - 2 nariai (A. Bitinas, D. Tuska).</w:t>
      </w:r>
    </w:p>
    <w:p w:rsidR="00890F65" w:rsidRPr="0000530A" w:rsidRDefault="00890F65" w:rsidP="00EF55BA">
      <w:pPr>
        <w:tabs>
          <w:tab w:val="left" w:pos="960"/>
        </w:tabs>
        <w:spacing w:after="0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890F65" w:rsidRPr="0000530A" w:rsidRDefault="00890F65" w:rsidP="00EF55BA">
      <w:pPr>
        <w:tabs>
          <w:tab w:val="left" w:pos="960"/>
        </w:tabs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00530A">
        <w:rPr>
          <w:rFonts w:ascii="Times New Roman" w:hAnsi="Times New Roman"/>
          <w:sz w:val="24"/>
          <w:szCs w:val="24"/>
        </w:rPr>
        <w:tab/>
        <w:t xml:space="preserve">Anykščių rajono savivaldybės tarybos </w:t>
      </w:r>
      <w:r w:rsidRPr="0000530A">
        <w:rPr>
          <w:rFonts w:ascii="Times New Roman" w:hAnsi="Times New Roman"/>
          <w:b/>
          <w:sz w:val="24"/>
          <w:szCs w:val="24"/>
        </w:rPr>
        <w:t>komitetų sudėtis</w:t>
      </w:r>
      <w:r w:rsidRPr="0000530A">
        <w:rPr>
          <w:rFonts w:ascii="Times New Roman" w:hAnsi="Times New Roman"/>
          <w:sz w:val="24"/>
          <w:szCs w:val="24"/>
        </w:rPr>
        <w:t xml:space="preserve"> išliko tokia pati kaip ir 2015 metais. </w:t>
      </w:r>
    </w:p>
    <w:p w:rsidR="00890F65" w:rsidRPr="0000530A" w:rsidRDefault="00890F65" w:rsidP="00217080">
      <w:pPr>
        <w:tabs>
          <w:tab w:val="left" w:pos="960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530A">
        <w:rPr>
          <w:rFonts w:ascii="Times New Roman" w:hAnsi="Times New Roman"/>
          <w:b/>
          <w:sz w:val="24"/>
          <w:szCs w:val="24"/>
        </w:rPr>
        <w:t xml:space="preserve">Biudžeto, ekonomikos ir kaimo reikalų komitetas: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42"/>
        <w:gridCol w:w="1985"/>
        <w:gridCol w:w="1843"/>
      </w:tblGrid>
      <w:tr w:rsidR="00890F65" w:rsidRPr="0000530A" w:rsidTr="003A084E">
        <w:tc>
          <w:tcPr>
            <w:tcW w:w="2802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30A">
              <w:rPr>
                <w:rFonts w:ascii="Times New Roman" w:hAnsi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1842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30A">
              <w:rPr>
                <w:rFonts w:ascii="Times New Roman" w:hAnsi="Times New Roman"/>
                <w:b/>
                <w:sz w:val="24"/>
                <w:szCs w:val="24"/>
              </w:rPr>
              <w:t>Pareigos</w:t>
            </w:r>
          </w:p>
        </w:tc>
        <w:tc>
          <w:tcPr>
            <w:tcW w:w="1985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30A">
              <w:rPr>
                <w:rFonts w:ascii="Times New Roman" w:hAnsi="Times New Roman"/>
                <w:b/>
                <w:sz w:val="24"/>
                <w:szCs w:val="24"/>
              </w:rPr>
              <w:t xml:space="preserve">Posėdžių skaičius, </w:t>
            </w:r>
            <w:r w:rsidR="0012190F">
              <w:rPr>
                <w:rFonts w:ascii="Times New Roman" w:hAnsi="Times New Roman"/>
                <w:b/>
                <w:sz w:val="24"/>
                <w:szCs w:val="24"/>
              </w:rPr>
              <w:t xml:space="preserve">iš </w:t>
            </w:r>
            <w:r w:rsidRPr="0000530A">
              <w:rPr>
                <w:rFonts w:ascii="Times New Roman" w:hAnsi="Times New Roman"/>
                <w:b/>
                <w:sz w:val="24"/>
                <w:szCs w:val="24"/>
              </w:rPr>
              <w:t>viso</w:t>
            </w:r>
          </w:p>
        </w:tc>
        <w:tc>
          <w:tcPr>
            <w:tcW w:w="1843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30A">
              <w:rPr>
                <w:rFonts w:ascii="Times New Roman" w:hAnsi="Times New Roman"/>
                <w:b/>
                <w:sz w:val="24"/>
                <w:szCs w:val="24"/>
              </w:rPr>
              <w:t>Nedalyvauta</w:t>
            </w:r>
          </w:p>
        </w:tc>
      </w:tr>
      <w:tr w:rsidR="00890F65" w:rsidRPr="0000530A" w:rsidTr="003A084E">
        <w:tc>
          <w:tcPr>
            <w:tcW w:w="2802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Lukas Pakeltis</w:t>
            </w:r>
          </w:p>
        </w:tc>
        <w:tc>
          <w:tcPr>
            <w:tcW w:w="1842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pirmininkas</w:t>
            </w:r>
          </w:p>
        </w:tc>
        <w:tc>
          <w:tcPr>
            <w:tcW w:w="1985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90F65" w:rsidRPr="0000530A" w:rsidTr="003A084E">
        <w:tc>
          <w:tcPr>
            <w:tcW w:w="2802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 xml:space="preserve">Rita </w:t>
            </w:r>
            <w:proofErr w:type="spellStart"/>
            <w:r w:rsidRPr="0000530A">
              <w:rPr>
                <w:rFonts w:ascii="Times New Roman" w:hAnsi="Times New Roman"/>
                <w:sz w:val="24"/>
                <w:szCs w:val="24"/>
              </w:rPr>
              <w:t>Kripaitienė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pavaduotoja</w:t>
            </w:r>
          </w:p>
        </w:tc>
        <w:tc>
          <w:tcPr>
            <w:tcW w:w="1985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0F65" w:rsidRPr="0000530A" w:rsidTr="003A084E">
        <w:tc>
          <w:tcPr>
            <w:tcW w:w="2802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00530A">
              <w:rPr>
                <w:rFonts w:ascii="Times New Roman" w:hAnsi="Times New Roman"/>
                <w:sz w:val="24"/>
                <w:szCs w:val="24"/>
              </w:rPr>
              <w:t>Barkauskienė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narys</w:t>
            </w:r>
          </w:p>
        </w:tc>
        <w:tc>
          <w:tcPr>
            <w:tcW w:w="1985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0F65" w:rsidRPr="0000530A" w:rsidTr="003A084E">
        <w:tc>
          <w:tcPr>
            <w:tcW w:w="2802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 xml:space="preserve">Alvydas </w:t>
            </w:r>
            <w:proofErr w:type="spellStart"/>
            <w:r w:rsidRPr="0000530A">
              <w:rPr>
                <w:rFonts w:ascii="Times New Roman" w:hAnsi="Times New Roman"/>
                <w:sz w:val="24"/>
                <w:szCs w:val="24"/>
              </w:rPr>
              <w:t>Gervinskas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narys</w:t>
            </w:r>
          </w:p>
        </w:tc>
        <w:tc>
          <w:tcPr>
            <w:tcW w:w="1985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0F65" w:rsidRPr="0000530A" w:rsidTr="003A084E">
        <w:tc>
          <w:tcPr>
            <w:tcW w:w="2802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 xml:space="preserve">Donatas </w:t>
            </w:r>
            <w:proofErr w:type="spellStart"/>
            <w:r w:rsidRPr="0000530A">
              <w:rPr>
                <w:rFonts w:ascii="Times New Roman" w:hAnsi="Times New Roman"/>
                <w:sz w:val="24"/>
                <w:szCs w:val="24"/>
              </w:rPr>
              <w:t>Krikštaponis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narys</w:t>
            </w:r>
          </w:p>
        </w:tc>
        <w:tc>
          <w:tcPr>
            <w:tcW w:w="1985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0F65" w:rsidRPr="0000530A" w:rsidTr="003A084E">
        <w:tc>
          <w:tcPr>
            <w:tcW w:w="2802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30A">
              <w:rPr>
                <w:rFonts w:ascii="Times New Roman" w:hAnsi="Times New Roman"/>
                <w:sz w:val="24"/>
                <w:szCs w:val="24"/>
              </w:rPr>
              <w:t>Arvidas</w:t>
            </w:r>
            <w:proofErr w:type="spellEnd"/>
            <w:r w:rsidRPr="00005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530A">
              <w:rPr>
                <w:rFonts w:ascii="Times New Roman" w:hAnsi="Times New Roman"/>
                <w:sz w:val="24"/>
                <w:szCs w:val="24"/>
              </w:rPr>
              <w:t>Pajuodis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narys</w:t>
            </w:r>
          </w:p>
        </w:tc>
        <w:tc>
          <w:tcPr>
            <w:tcW w:w="1985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478E8" w:rsidRDefault="009478E8" w:rsidP="002C7651">
      <w:pPr>
        <w:jc w:val="both"/>
        <w:rPr>
          <w:rFonts w:ascii="Times New Roman" w:hAnsi="Times New Roman"/>
          <w:b/>
          <w:sz w:val="24"/>
          <w:szCs w:val="24"/>
        </w:rPr>
      </w:pPr>
    </w:p>
    <w:p w:rsidR="00890F65" w:rsidRPr="0000530A" w:rsidRDefault="00890F65" w:rsidP="002C7651">
      <w:pPr>
        <w:jc w:val="both"/>
        <w:rPr>
          <w:rFonts w:ascii="Times New Roman" w:hAnsi="Times New Roman"/>
          <w:b/>
          <w:sz w:val="24"/>
          <w:szCs w:val="24"/>
        </w:rPr>
      </w:pPr>
      <w:r w:rsidRPr="0000530A">
        <w:rPr>
          <w:rFonts w:ascii="Times New Roman" w:hAnsi="Times New Roman"/>
          <w:b/>
          <w:sz w:val="24"/>
          <w:szCs w:val="24"/>
        </w:rPr>
        <w:t xml:space="preserve">Švietimo, kultūros, sporto ir turizmo komitetas: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42"/>
        <w:gridCol w:w="1985"/>
        <w:gridCol w:w="1843"/>
      </w:tblGrid>
      <w:tr w:rsidR="00890F65" w:rsidRPr="0000530A" w:rsidTr="003A084E">
        <w:tc>
          <w:tcPr>
            <w:tcW w:w="2802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30A">
              <w:rPr>
                <w:rFonts w:ascii="Times New Roman" w:hAnsi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1842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30A">
              <w:rPr>
                <w:rFonts w:ascii="Times New Roman" w:hAnsi="Times New Roman"/>
                <w:b/>
                <w:sz w:val="24"/>
                <w:szCs w:val="24"/>
              </w:rPr>
              <w:t>Pareigos</w:t>
            </w:r>
          </w:p>
        </w:tc>
        <w:tc>
          <w:tcPr>
            <w:tcW w:w="1985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30A">
              <w:rPr>
                <w:rFonts w:ascii="Times New Roman" w:hAnsi="Times New Roman"/>
                <w:b/>
                <w:sz w:val="24"/>
                <w:szCs w:val="24"/>
              </w:rPr>
              <w:t xml:space="preserve">Posėdžių skaičius, </w:t>
            </w:r>
            <w:r w:rsidR="0012190F">
              <w:rPr>
                <w:rFonts w:ascii="Times New Roman" w:hAnsi="Times New Roman"/>
                <w:b/>
                <w:sz w:val="24"/>
                <w:szCs w:val="24"/>
              </w:rPr>
              <w:t xml:space="preserve">iš </w:t>
            </w:r>
            <w:r w:rsidRPr="0000530A">
              <w:rPr>
                <w:rFonts w:ascii="Times New Roman" w:hAnsi="Times New Roman"/>
                <w:b/>
                <w:sz w:val="24"/>
                <w:szCs w:val="24"/>
              </w:rPr>
              <w:t>viso</w:t>
            </w:r>
          </w:p>
        </w:tc>
        <w:tc>
          <w:tcPr>
            <w:tcW w:w="1843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30A">
              <w:rPr>
                <w:rFonts w:ascii="Times New Roman" w:hAnsi="Times New Roman"/>
                <w:b/>
                <w:sz w:val="24"/>
                <w:szCs w:val="24"/>
              </w:rPr>
              <w:t>Nedalyvauta</w:t>
            </w:r>
          </w:p>
        </w:tc>
      </w:tr>
      <w:tr w:rsidR="00890F65" w:rsidRPr="0000530A" w:rsidTr="003A084E">
        <w:tc>
          <w:tcPr>
            <w:tcW w:w="2802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Sigutis Obelevičius</w:t>
            </w:r>
          </w:p>
        </w:tc>
        <w:tc>
          <w:tcPr>
            <w:tcW w:w="1842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pirmininkas</w:t>
            </w:r>
          </w:p>
        </w:tc>
        <w:tc>
          <w:tcPr>
            <w:tcW w:w="1985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90F65" w:rsidRPr="0000530A" w:rsidTr="003A084E">
        <w:tc>
          <w:tcPr>
            <w:tcW w:w="2802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Egidijus </w:t>
            </w:r>
            <w:proofErr w:type="spellStart"/>
            <w:r w:rsidRPr="0000530A">
              <w:rPr>
                <w:rFonts w:ascii="Times New Roman" w:hAnsi="Times New Roman"/>
                <w:sz w:val="24"/>
                <w:szCs w:val="24"/>
              </w:rPr>
              <w:t>Šilaika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pavaduotojas</w:t>
            </w:r>
          </w:p>
        </w:tc>
        <w:tc>
          <w:tcPr>
            <w:tcW w:w="1985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0F65" w:rsidRPr="0000530A" w:rsidTr="003A084E">
        <w:tc>
          <w:tcPr>
            <w:tcW w:w="2802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 xml:space="preserve">Danutė </w:t>
            </w:r>
            <w:proofErr w:type="spellStart"/>
            <w:r w:rsidRPr="0000530A">
              <w:rPr>
                <w:rFonts w:ascii="Times New Roman" w:hAnsi="Times New Roman"/>
                <w:sz w:val="24"/>
                <w:szCs w:val="24"/>
              </w:rPr>
              <w:t>Mažvylienė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narys</w:t>
            </w:r>
          </w:p>
        </w:tc>
        <w:tc>
          <w:tcPr>
            <w:tcW w:w="1985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0F65" w:rsidRPr="0000530A" w:rsidTr="003A084E">
        <w:tc>
          <w:tcPr>
            <w:tcW w:w="2802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Mindaugas Sargūnas</w:t>
            </w:r>
          </w:p>
        </w:tc>
        <w:tc>
          <w:tcPr>
            <w:tcW w:w="1842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narys</w:t>
            </w:r>
          </w:p>
        </w:tc>
        <w:tc>
          <w:tcPr>
            <w:tcW w:w="1985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0F65" w:rsidRPr="0000530A" w:rsidTr="003A084E">
        <w:tc>
          <w:tcPr>
            <w:tcW w:w="2802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Donatas Tuska</w:t>
            </w:r>
          </w:p>
        </w:tc>
        <w:tc>
          <w:tcPr>
            <w:tcW w:w="1842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narys</w:t>
            </w:r>
          </w:p>
        </w:tc>
        <w:tc>
          <w:tcPr>
            <w:tcW w:w="1985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90F65" w:rsidRPr="0000530A" w:rsidTr="003A084E">
        <w:tc>
          <w:tcPr>
            <w:tcW w:w="2802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 xml:space="preserve">Vaidutis </w:t>
            </w:r>
            <w:proofErr w:type="spellStart"/>
            <w:r w:rsidRPr="0000530A">
              <w:rPr>
                <w:rFonts w:ascii="Times New Roman" w:hAnsi="Times New Roman"/>
                <w:sz w:val="24"/>
                <w:szCs w:val="24"/>
              </w:rPr>
              <w:t>Zlatkus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narys</w:t>
            </w:r>
          </w:p>
        </w:tc>
        <w:tc>
          <w:tcPr>
            <w:tcW w:w="1985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90F65" w:rsidRPr="0000530A" w:rsidRDefault="00890F65" w:rsidP="002C7651">
      <w:pPr>
        <w:jc w:val="both"/>
        <w:rPr>
          <w:rFonts w:ascii="Times New Roman" w:hAnsi="Times New Roman"/>
          <w:b/>
          <w:sz w:val="24"/>
          <w:szCs w:val="24"/>
        </w:rPr>
      </w:pPr>
    </w:p>
    <w:p w:rsidR="00890F65" w:rsidRPr="0000530A" w:rsidRDefault="00890F65" w:rsidP="002C7651">
      <w:pPr>
        <w:jc w:val="both"/>
        <w:rPr>
          <w:rFonts w:ascii="Times New Roman" w:hAnsi="Times New Roman"/>
          <w:b/>
          <w:sz w:val="24"/>
          <w:szCs w:val="24"/>
        </w:rPr>
      </w:pPr>
      <w:r w:rsidRPr="0000530A">
        <w:rPr>
          <w:rFonts w:ascii="Times New Roman" w:hAnsi="Times New Roman"/>
          <w:b/>
          <w:sz w:val="24"/>
          <w:szCs w:val="24"/>
        </w:rPr>
        <w:t xml:space="preserve">Socialinių reikalų, sveikatos ir aplinkos apsaugos komitetas: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42"/>
        <w:gridCol w:w="1985"/>
        <w:gridCol w:w="1843"/>
      </w:tblGrid>
      <w:tr w:rsidR="00890F65" w:rsidRPr="0000530A" w:rsidTr="003A084E">
        <w:tc>
          <w:tcPr>
            <w:tcW w:w="2802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30A">
              <w:rPr>
                <w:rFonts w:ascii="Times New Roman" w:hAnsi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1842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30A">
              <w:rPr>
                <w:rFonts w:ascii="Times New Roman" w:hAnsi="Times New Roman"/>
                <w:b/>
                <w:sz w:val="24"/>
                <w:szCs w:val="24"/>
              </w:rPr>
              <w:t>Pareigos</w:t>
            </w:r>
          </w:p>
        </w:tc>
        <w:tc>
          <w:tcPr>
            <w:tcW w:w="1985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30A">
              <w:rPr>
                <w:rFonts w:ascii="Times New Roman" w:hAnsi="Times New Roman"/>
                <w:b/>
                <w:sz w:val="24"/>
                <w:szCs w:val="24"/>
              </w:rPr>
              <w:t xml:space="preserve">Posėdžių skaičius, </w:t>
            </w:r>
            <w:r w:rsidR="0012190F">
              <w:rPr>
                <w:rFonts w:ascii="Times New Roman" w:hAnsi="Times New Roman"/>
                <w:b/>
                <w:sz w:val="24"/>
                <w:szCs w:val="24"/>
              </w:rPr>
              <w:t xml:space="preserve">iš </w:t>
            </w:r>
            <w:r w:rsidRPr="0000530A">
              <w:rPr>
                <w:rFonts w:ascii="Times New Roman" w:hAnsi="Times New Roman"/>
                <w:b/>
                <w:sz w:val="24"/>
                <w:szCs w:val="24"/>
              </w:rPr>
              <w:t>viso</w:t>
            </w:r>
          </w:p>
        </w:tc>
        <w:tc>
          <w:tcPr>
            <w:tcW w:w="1843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30A">
              <w:rPr>
                <w:rFonts w:ascii="Times New Roman" w:hAnsi="Times New Roman"/>
                <w:b/>
                <w:sz w:val="24"/>
                <w:szCs w:val="24"/>
              </w:rPr>
              <w:t>Nedalyvauta</w:t>
            </w:r>
          </w:p>
        </w:tc>
      </w:tr>
      <w:tr w:rsidR="00890F65" w:rsidRPr="0000530A" w:rsidTr="003A084E">
        <w:tc>
          <w:tcPr>
            <w:tcW w:w="2802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Giedrius Klimkevičius</w:t>
            </w:r>
          </w:p>
        </w:tc>
        <w:tc>
          <w:tcPr>
            <w:tcW w:w="1842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pirmininkas</w:t>
            </w:r>
          </w:p>
        </w:tc>
        <w:tc>
          <w:tcPr>
            <w:tcW w:w="1985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0F65" w:rsidRPr="0000530A" w:rsidTr="003A084E">
        <w:tc>
          <w:tcPr>
            <w:tcW w:w="2802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Dalia Kazlauskienė</w:t>
            </w:r>
          </w:p>
        </w:tc>
        <w:tc>
          <w:tcPr>
            <w:tcW w:w="1842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pavaduotoja</w:t>
            </w:r>
          </w:p>
        </w:tc>
        <w:tc>
          <w:tcPr>
            <w:tcW w:w="1985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0F65" w:rsidRPr="0000530A" w:rsidTr="003A084E">
        <w:tc>
          <w:tcPr>
            <w:tcW w:w="2802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Vilius Januška</w:t>
            </w:r>
          </w:p>
        </w:tc>
        <w:tc>
          <w:tcPr>
            <w:tcW w:w="1842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narys</w:t>
            </w:r>
          </w:p>
        </w:tc>
        <w:tc>
          <w:tcPr>
            <w:tcW w:w="1985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0F65" w:rsidRPr="0000530A" w:rsidTr="003A084E">
        <w:tc>
          <w:tcPr>
            <w:tcW w:w="2802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 xml:space="preserve">Arūnas </w:t>
            </w:r>
            <w:proofErr w:type="spellStart"/>
            <w:r w:rsidRPr="0000530A">
              <w:rPr>
                <w:rFonts w:ascii="Times New Roman" w:hAnsi="Times New Roman"/>
                <w:sz w:val="24"/>
                <w:szCs w:val="24"/>
              </w:rPr>
              <w:t>Liogė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narys</w:t>
            </w:r>
          </w:p>
        </w:tc>
        <w:tc>
          <w:tcPr>
            <w:tcW w:w="1985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0F65" w:rsidRPr="0000530A" w:rsidTr="003A084E">
        <w:tc>
          <w:tcPr>
            <w:tcW w:w="2802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30A">
              <w:rPr>
                <w:rFonts w:ascii="Times New Roman" w:hAnsi="Times New Roman"/>
                <w:sz w:val="24"/>
                <w:szCs w:val="24"/>
              </w:rPr>
              <w:t>Alfrydas</w:t>
            </w:r>
            <w:proofErr w:type="spellEnd"/>
            <w:r w:rsidRPr="0000530A">
              <w:rPr>
                <w:rFonts w:ascii="Times New Roman" w:hAnsi="Times New Roman"/>
                <w:sz w:val="24"/>
                <w:szCs w:val="24"/>
              </w:rPr>
              <w:t xml:space="preserve"> Savickas</w:t>
            </w:r>
          </w:p>
        </w:tc>
        <w:tc>
          <w:tcPr>
            <w:tcW w:w="1842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narys</w:t>
            </w:r>
          </w:p>
        </w:tc>
        <w:tc>
          <w:tcPr>
            <w:tcW w:w="1985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0F65" w:rsidRPr="0000530A" w:rsidTr="003A084E">
        <w:tc>
          <w:tcPr>
            <w:tcW w:w="2802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Dainius Žiogelis</w:t>
            </w:r>
          </w:p>
        </w:tc>
        <w:tc>
          <w:tcPr>
            <w:tcW w:w="1842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narys</w:t>
            </w:r>
          </w:p>
        </w:tc>
        <w:tc>
          <w:tcPr>
            <w:tcW w:w="1985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90F65" w:rsidRPr="0000530A" w:rsidRDefault="00890F65" w:rsidP="002C7651">
      <w:pPr>
        <w:jc w:val="both"/>
        <w:rPr>
          <w:rFonts w:ascii="Times New Roman" w:hAnsi="Times New Roman"/>
          <w:sz w:val="24"/>
          <w:szCs w:val="24"/>
        </w:rPr>
      </w:pPr>
    </w:p>
    <w:p w:rsidR="00890F65" w:rsidRPr="0000530A" w:rsidRDefault="00890F65" w:rsidP="002C7651">
      <w:pPr>
        <w:jc w:val="both"/>
        <w:rPr>
          <w:rFonts w:ascii="Times New Roman" w:hAnsi="Times New Roman"/>
          <w:b/>
          <w:sz w:val="24"/>
          <w:szCs w:val="24"/>
        </w:rPr>
      </w:pPr>
      <w:r w:rsidRPr="0000530A">
        <w:rPr>
          <w:rFonts w:ascii="Times New Roman" w:hAnsi="Times New Roman"/>
          <w:b/>
          <w:sz w:val="24"/>
          <w:szCs w:val="24"/>
        </w:rPr>
        <w:t xml:space="preserve">Teisėtvarkos, jaunimo ir visuomeninių organizacijų komitetas: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701"/>
        <w:gridCol w:w="1985"/>
        <w:gridCol w:w="1843"/>
      </w:tblGrid>
      <w:tr w:rsidR="00890F65" w:rsidRPr="0000530A" w:rsidTr="003A084E">
        <w:tc>
          <w:tcPr>
            <w:tcW w:w="2943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30A">
              <w:rPr>
                <w:rFonts w:ascii="Times New Roman" w:hAnsi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1701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30A">
              <w:rPr>
                <w:rFonts w:ascii="Times New Roman" w:hAnsi="Times New Roman"/>
                <w:b/>
                <w:sz w:val="24"/>
                <w:szCs w:val="24"/>
              </w:rPr>
              <w:t>Pareigos</w:t>
            </w:r>
          </w:p>
        </w:tc>
        <w:tc>
          <w:tcPr>
            <w:tcW w:w="1985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30A">
              <w:rPr>
                <w:rFonts w:ascii="Times New Roman" w:hAnsi="Times New Roman"/>
                <w:b/>
                <w:sz w:val="24"/>
                <w:szCs w:val="24"/>
              </w:rPr>
              <w:t xml:space="preserve">Posėdžių skaičius, </w:t>
            </w:r>
            <w:r w:rsidR="0012190F">
              <w:rPr>
                <w:rFonts w:ascii="Times New Roman" w:hAnsi="Times New Roman"/>
                <w:b/>
                <w:sz w:val="24"/>
                <w:szCs w:val="24"/>
              </w:rPr>
              <w:t xml:space="preserve">iš </w:t>
            </w:r>
            <w:r w:rsidRPr="0000530A">
              <w:rPr>
                <w:rFonts w:ascii="Times New Roman" w:hAnsi="Times New Roman"/>
                <w:b/>
                <w:sz w:val="24"/>
                <w:szCs w:val="24"/>
              </w:rPr>
              <w:t>viso</w:t>
            </w:r>
          </w:p>
        </w:tc>
        <w:tc>
          <w:tcPr>
            <w:tcW w:w="1843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30A">
              <w:rPr>
                <w:rFonts w:ascii="Times New Roman" w:hAnsi="Times New Roman"/>
                <w:b/>
                <w:sz w:val="24"/>
                <w:szCs w:val="24"/>
              </w:rPr>
              <w:t>Nedalyvauta</w:t>
            </w:r>
          </w:p>
        </w:tc>
      </w:tr>
      <w:tr w:rsidR="00890F65" w:rsidRPr="0000530A" w:rsidTr="003A084E">
        <w:tc>
          <w:tcPr>
            <w:tcW w:w="2943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Raimondas Balsys</w:t>
            </w:r>
          </w:p>
        </w:tc>
        <w:tc>
          <w:tcPr>
            <w:tcW w:w="1701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pirmininkas</w:t>
            </w:r>
          </w:p>
        </w:tc>
        <w:tc>
          <w:tcPr>
            <w:tcW w:w="1985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0F65" w:rsidRPr="0000530A" w:rsidTr="003A084E">
        <w:tc>
          <w:tcPr>
            <w:tcW w:w="2943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 xml:space="preserve">Gabrielė </w:t>
            </w:r>
            <w:proofErr w:type="spellStart"/>
            <w:r w:rsidRPr="0000530A">
              <w:rPr>
                <w:rFonts w:ascii="Times New Roman" w:hAnsi="Times New Roman"/>
                <w:sz w:val="24"/>
                <w:szCs w:val="24"/>
              </w:rPr>
              <w:t>Griauzdaitė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pavaduotoja</w:t>
            </w:r>
          </w:p>
        </w:tc>
        <w:tc>
          <w:tcPr>
            <w:tcW w:w="1985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0F65" w:rsidRPr="0000530A" w:rsidTr="003A084E">
        <w:tc>
          <w:tcPr>
            <w:tcW w:w="2943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 xml:space="preserve">Algirdas </w:t>
            </w:r>
            <w:proofErr w:type="spellStart"/>
            <w:r w:rsidRPr="0000530A">
              <w:rPr>
                <w:rFonts w:ascii="Times New Roman" w:hAnsi="Times New Roman"/>
                <w:sz w:val="24"/>
                <w:szCs w:val="24"/>
              </w:rPr>
              <w:t>Ananka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narys</w:t>
            </w:r>
          </w:p>
        </w:tc>
        <w:tc>
          <w:tcPr>
            <w:tcW w:w="1985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0F65" w:rsidRPr="0000530A" w:rsidTr="003A084E">
        <w:tc>
          <w:tcPr>
            <w:tcW w:w="2943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Audrius Bitinas</w:t>
            </w:r>
          </w:p>
        </w:tc>
        <w:tc>
          <w:tcPr>
            <w:tcW w:w="1701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narys</w:t>
            </w:r>
          </w:p>
        </w:tc>
        <w:tc>
          <w:tcPr>
            <w:tcW w:w="1985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90F65" w:rsidRPr="0000530A" w:rsidTr="003A084E">
        <w:tc>
          <w:tcPr>
            <w:tcW w:w="2943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Vilius Juodelis</w:t>
            </w:r>
          </w:p>
        </w:tc>
        <w:tc>
          <w:tcPr>
            <w:tcW w:w="1701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narys</w:t>
            </w:r>
          </w:p>
        </w:tc>
        <w:tc>
          <w:tcPr>
            <w:tcW w:w="1985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0F65" w:rsidRPr="0000530A" w:rsidTr="003A084E">
        <w:tc>
          <w:tcPr>
            <w:tcW w:w="2943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 xml:space="preserve">Raimundas </w:t>
            </w:r>
            <w:proofErr w:type="spellStart"/>
            <w:r w:rsidRPr="0000530A">
              <w:rPr>
                <w:rFonts w:ascii="Times New Roman" w:hAnsi="Times New Roman"/>
                <w:sz w:val="24"/>
                <w:szCs w:val="24"/>
              </w:rPr>
              <w:t>Razmislavičius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narys</w:t>
            </w:r>
          </w:p>
        </w:tc>
        <w:tc>
          <w:tcPr>
            <w:tcW w:w="1985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90F65" w:rsidRPr="0000530A" w:rsidRDefault="00890F65" w:rsidP="002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90F65" w:rsidRPr="0092557C" w:rsidRDefault="00890F65" w:rsidP="006F0F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3924" w:rsidRPr="0092557C" w:rsidRDefault="00A53924" w:rsidP="006F0F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557C">
        <w:rPr>
          <w:rFonts w:ascii="Times New Roman" w:hAnsi="Times New Roman"/>
          <w:b/>
          <w:sz w:val="24"/>
          <w:szCs w:val="24"/>
        </w:rPr>
        <w:t>Kontrolės komitetas:</w:t>
      </w:r>
    </w:p>
    <w:p w:rsidR="0043263A" w:rsidRPr="0092557C" w:rsidRDefault="0043263A" w:rsidP="006F0F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701"/>
        <w:gridCol w:w="1985"/>
        <w:gridCol w:w="1843"/>
      </w:tblGrid>
      <w:tr w:rsidR="0092557C" w:rsidRPr="0092557C" w:rsidTr="004547A8">
        <w:tc>
          <w:tcPr>
            <w:tcW w:w="2943" w:type="dxa"/>
            <w:shd w:val="clear" w:color="auto" w:fill="auto"/>
          </w:tcPr>
          <w:p w:rsidR="00A53924" w:rsidRPr="0092557C" w:rsidRDefault="00A53924" w:rsidP="004547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557C">
              <w:rPr>
                <w:rFonts w:ascii="Times New Roman" w:hAnsi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1701" w:type="dxa"/>
            <w:shd w:val="clear" w:color="auto" w:fill="auto"/>
          </w:tcPr>
          <w:p w:rsidR="00A53924" w:rsidRPr="0092557C" w:rsidRDefault="00A53924" w:rsidP="004547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557C">
              <w:rPr>
                <w:rFonts w:ascii="Times New Roman" w:hAnsi="Times New Roman"/>
                <w:b/>
                <w:sz w:val="24"/>
                <w:szCs w:val="24"/>
              </w:rPr>
              <w:t>Pareigos</w:t>
            </w:r>
          </w:p>
        </w:tc>
        <w:tc>
          <w:tcPr>
            <w:tcW w:w="1985" w:type="dxa"/>
            <w:shd w:val="clear" w:color="auto" w:fill="auto"/>
          </w:tcPr>
          <w:p w:rsidR="00A53924" w:rsidRPr="0092557C" w:rsidRDefault="00A53924" w:rsidP="004547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557C">
              <w:rPr>
                <w:rFonts w:ascii="Times New Roman" w:hAnsi="Times New Roman"/>
                <w:b/>
                <w:sz w:val="24"/>
                <w:szCs w:val="24"/>
              </w:rPr>
              <w:t>Posėdžių skaičius, iš viso</w:t>
            </w:r>
          </w:p>
        </w:tc>
        <w:tc>
          <w:tcPr>
            <w:tcW w:w="1843" w:type="dxa"/>
            <w:shd w:val="clear" w:color="auto" w:fill="auto"/>
          </w:tcPr>
          <w:p w:rsidR="00A53924" w:rsidRPr="0092557C" w:rsidRDefault="00A53924" w:rsidP="004547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557C">
              <w:rPr>
                <w:rFonts w:ascii="Times New Roman" w:hAnsi="Times New Roman"/>
                <w:b/>
                <w:sz w:val="24"/>
                <w:szCs w:val="24"/>
              </w:rPr>
              <w:t>Nedalyvauta</w:t>
            </w:r>
          </w:p>
        </w:tc>
      </w:tr>
      <w:tr w:rsidR="0092557C" w:rsidRPr="0092557C" w:rsidTr="004547A8">
        <w:tc>
          <w:tcPr>
            <w:tcW w:w="2943" w:type="dxa"/>
            <w:shd w:val="clear" w:color="auto" w:fill="auto"/>
          </w:tcPr>
          <w:p w:rsidR="00A53924" w:rsidRPr="0092557C" w:rsidRDefault="00A53924" w:rsidP="00454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57C">
              <w:rPr>
                <w:rFonts w:ascii="Times New Roman" w:hAnsi="Times New Roman"/>
                <w:sz w:val="24"/>
                <w:szCs w:val="24"/>
              </w:rPr>
              <w:t>Dainius Žiogelis</w:t>
            </w:r>
          </w:p>
        </w:tc>
        <w:tc>
          <w:tcPr>
            <w:tcW w:w="1701" w:type="dxa"/>
            <w:shd w:val="clear" w:color="auto" w:fill="auto"/>
          </w:tcPr>
          <w:p w:rsidR="00A53924" w:rsidRPr="0092557C" w:rsidRDefault="00A53924" w:rsidP="0045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7C">
              <w:rPr>
                <w:rFonts w:ascii="Times New Roman" w:hAnsi="Times New Roman"/>
                <w:sz w:val="24"/>
                <w:szCs w:val="24"/>
              </w:rPr>
              <w:t>pirmininkas</w:t>
            </w:r>
          </w:p>
        </w:tc>
        <w:tc>
          <w:tcPr>
            <w:tcW w:w="1985" w:type="dxa"/>
            <w:shd w:val="clear" w:color="auto" w:fill="auto"/>
          </w:tcPr>
          <w:p w:rsidR="00A53924" w:rsidRPr="0092557C" w:rsidRDefault="00A53924" w:rsidP="0045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53924" w:rsidRPr="0092557C" w:rsidRDefault="00A53924" w:rsidP="0045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7C" w:rsidRPr="0092557C" w:rsidTr="004547A8">
        <w:tc>
          <w:tcPr>
            <w:tcW w:w="2943" w:type="dxa"/>
            <w:shd w:val="clear" w:color="auto" w:fill="auto"/>
          </w:tcPr>
          <w:p w:rsidR="00A53924" w:rsidRPr="0092557C" w:rsidRDefault="00A53924" w:rsidP="00454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57C">
              <w:rPr>
                <w:rFonts w:ascii="Times New Roman" w:hAnsi="Times New Roman"/>
                <w:sz w:val="24"/>
                <w:szCs w:val="24"/>
              </w:rPr>
              <w:t xml:space="preserve">Algirdas </w:t>
            </w:r>
            <w:proofErr w:type="spellStart"/>
            <w:r w:rsidRPr="0092557C">
              <w:rPr>
                <w:rFonts w:ascii="Times New Roman" w:hAnsi="Times New Roman"/>
                <w:sz w:val="24"/>
                <w:szCs w:val="24"/>
              </w:rPr>
              <w:t>Ananka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53924" w:rsidRPr="0092557C" w:rsidRDefault="00A53924" w:rsidP="0045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7C">
              <w:rPr>
                <w:rFonts w:ascii="Times New Roman" w:hAnsi="Times New Roman"/>
                <w:sz w:val="24"/>
                <w:szCs w:val="24"/>
              </w:rPr>
              <w:t>narys</w:t>
            </w:r>
          </w:p>
        </w:tc>
        <w:tc>
          <w:tcPr>
            <w:tcW w:w="1985" w:type="dxa"/>
            <w:shd w:val="clear" w:color="auto" w:fill="auto"/>
          </w:tcPr>
          <w:p w:rsidR="00A53924" w:rsidRPr="0092557C" w:rsidRDefault="00A53924" w:rsidP="0045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53924" w:rsidRPr="0092557C" w:rsidRDefault="00A53924" w:rsidP="0045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57C" w:rsidRPr="0092557C" w:rsidTr="004547A8">
        <w:tc>
          <w:tcPr>
            <w:tcW w:w="2943" w:type="dxa"/>
            <w:shd w:val="clear" w:color="auto" w:fill="auto"/>
          </w:tcPr>
          <w:p w:rsidR="00A53924" w:rsidRPr="0092557C" w:rsidRDefault="00A53924" w:rsidP="00454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57C">
              <w:rPr>
                <w:rFonts w:ascii="Times New Roman" w:hAnsi="Times New Roman"/>
                <w:sz w:val="24"/>
                <w:szCs w:val="24"/>
              </w:rPr>
              <w:t xml:space="preserve">Alvydas </w:t>
            </w:r>
            <w:proofErr w:type="spellStart"/>
            <w:r w:rsidRPr="0092557C">
              <w:rPr>
                <w:rFonts w:ascii="Times New Roman" w:hAnsi="Times New Roman"/>
                <w:sz w:val="24"/>
                <w:szCs w:val="24"/>
              </w:rPr>
              <w:t>Gervinskas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53924" w:rsidRPr="0092557C" w:rsidRDefault="00A53924" w:rsidP="0045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7C">
              <w:rPr>
                <w:rFonts w:ascii="Times New Roman" w:hAnsi="Times New Roman"/>
                <w:sz w:val="24"/>
                <w:szCs w:val="24"/>
              </w:rPr>
              <w:t>narys</w:t>
            </w:r>
          </w:p>
        </w:tc>
        <w:tc>
          <w:tcPr>
            <w:tcW w:w="1985" w:type="dxa"/>
            <w:shd w:val="clear" w:color="auto" w:fill="auto"/>
          </w:tcPr>
          <w:p w:rsidR="00A53924" w:rsidRPr="0092557C" w:rsidRDefault="00A53924" w:rsidP="0045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53924" w:rsidRPr="0092557C" w:rsidRDefault="00A53924" w:rsidP="0045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47A8" w:rsidRPr="0092557C" w:rsidTr="004547A8">
        <w:tc>
          <w:tcPr>
            <w:tcW w:w="2943" w:type="dxa"/>
            <w:shd w:val="clear" w:color="auto" w:fill="auto"/>
          </w:tcPr>
          <w:p w:rsidR="00A53924" w:rsidRPr="0092557C" w:rsidRDefault="00A53924" w:rsidP="00454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57C">
              <w:rPr>
                <w:rFonts w:ascii="Times New Roman" w:hAnsi="Times New Roman"/>
                <w:sz w:val="24"/>
                <w:szCs w:val="24"/>
              </w:rPr>
              <w:t xml:space="preserve">Rita </w:t>
            </w:r>
            <w:proofErr w:type="spellStart"/>
            <w:r w:rsidRPr="0092557C">
              <w:rPr>
                <w:rFonts w:ascii="Times New Roman" w:hAnsi="Times New Roman"/>
                <w:sz w:val="24"/>
                <w:szCs w:val="24"/>
              </w:rPr>
              <w:t>Kripaitienė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53924" w:rsidRPr="0092557C" w:rsidRDefault="00A53924" w:rsidP="0045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7C">
              <w:rPr>
                <w:rFonts w:ascii="Times New Roman" w:hAnsi="Times New Roman"/>
                <w:sz w:val="24"/>
                <w:szCs w:val="24"/>
              </w:rPr>
              <w:t>narys</w:t>
            </w:r>
          </w:p>
        </w:tc>
        <w:tc>
          <w:tcPr>
            <w:tcW w:w="1985" w:type="dxa"/>
            <w:shd w:val="clear" w:color="auto" w:fill="auto"/>
          </w:tcPr>
          <w:p w:rsidR="00A53924" w:rsidRPr="0092557C" w:rsidRDefault="00A53924" w:rsidP="0045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53924" w:rsidRPr="0092557C" w:rsidRDefault="00A53924" w:rsidP="0045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53924" w:rsidRPr="0092557C" w:rsidRDefault="00A53924" w:rsidP="006F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63A" w:rsidRPr="0092557C" w:rsidRDefault="0043263A" w:rsidP="004326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57C">
        <w:rPr>
          <w:rFonts w:ascii="Times New Roman" w:hAnsi="Times New Roman"/>
          <w:sz w:val="24"/>
          <w:szCs w:val="24"/>
        </w:rPr>
        <w:t>Pagal savo kompetenciją Kontrolės komitetas per 2016 metus svarstė 6 klausimus.</w:t>
      </w:r>
    </w:p>
    <w:p w:rsidR="0043263A" w:rsidRPr="0092557C" w:rsidRDefault="0043263A" w:rsidP="004326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90F65" w:rsidRPr="0092557C" w:rsidRDefault="003A67F4" w:rsidP="006F0F9C">
      <w:pPr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2557C">
        <w:rPr>
          <w:rFonts w:ascii="Times New Roman" w:hAnsi="Times New Roman"/>
          <w:sz w:val="24"/>
          <w:szCs w:val="24"/>
        </w:rPr>
        <w:t>Per 2016 metus</w:t>
      </w:r>
      <w:r w:rsidR="00890F65" w:rsidRPr="0092557C">
        <w:rPr>
          <w:rFonts w:ascii="Times New Roman" w:hAnsi="Times New Roman"/>
          <w:sz w:val="24"/>
          <w:szCs w:val="24"/>
        </w:rPr>
        <w:t xml:space="preserve"> Anykščių rajono s</w:t>
      </w:r>
      <w:r w:rsidRPr="0092557C">
        <w:rPr>
          <w:rFonts w:ascii="Times New Roman" w:hAnsi="Times New Roman"/>
          <w:sz w:val="24"/>
          <w:szCs w:val="24"/>
        </w:rPr>
        <w:t>avivaldybės tarybos patvirtintų</w:t>
      </w:r>
      <w:r w:rsidR="00890F65" w:rsidRPr="0092557C">
        <w:rPr>
          <w:rFonts w:ascii="Times New Roman" w:hAnsi="Times New Roman"/>
          <w:sz w:val="24"/>
          <w:szCs w:val="24"/>
        </w:rPr>
        <w:t xml:space="preserve"> </w:t>
      </w:r>
      <w:r w:rsidRPr="0092557C">
        <w:rPr>
          <w:rFonts w:ascii="Times New Roman" w:hAnsi="Times New Roman"/>
          <w:sz w:val="24"/>
          <w:szCs w:val="24"/>
        </w:rPr>
        <w:t>nuolatinių komisijų sudėtis</w:t>
      </w:r>
      <w:r w:rsidR="00BF1866" w:rsidRPr="0092557C">
        <w:rPr>
          <w:rFonts w:ascii="Times New Roman" w:hAnsi="Times New Roman"/>
          <w:sz w:val="24"/>
          <w:szCs w:val="24"/>
        </w:rPr>
        <w:t xml:space="preserve"> nesikeitė</w:t>
      </w:r>
      <w:r w:rsidR="00890F65" w:rsidRPr="0092557C">
        <w:rPr>
          <w:rFonts w:ascii="Times New Roman" w:hAnsi="Times New Roman"/>
          <w:sz w:val="24"/>
          <w:szCs w:val="24"/>
        </w:rPr>
        <w:t xml:space="preserve">.  </w:t>
      </w:r>
    </w:p>
    <w:p w:rsidR="00890F65" w:rsidRPr="0092557C" w:rsidRDefault="00890F65" w:rsidP="006F0F9C">
      <w:pPr>
        <w:pStyle w:val="Pagrindinistekstas"/>
        <w:spacing w:line="276" w:lineRule="auto"/>
        <w:contextualSpacing/>
        <w:jc w:val="left"/>
        <w:rPr>
          <w:b/>
          <w:szCs w:val="24"/>
        </w:rPr>
      </w:pPr>
      <w:r w:rsidRPr="0092557C">
        <w:rPr>
          <w:b/>
          <w:szCs w:val="24"/>
        </w:rPr>
        <w:t xml:space="preserve">Etikos komisija: </w:t>
      </w:r>
    </w:p>
    <w:p w:rsidR="0012190F" w:rsidRPr="0092557C" w:rsidRDefault="0012190F" w:rsidP="006F0F9C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92557C">
        <w:rPr>
          <w:rFonts w:ascii="Times New Roman" w:hAnsi="Times New Roman"/>
          <w:bCs/>
          <w:sz w:val="24"/>
          <w:szCs w:val="24"/>
        </w:rPr>
        <w:t xml:space="preserve">1. Donatas </w:t>
      </w:r>
      <w:proofErr w:type="spellStart"/>
      <w:r w:rsidRPr="0092557C">
        <w:rPr>
          <w:rFonts w:ascii="Times New Roman" w:hAnsi="Times New Roman"/>
          <w:bCs/>
          <w:sz w:val="24"/>
          <w:szCs w:val="24"/>
        </w:rPr>
        <w:t>Krikštaponis</w:t>
      </w:r>
      <w:proofErr w:type="spellEnd"/>
      <w:r w:rsidRPr="0092557C">
        <w:rPr>
          <w:rFonts w:ascii="Times New Roman" w:hAnsi="Times New Roman"/>
          <w:bCs/>
          <w:sz w:val="24"/>
          <w:szCs w:val="24"/>
        </w:rPr>
        <w:t>, Tarybos narys (komisijos pirmininkas);</w:t>
      </w:r>
    </w:p>
    <w:p w:rsidR="0012190F" w:rsidRPr="0092557C" w:rsidRDefault="0012190F" w:rsidP="006F0F9C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92557C">
        <w:rPr>
          <w:rFonts w:ascii="Times New Roman" w:hAnsi="Times New Roman"/>
          <w:bCs/>
          <w:sz w:val="24"/>
          <w:szCs w:val="24"/>
        </w:rPr>
        <w:t>2. Saulius Filipavičius, Anykščių rajono bendruomenės narys;</w:t>
      </w:r>
    </w:p>
    <w:p w:rsidR="0012190F" w:rsidRPr="0092557C" w:rsidRDefault="0012190F" w:rsidP="006F0F9C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92557C">
        <w:rPr>
          <w:rFonts w:ascii="Times New Roman" w:hAnsi="Times New Roman"/>
          <w:bCs/>
          <w:sz w:val="24"/>
          <w:szCs w:val="24"/>
        </w:rPr>
        <w:t>3. Dalia Kazlauskienė, Tarybos narė;</w:t>
      </w:r>
    </w:p>
    <w:p w:rsidR="0012190F" w:rsidRPr="0092557C" w:rsidRDefault="0012190F" w:rsidP="006F0F9C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92557C">
        <w:rPr>
          <w:rFonts w:ascii="Times New Roman" w:hAnsi="Times New Roman"/>
          <w:bCs/>
          <w:sz w:val="24"/>
          <w:szCs w:val="24"/>
        </w:rPr>
        <w:t xml:space="preserve">4. Danutė </w:t>
      </w:r>
      <w:proofErr w:type="spellStart"/>
      <w:r w:rsidRPr="0092557C">
        <w:rPr>
          <w:rFonts w:ascii="Times New Roman" w:hAnsi="Times New Roman"/>
          <w:bCs/>
          <w:sz w:val="24"/>
          <w:szCs w:val="24"/>
        </w:rPr>
        <w:t>Mažvylienė</w:t>
      </w:r>
      <w:proofErr w:type="spellEnd"/>
      <w:r w:rsidRPr="0092557C">
        <w:rPr>
          <w:rFonts w:ascii="Times New Roman" w:hAnsi="Times New Roman"/>
          <w:bCs/>
          <w:sz w:val="24"/>
          <w:szCs w:val="24"/>
        </w:rPr>
        <w:t>, Tarybos narė;</w:t>
      </w:r>
    </w:p>
    <w:p w:rsidR="0012190F" w:rsidRPr="0092557C" w:rsidRDefault="0012190F" w:rsidP="006F0F9C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92557C">
        <w:rPr>
          <w:rFonts w:ascii="Times New Roman" w:hAnsi="Times New Roman"/>
          <w:bCs/>
          <w:sz w:val="24"/>
          <w:szCs w:val="24"/>
        </w:rPr>
        <w:t>5. Rimantas Vanagas, Anykščių rajono bendruomenės narys;</w:t>
      </w:r>
    </w:p>
    <w:p w:rsidR="0012190F" w:rsidRPr="0092557C" w:rsidRDefault="0012190F" w:rsidP="006F0F9C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92557C">
        <w:rPr>
          <w:rFonts w:ascii="Times New Roman" w:hAnsi="Times New Roman"/>
          <w:bCs/>
          <w:sz w:val="24"/>
          <w:szCs w:val="24"/>
        </w:rPr>
        <w:t xml:space="preserve">6. Vaidutis </w:t>
      </w:r>
      <w:proofErr w:type="spellStart"/>
      <w:r w:rsidRPr="0092557C">
        <w:rPr>
          <w:rFonts w:ascii="Times New Roman" w:hAnsi="Times New Roman"/>
          <w:bCs/>
          <w:sz w:val="24"/>
          <w:szCs w:val="24"/>
        </w:rPr>
        <w:t>Zlatkus</w:t>
      </w:r>
      <w:proofErr w:type="spellEnd"/>
      <w:r w:rsidRPr="0092557C">
        <w:rPr>
          <w:rFonts w:ascii="Times New Roman" w:hAnsi="Times New Roman"/>
          <w:bCs/>
          <w:sz w:val="24"/>
          <w:szCs w:val="24"/>
        </w:rPr>
        <w:t>, Tarybos narys;</w:t>
      </w:r>
    </w:p>
    <w:p w:rsidR="00E331B5" w:rsidRPr="0092557C" w:rsidRDefault="00E331B5" w:rsidP="006F0F9C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bookmarkStart w:id="3" w:name="_Hlk480985053"/>
      <w:r w:rsidRPr="0092557C">
        <w:rPr>
          <w:rFonts w:ascii="Times New Roman" w:hAnsi="Times New Roman"/>
          <w:bCs/>
          <w:sz w:val="24"/>
          <w:szCs w:val="24"/>
        </w:rPr>
        <w:lastRenderedPageBreak/>
        <w:t>Ataskaita Tarybai už 2016 m. nepateikta.</w:t>
      </w:r>
    </w:p>
    <w:bookmarkEnd w:id="3"/>
    <w:p w:rsidR="00E331B5" w:rsidRPr="0092557C" w:rsidRDefault="00E331B5" w:rsidP="006F0F9C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890F65" w:rsidRPr="0092557C" w:rsidRDefault="00890F65" w:rsidP="006F0F9C">
      <w:pPr>
        <w:pStyle w:val="Pagrindinistekstas"/>
        <w:spacing w:line="276" w:lineRule="auto"/>
        <w:contextualSpacing/>
        <w:jc w:val="left"/>
        <w:rPr>
          <w:b/>
          <w:szCs w:val="24"/>
        </w:rPr>
      </w:pPr>
      <w:r w:rsidRPr="0092557C">
        <w:rPr>
          <w:b/>
          <w:szCs w:val="24"/>
        </w:rPr>
        <w:t>Antikorupcijos komisija:</w:t>
      </w:r>
    </w:p>
    <w:p w:rsidR="006F0F9C" w:rsidRPr="0092557C" w:rsidRDefault="006F0F9C" w:rsidP="006F0F9C">
      <w:pPr>
        <w:overflowPunct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92557C">
        <w:rPr>
          <w:rFonts w:ascii="Times New Roman" w:hAnsi="Times New Roman"/>
          <w:bCs/>
          <w:sz w:val="24"/>
          <w:szCs w:val="24"/>
        </w:rPr>
        <w:t xml:space="preserve">1. Raimundas </w:t>
      </w:r>
      <w:proofErr w:type="spellStart"/>
      <w:r w:rsidRPr="0092557C">
        <w:rPr>
          <w:rFonts w:ascii="Times New Roman" w:hAnsi="Times New Roman"/>
          <w:bCs/>
          <w:sz w:val="24"/>
          <w:szCs w:val="24"/>
        </w:rPr>
        <w:t>Razmislavičius</w:t>
      </w:r>
      <w:proofErr w:type="spellEnd"/>
      <w:r w:rsidRPr="0092557C">
        <w:rPr>
          <w:rFonts w:ascii="Times New Roman" w:hAnsi="Times New Roman"/>
          <w:bCs/>
          <w:sz w:val="24"/>
          <w:szCs w:val="24"/>
        </w:rPr>
        <w:t>, Tarybos narys (komisijos pirmininkas);</w:t>
      </w:r>
    </w:p>
    <w:p w:rsidR="006F0F9C" w:rsidRPr="0092557C" w:rsidRDefault="006F0F9C" w:rsidP="006F0F9C">
      <w:pPr>
        <w:overflowPunct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92557C">
        <w:rPr>
          <w:rFonts w:ascii="Times New Roman" w:hAnsi="Times New Roman"/>
          <w:bCs/>
          <w:sz w:val="24"/>
          <w:szCs w:val="24"/>
        </w:rPr>
        <w:t>2. Audrius Bitinas, Tarybos narys;</w:t>
      </w:r>
    </w:p>
    <w:p w:rsidR="006F0F9C" w:rsidRPr="0092557C" w:rsidRDefault="006F0F9C" w:rsidP="006F0F9C">
      <w:pPr>
        <w:overflowPunct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92557C">
        <w:rPr>
          <w:rFonts w:ascii="Times New Roman" w:hAnsi="Times New Roman"/>
          <w:bCs/>
          <w:sz w:val="24"/>
          <w:szCs w:val="24"/>
        </w:rPr>
        <w:t xml:space="preserve">3. Žana </w:t>
      </w:r>
      <w:proofErr w:type="spellStart"/>
      <w:r w:rsidRPr="0092557C">
        <w:rPr>
          <w:rFonts w:ascii="Times New Roman" w:hAnsi="Times New Roman"/>
          <w:bCs/>
          <w:sz w:val="24"/>
          <w:szCs w:val="24"/>
        </w:rPr>
        <w:t>Loginova</w:t>
      </w:r>
      <w:proofErr w:type="spellEnd"/>
      <w:r w:rsidRPr="0092557C">
        <w:rPr>
          <w:rFonts w:ascii="Times New Roman" w:hAnsi="Times New Roman"/>
          <w:bCs/>
          <w:sz w:val="24"/>
          <w:szCs w:val="24"/>
        </w:rPr>
        <w:t>, Anykščių seniūnijos bendruomenės atstovė;</w:t>
      </w:r>
    </w:p>
    <w:p w:rsidR="006F0F9C" w:rsidRPr="0092557C" w:rsidRDefault="006F0F9C" w:rsidP="006F0F9C">
      <w:pPr>
        <w:overflowPunct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92557C">
        <w:rPr>
          <w:rFonts w:ascii="Times New Roman" w:hAnsi="Times New Roman"/>
          <w:bCs/>
          <w:sz w:val="24"/>
          <w:szCs w:val="24"/>
        </w:rPr>
        <w:t xml:space="preserve">4. Valentinas </w:t>
      </w:r>
      <w:proofErr w:type="spellStart"/>
      <w:r w:rsidRPr="0092557C">
        <w:rPr>
          <w:rFonts w:ascii="Times New Roman" w:hAnsi="Times New Roman"/>
          <w:bCs/>
          <w:sz w:val="24"/>
          <w:szCs w:val="24"/>
        </w:rPr>
        <w:t>Patumsis</w:t>
      </w:r>
      <w:proofErr w:type="spellEnd"/>
      <w:r w:rsidRPr="0092557C">
        <w:rPr>
          <w:rFonts w:ascii="Times New Roman" w:hAnsi="Times New Roman"/>
          <w:bCs/>
          <w:sz w:val="24"/>
          <w:szCs w:val="24"/>
        </w:rPr>
        <w:t>, Anykščių seniūnijos bendruomenės atstovas;</w:t>
      </w:r>
    </w:p>
    <w:p w:rsidR="006F0F9C" w:rsidRPr="0092557C" w:rsidRDefault="006F0F9C" w:rsidP="006F0F9C">
      <w:pPr>
        <w:overflowPunct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92557C">
        <w:rPr>
          <w:rFonts w:ascii="Times New Roman" w:hAnsi="Times New Roman"/>
          <w:bCs/>
          <w:sz w:val="24"/>
          <w:szCs w:val="24"/>
        </w:rPr>
        <w:t xml:space="preserve">5. </w:t>
      </w:r>
      <w:proofErr w:type="spellStart"/>
      <w:r w:rsidRPr="0092557C">
        <w:rPr>
          <w:rFonts w:ascii="Times New Roman" w:hAnsi="Times New Roman"/>
          <w:bCs/>
          <w:sz w:val="24"/>
          <w:szCs w:val="24"/>
        </w:rPr>
        <w:t>Alfrydas</w:t>
      </w:r>
      <w:proofErr w:type="spellEnd"/>
      <w:r w:rsidRPr="0092557C">
        <w:rPr>
          <w:rFonts w:ascii="Times New Roman" w:hAnsi="Times New Roman"/>
          <w:bCs/>
          <w:sz w:val="24"/>
          <w:szCs w:val="24"/>
        </w:rPr>
        <w:t xml:space="preserve"> Savickas, Tarybos narys.</w:t>
      </w:r>
    </w:p>
    <w:p w:rsidR="00E331B5" w:rsidRPr="0092557C" w:rsidRDefault="00E331B5" w:rsidP="006F0F9C">
      <w:pPr>
        <w:overflowPunct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92557C">
        <w:rPr>
          <w:rFonts w:ascii="Times New Roman" w:hAnsi="Times New Roman"/>
          <w:bCs/>
          <w:sz w:val="24"/>
          <w:szCs w:val="24"/>
        </w:rPr>
        <w:t xml:space="preserve">Ataskaita </w:t>
      </w:r>
      <w:r w:rsidR="009C7BD8" w:rsidRPr="0092557C">
        <w:rPr>
          <w:rFonts w:ascii="Times New Roman" w:hAnsi="Times New Roman"/>
          <w:bCs/>
          <w:sz w:val="24"/>
          <w:szCs w:val="24"/>
        </w:rPr>
        <w:t>pateikta Kovo mėnesio Tarybos posėdžiui</w:t>
      </w:r>
      <w:r w:rsidRPr="0092557C">
        <w:rPr>
          <w:rFonts w:ascii="Times New Roman" w:hAnsi="Times New Roman"/>
          <w:bCs/>
          <w:sz w:val="24"/>
          <w:szCs w:val="24"/>
        </w:rPr>
        <w:t>. Komisija rinkosi 3 kartus, per kuriuos svarstyti 4 klausimai.</w:t>
      </w:r>
    </w:p>
    <w:p w:rsidR="00E331B5" w:rsidRPr="0092557C" w:rsidRDefault="00E331B5" w:rsidP="006F0F9C">
      <w:pPr>
        <w:overflowPunct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92557C">
        <w:rPr>
          <w:rFonts w:ascii="Times New Roman" w:hAnsi="Times New Roman"/>
          <w:bCs/>
          <w:sz w:val="24"/>
          <w:szCs w:val="24"/>
        </w:rPr>
        <w:t xml:space="preserve">  </w:t>
      </w:r>
    </w:p>
    <w:p w:rsidR="00890F65" w:rsidRPr="0092557C" w:rsidRDefault="00890F65" w:rsidP="006F0F9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92557C">
        <w:rPr>
          <w:rFonts w:ascii="Times New Roman" w:hAnsi="Times New Roman"/>
          <w:b/>
          <w:sz w:val="24"/>
          <w:szCs w:val="24"/>
        </w:rPr>
        <w:t>Administracinė komisija</w:t>
      </w:r>
      <w:r w:rsidR="0000530A" w:rsidRPr="0092557C">
        <w:rPr>
          <w:rFonts w:ascii="Times New Roman" w:hAnsi="Times New Roman"/>
          <w:b/>
          <w:sz w:val="24"/>
          <w:szCs w:val="24"/>
        </w:rPr>
        <w:t xml:space="preserve"> </w:t>
      </w:r>
      <w:r w:rsidR="0000530A" w:rsidRPr="0092557C">
        <w:rPr>
          <w:rFonts w:ascii="Times New Roman" w:hAnsi="Times New Roman"/>
          <w:sz w:val="24"/>
          <w:szCs w:val="24"/>
        </w:rPr>
        <w:t xml:space="preserve">(2016 m. buvo galiojanti, tačiau pasikeitus teisės aktams panaikinta 2017-02-23 sprendimu Nr. 1-TS-26) </w:t>
      </w:r>
      <w:r w:rsidRPr="0092557C">
        <w:rPr>
          <w:rFonts w:ascii="Times New Roman" w:hAnsi="Times New Roman"/>
          <w:b/>
          <w:sz w:val="24"/>
          <w:szCs w:val="24"/>
        </w:rPr>
        <w:t xml:space="preserve">: </w:t>
      </w:r>
    </w:p>
    <w:p w:rsidR="006F0F9C" w:rsidRPr="0092557C" w:rsidRDefault="006F0F9C" w:rsidP="006F0F9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2557C">
        <w:rPr>
          <w:rFonts w:ascii="Times New Roman" w:hAnsi="Times New Roman"/>
          <w:sz w:val="24"/>
          <w:szCs w:val="24"/>
        </w:rPr>
        <w:t>1. Raimondas Balsys  – Tarybos narys (komisijos pirmininkas);</w:t>
      </w:r>
    </w:p>
    <w:p w:rsidR="006F0F9C" w:rsidRPr="0092557C" w:rsidRDefault="006F0F9C" w:rsidP="006F0F9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2557C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92557C">
        <w:rPr>
          <w:rFonts w:ascii="Times New Roman" w:hAnsi="Times New Roman"/>
          <w:sz w:val="24"/>
          <w:szCs w:val="24"/>
        </w:rPr>
        <w:t>Arvidas</w:t>
      </w:r>
      <w:proofErr w:type="spellEnd"/>
      <w:r w:rsidRPr="009255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57C">
        <w:rPr>
          <w:rFonts w:ascii="Times New Roman" w:hAnsi="Times New Roman"/>
          <w:sz w:val="24"/>
          <w:szCs w:val="24"/>
        </w:rPr>
        <w:t>Pajuodis</w:t>
      </w:r>
      <w:proofErr w:type="spellEnd"/>
      <w:r w:rsidRPr="0092557C">
        <w:rPr>
          <w:rFonts w:ascii="Times New Roman" w:hAnsi="Times New Roman"/>
          <w:sz w:val="24"/>
          <w:szCs w:val="24"/>
        </w:rPr>
        <w:t xml:space="preserve"> – Tarybos narys, komisijos pirmininko pavaduotojas;</w:t>
      </w:r>
    </w:p>
    <w:p w:rsidR="006F0F9C" w:rsidRPr="0092557C" w:rsidRDefault="006F0F9C" w:rsidP="006F0F9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2557C">
        <w:rPr>
          <w:rFonts w:ascii="Times New Roman" w:hAnsi="Times New Roman"/>
          <w:sz w:val="24"/>
          <w:szCs w:val="24"/>
        </w:rPr>
        <w:t xml:space="preserve">3. Asta </w:t>
      </w:r>
      <w:proofErr w:type="spellStart"/>
      <w:r w:rsidRPr="0092557C">
        <w:rPr>
          <w:rFonts w:ascii="Times New Roman" w:hAnsi="Times New Roman"/>
          <w:sz w:val="24"/>
          <w:szCs w:val="24"/>
        </w:rPr>
        <w:t>Apanavičienė</w:t>
      </w:r>
      <w:proofErr w:type="spellEnd"/>
      <w:r w:rsidRPr="0092557C">
        <w:rPr>
          <w:rFonts w:ascii="Times New Roman" w:hAnsi="Times New Roman"/>
          <w:sz w:val="24"/>
          <w:szCs w:val="24"/>
        </w:rPr>
        <w:t xml:space="preserve"> – Savivaldybės administracijos Bendrojo ir juridinio skyriaus vyriausioji specialistė, narė;</w:t>
      </w:r>
    </w:p>
    <w:p w:rsidR="006F0F9C" w:rsidRPr="0092557C" w:rsidRDefault="006F0F9C" w:rsidP="006F0F9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2557C">
        <w:rPr>
          <w:rFonts w:ascii="Times New Roman" w:hAnsi="Times New Roman"/>
          <w:sz w:val="24"/>
          <w:szCs w:val="24"/>
        </w:rPr>
        <w:t xml:space="preserve">4. Violeta </w:t>
      </w:r>
      <w:proofErr w:type="spellStart"/>
      <w:r w:rsidRPr="0092557C">
        <w:rPr>
          <w:rFonts w:ascii="Times New Roman" w:hAnsi="Times New Roman"/>
          <w:sz w:val="24"/>
          <w:szCs w:val="24"/>
        </w:rPr>
        <w:t>Juciuvienė</w:t>
      </w:r>
      <w:proofErr w:type="spellEnd"/>
      <w:r w:rsidRPr="0092557C">
        <w:rPr>
          <w:rFonts w:ascii="Times New Roman" w:hAnsi="Times New Roman"/>
          <w:sz w:val="24"/>
          <w:szCs w:val="24"/>
        </w:rPr>
        <w:t xml:space="preserve"> – Savivaldybės administracijos Bendrojo ir juridinio skyriaus vyriausioji specialistė-kalbos tvarkytoja, atsakingoji sekretorė;</w:t>
      </w:r>
    </w:p>
    <w:p w:rsidR="006F0F9C" w:rsidRPr="0092557C" w:rsidRDefault="006F0F9C" w:rsidP="006F0F9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2557C">
        <w:rPr>
          <w:rFonts w:ascii="Times New Roman" w:hAnsi="Times New Roman"/>
          <w:sz w:val="24"/>
          <w:szCs w:val="24"/>
        </w:rPr>
        <w:t>5. Valdas Palionis – Utenos apskrities vyriausiojo policijos komisariato Anykščių rajono policijos komisariato Viešosios policijos skyriaus viršininkas, narys.</w:t>
      </w:r>
    </w:p>
    <w:p w:rsidR="00E331B5" w:rsidRPr="0092557C" w:rsidRDefault="00E331B5" w:rsidP="00E331B5">
      <w:pPr>
        <w:overflowPunct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92557C">
        <w:rPr>
          <w:rFonts w:ascii="Times New Roman" w:hAnsi="Times New Roman"/>
          <w:bCs/>
          <w:sz w:val="24"/>
          <w:szCs w:val="24"/>
        </w:rPr>
        <w:t xml:space="preserve">Ataskaita pateikta sausio mėnesio Tarybos posėdžiui. Komisija nagrinėjo 3 klausimus. </w:t>
      </w:r>
    </w:p>
    <w:p w:rsidR="00E331B5" w:rsidRPr="0092557C" w:rsidRDefault="00E331B5" w:rsidP="006F0F9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90F65" w:rsidRPr="0092557C" w:rsidRDefault="00890F65" w:rsidP="006F0F9C">
      <w:pPr>
        <w:pStyle w:val="betarp1"/>
        <w:spacing w:before="0" w:beforeAutospacing="0" w:after="0" w:afterAutospacing="0" w:line="276" w:lineRule="auto"/>
        <w:contextualSpacing/>
        <w:rPr>
          <w:lang w:val="lt-LT"/>
        </w:rPr>
      </w:pPr>
      <w:r w:rsidRPr="0092557C">
        <w:rPr>
          <w:b/>
          <w:lang w:val="lt-LT"/>
        </w:rPr>
        <w:t>Strateginio planavimo priežiūros komisija</w:t>
      </w:r>
      <w:r w:rsidRPr="0092557C">
        <w:rPr>
          <w:lang w:val="lt-LT"/>
        </w:rPr>
        <w:t xml:space="preserve">: </w:t>
      </w:r>
    </w:p>
    <w:p w:rsidR="006F0F9C" w:rsidRPr="0092557C" w:rsidRDefault="006F0F9C" w:rsidP="006F0F9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2557C">
        <w:rPr>
          <w:rFonts w:ascii="Times New Roman" w:hAnsi="Times New Roman"/>
          <w:sz w:val="24"/>
          <w:szCs w:val="24"/>
        </w:rPr>
        <w:t xml:space="preserve">1. Kęstutis </w:t>
      </w:r>
      <w:proofErr w:type="spellStart"/>
      <w:r w:rsidRPr="0092557C">
        <w:rPr>
          <w:rFonts w:ascii="Times New Roman" w:hAnsi="Times New Roman"/>
          <w:sz w:val="24"/>
          <w:szCs w:val="24"/>
        </w:rPr>
        <w:t>Tubis</w:t>
      </w:r>
      <w:proofErr w:type="spellEnd"/>
      <w:r w:rsidRPr="0092557C">
        <w:rPr>
          <w:rFonts w:ascii="Times New Roman" w:hAnsi="Times New Roman"/>
          <w:sz w:val="24"/>
          <w:szCs w:val="24"/>
        </w:rPr>
        <w:t xml:space="preserve"> – Savivaldybės meras (komisijos pirmininkas);</w:t>
      </w:r>
    </w:p>
    <w:p w:rsidR="006F0F9C" w:rsidRPr="0092557C" w:rsidRDefault="006F0F9C" w:rsidP="006F0F9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2557C">
        <w:rPr>
          <w:rFonts w:ascii="Times New Roman" w:hAnsi="Times New Roman"/>
          <w:sz w:val="24"/>
          <w:szCs w:val="24"/>
        </w:rPr>
        <w:t>2. Sigutis Obelevičius – Savivaldybės mero pavaduotojas;</w:t>
      </w:r>
    </w:p>
    <w:p w:rsidR="006F0F9C" w:rsidRPr="0092557C" w:rsidRDefault="006F0F9C" w:rsidP="006F0F9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2557C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92557C">
        <w:rPr>
          <w:rFonts w:ascii="Times New Roman" w:hAnsi="Times New Roman"/>
          <w:sz w:val="24"/>
          <w:szCs w:val="24"/>
          <w:lang w:val="en-US"/>
        </w:rPr>
        <w:t>Raimondas</w:t>
      </w:r>
      <w:proofErr w:type="spellEnd"/>
      <w:r w:rsidRPr="00925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2557C">
        <w:rPr>
          <w:rFonts w:ascii="Times New Roman" w:hAnsi="Times New Roman"/>
          <w:sz w:val="24"/>
          <w:szCs w:val="24"/>
          <w:lang w:val="en-US"/>
        </w:rPr>
        <w:t>Balsys</w:t>
      </w:r>
      <w:proofErr w:type="spellEnd"/>
      <w:r w:rsidRPr="0092557C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92557C">
        <w:rPr>
          <w:rFonts w:ascii="Times New Roman" w:hAnsi="Times New Roman"/>
          <w:sz w:val="24"/>
          <w:szCs w:val="24"/>
          <w:lang w:val="en-US"/>
        </w:rPr>
        <w:t>Tarybos</w:t>
      </w:r>
      <w:proofErr w:type="spellEnd"/>
      <w:r w:rsidRPr="00925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2557C">
        <w:rPr>
          <w:rFonts w:ascii="Times New Roman" w:hAnsi="Times New Roman"/>
          <w:sz w:val="24"/>
          <w:szCs w:val="24"/>
          <w:lang w:val="en-US"/>
        </w:rPr>
        <w:t>narys</w:t>
      </w:r>
      <w:proofErr w:type="spellEnd"/>
      <w:r w:rsidRPr="0092557C">
        <w:rPr>
          <w:rFonts w:ascii="Times New Roman" w:hAnsi="Times New Roman"/>
          <w:sz w:val="24"/>
          <w:szCs w:val="24"/>
          <w:lang w:val="en-US"/>
        </w:rPr>
        <w:t>;</w:t>
      </w:r>
    </w:p>
    <w:p w:rsidR="006F0F9C" w:rsidRPr="0092557C" w:rsidRDefault="006F0F9C" w:rsidP="006F0F9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2557C">
        <w:rPr>
          <w:rFonts w:ascii="Times New Roman" w:hAnsi="Times New Roman"/>
          <w:sz w:val="24"/>
          <w:szCs w:val="24"/>
        </w:rPr>
        <w:t xml:space="preserve">4. Alvydas </w:t>
      </w:r>
      <w:proofErr w:type="spellStart"/>
      <w:r w:rsidRPr="0092557C">
        <w:rPr>
          <w:rFonts w:ascii="Times New Roman" w:hAnsi="Times New Roman"/>
          <w:sz w:val="24"/>
          <w:szCs w:val="24"/>
        </w:rPr>
        <w:t>Gervinskas</w:t>
      </w:r>
      <w:proofErr w:type="spellEnd"/>
      <w:r w:rsidRPr="0092557C">
        <w:rPr>
          <w:rFonts w:ascii="Times New Roman" w:hAnsi="Times New Roman"/>
          <w:sz w:val="24"/>
          <w:szCs w:val="24"/>
        </w:rPr>
        <w:t xml:space="preserve"> – Tarybos narys;</w:t>
      </w:r>
    </w:p>
    <w:p w:rsidR="006F0F9C" w:rsidRPr="0092557C" w:rsidRDefault="006F0F9C" w:rsidP="006F0F9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2557C">
        <w:rPr>
          <w:rFonts w:ascii="Times New Roman" w:hAnsi="Times New Roman"/>
          <w:sz w:val="24"/>
          <w:szCs w:val="24"/>
          <w:lang w:val="en-US"/>
        </w:rPr>
        <w:t>5.</w:t>
      </w:r>
      <w:r w:rsidRPr="009255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57C">
        <w:rPr>
          <w:rFonts w:ascii="Times New Roman" w:hAnsi="Times New Roman"/>
          <w:sz w:val="24"/>
          <w:szCs w:val="24"/>
        </w:rPr>
        <w:t>Veneta</w:t>
      </w:r>
      <w:proofErr w:type="spellEnd"/>
      <w:r w:rsidRPr="0092557C">
        <w:rPr>
          <w:rFonts w:ascii="Times New Roman" w:hAnsi="Times New Roman"/>
          <w:sz w:val="24"/>
          <w:szCs w:val="24"/>
        </w:rPr>
        <w:t xml:space="preserve"> Veršulytė – Savivaldybės administracijos direktorė.</w:t>
      </w:r>
    </w:p>
    <w:p w:rsidR="00E331B5" w:rsidRPr="0092557C" w:rsidRDefault="00E331B5" w:rsidP="00E331B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2557C">
        <w:rPr>
          <w:rFonts w:ascii="Times New Roman" w:hAnsi="Times New Roman"/>
          <w:sz w:val="24"/>
          <w:szCs w:val="24"/>
        </w:rPr>
        <w:t>Per 2016 m. komisija rinkosi 1 kartą nagrinėti du klausimus.</w:t>
      </w:r>
    </w:p>
    <w:p w:rsidR="00E331B5" w:rsidRPr="0092557C" w:rsidRDefault="00E331B5" w:rsidP="006F0F9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90F65" w:rsidRPr="0092557C" w:rsidRDefault="00890F65" w:rsidP="006F0F9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92557C">
        <w:rPr>
          <w:rFonts w:ascii="Times New Roman" w:hAnsi="Times New Roman"/>
          <w:b/>
          <w:sz w:val="24"/>
          <w:szCs w:val="24"/>
        </w:rPr>
        <w:t>Peticijų komisija</w:t>
      </w:r>
      <w:r w:rsidRPr="0092557C">
        <w:rPr>
          <w:rFonts w:ascii="Times New Roman" w:hAnsi="Times New Roman"/>
          <w:sz w:val="24"/>
          <w:szCs w:val="24"/>
        </w:rPr>
        <w:t>:</w:t>
      </w:r>
    </w:p>
    <w:p w:rsidR="006F0F9C" w:rsidRPr="0092557C" w:rsidRDefault="006F0F9C" w:rsidP="006F0F9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2557C">
        <w:rPr>
          <w:rFonts w:ascii="Times New Roman" w:hAnsi="Times New Roman"/>
          <w:sz w:val="24"/>
          <w:szCs w:val="24"/>
        </w:rPr>
        <w:t>1. Lukas Pakeltis – Tarybos narys (komisijos pirmininkas);</w:t>
      </w:r>
    </w:p>
    <w:p w:rsidR="006F0F9C" w:rsidRPr="0092557C" w:rsidRDefault="006F0F9C" w:rsidP="006F0F9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2557C">
        <w:rPr>
          <w:rFonts w:ascii="Times New Roman" w:hAnsi="Times New Roman"/>
          <w:sz w:val="24"/>
          <w:szCs w:val="24"/>
        </w:rPr>
        <w:t xml:space="preserve">2. Asta </w:t>
      </w:r>
      <w:proofErr w:type="spellStart"/>
      <w:r w:rsidRPr="0092557C">
        <w:rPr>
          <w:rFonts w:ascii="Times New Roman" w:hAnsi="Times New Roman"/>
          <w:sz w:val="24"/>
          <w:szCs w:val="24"/>
        </w:rPr>
        <w:t>Apanavičienė</w:t>
      </w:r>
      <w:proofErr w:type="spellEnd"/>
      <w:r w:rsidRPr="0092557C">
        <w:rPr>
          <w:rFonts w:ascii="Times New Roman" w:hAnsi="Times New Roman"/>
          <w:sz w:val="24"/>
          <w:szCs w:val="24"/>
        </w:rPr>
        <w:t xml:space="preserve"> – Anykščių rajono savivaldybės Teisės, personalo ir civilinės</w:t>
      </w:r>
    </w:p>
    <w:p w:rsidR="006F0F9C" w:rsidRPr="0092557C" w:rsidRDefault="006F0F9C" w:rsidP="006F0F9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2557C">
        <w:rPr>
          <w:rFonts w:ascii="Times New Roman" w:hAnsi="Times New Roman"/>
          <w:sz w:val="24"/>
          <w:szCs w:val="24"/>
        </w:rPr>
        <w:t>metrikacijos skyriaus vyriausioji specialistė;.</w:t>
      </w:r>
    </w:p>
    <w:p w:rsidR="006F0F9C" w:rsidRPr="0092557C" w:rsidRDefault="006F0F9C" w:rsidP="006F0F9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2557C">
        <w:rPr>
          <w:rFonts w:ascii="Times New Roman" w:hAnsi="Times New Roman"/>
          <w:sz w:val="24"/>
          <w:szCs w:val="24"/>
        </w:rPr>
        <w:t xml:space="preserve">3. Audronius Gališanka – Anykščių rajono savivaldybės Bendrojo ir ūkio skyriaus vedėjas </w:t>
      </w:r>
    </w:p>
    <w:p w:rsidR="006F0F9C" w:rsidRPr="0092557C" w:rsidRDefault="006F0F9C" w:rsidP="006F0F9C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lt-LT"/>
        </w:rPr>
      </w:pPr>
      <w:r w:rsidRPr="0092557C">
        <w:rPr>
          <w:rFonts w:ascii="Times New Roman" w:hAnsi="Times New Roman"/>
          <w:sz w:val="24"/>
          <w:szCs w:val="24"/>
          <w:lang w:eastAsia="lt-LT"/>
        </w:rPr>
        <w:t xml:space="preserve">4. Vilius Januška –  Tarybos narys; </w:t>
      </w:r>
    </w:p>
    <w:p w:rsidR="006F0F9C" w:rsidRPr="0092557C" w:rsidRDefault="00B138BC" w:rsidP="006F0F9C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lt-LT"/>
        </w:rPr>
      </w:pPr>
      <w:r w:rsidRPr="0092557C">
        <w:rPr>
          <w:rFonts w:ascii="Times New Roman" w:hAnsi="Times New Roman"/>
          <w:sz w:val="24"/>
          <w:szCs w:val="24"/>
          <w:lang w:eastAsia="lt-LT"/>
        </w:rPr>
        <w:t xml:space="preserve">5. </w:t>
      </w:r>
      <w:proofErr w:type="spellStart"/>
      <w:r w:rsidR="006F0F9C" w:rsidRPr="0092557C">
        <w:rPr>
          <w:rFonts w:ascii="Times New Roman" w:hAnsi="Times New Roman"/>
          <w:sz w:val="24"/>
          <w:szCs w:val="24"/>
          <w:lang w:eastAsia="lt-LT"/>
        </w:rPr>
        <w:t>Nataša</w:t>
      </w:r>
      <w:proofErr w:type="spellEnd"/>
      <w:r w:rsidR="006F0F9C" w:rsidRPr="009255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6F0F9C" w:rsidRPr="0092557C">
        <w:rPr>
          <w:rFonts w:ascii="Times New Roman" w:hAnsi="Times New Roman"/>
          <w:sz w:val="24"/>
          <w:szCs w:val="24"/>
          <w:lang w:eastAsia="lt-LT"/>
        </w:rPr>
        <w:t>Kiliuvienė</w:t>
      </w:r>
      <w:proofErr w:type="spellEnd"/>
      <w:r w:rsidR="006F0F9C" w:rsidRPr="0092557C">
        <w:rPr>
          <w:rFonts w:ascii="Times New Roman" w:hAnsi="Times New Roman"/>
          <w:sz w:val="24"/>
          <w:szCs w:val="24"/>
          <w:lang w:eastAsia="lt-LT"/>
        </w:rPr>
        <w:t xml:space="preserve"> – Anykščių rajono savivaldybės administracijos Viešųjų pirkimų ir turto skyriaus vyriausioji specialistė.</w:t>
      </w:r>
    </w:p>
    <w:p w:rsidR="000E4734" w:rsidRPr="0092557C" w:rsidRDefault="00F42337" w:rsidP="000E4734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92557C">
        <w:rPr>
          <w:rFonts w:ascii="Times New Roman" w:hAnsi="Times New Roman"/>
          <w:bCs/>
          <w:sz w:val="24"/>
          <w:szCs w:val="24"/>
        </w:rPr>
        <w:t>Komisija per 2016 m. nesirinko.</w:t>
      </w:r>
      <w:r w:rsidR="001B7A2D" w:rsidRPr="0092557C">
        <w:rPr>
          <w:rFonts w:ascii="Times New Roman" w:hAnsi="Times New Roman"/>
          <w:bCs/>
          <w:sz w:val="24"/>
          <w:szCs w:val="24"/>
        </w:rPr>
        <w:t xml:space="preserve"> </w:t>
      </w:r>
      <w:r w:rsidR="001B7A2D" w:rsidRPr="0092557C">
        <w:rPr>
          <w:rFonts w:ascii="Times New Roman" w:hAnsi="Times New Roman"/>
          <w:sz w:val="24"/>
          <w:szCs w:val="24"/>
        </w:rPr>
        <w:t>Ataskaita Tarybai už 2016 m. nepateikta.</w:t>
      </w:r>
    </w:p>
    <w:p w:rsidR="000E4734" w:rsidRPr="0092557C" w:rsidRDefault="000E4734" w:rsidP="006F0F9C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890F65" w:rsidRPr="0092557C" w:rsidRDefault="00890F65" w:rsidP="006F0F9C">
      <w:pPr>
        <w:pStyle w:val="Antrat1"/>
        <w:numPr>
          <w:ilvl w:val="0"/>
          <w:numId w:val="0"/>
        </w:numPr>
        <w:spacing w:before="0" w:after="0" w:line="276" w:lineRule="auto"/>
        <w:rPr>
          <w:rFonts w:ascii="Times New Roman" w:hAnsi="Times New Roman"/>
          <w:sz w:val="24"/>
          <w:szCs w:val="24"/>
          <w:lang w:val="lt-LT"/>
        </w:rPr>
      </w:pPr>
      <w:r w:rsidRPr="0092557C">
        <w:rPr>
          <w:rFonts w:ascii="Times New Roman" w:hAnsi="Times New Roman"/>
          <w:sz w:val="24"/>
          <w:szCs w:val="24"/>
          <w:lang w:val="lt-LT"/>
        </w:rPr>
        <w:t>Visuomeninė administracinių ginčų komisija:</w:t>
      </w:r>
    </w:p>
    <w:p w:rsidR="006F0F9C" w:rsidRPr="0092557C" w:rsidRDefault="006F0F9C" w:rsidP="006F0F9C">
      <w:pPr>
        <w:spacing w:after="0"/>
        <w:contextualSpacing/>
        <w:rPr>
          <w:rFonts w:ascii="Times New Roman" w:hAnsi="Times New Roman"/>
          <w:bCs/>
        </w:rPr>
      </w:pPr>
      <w:r w:rsidRPr="0092557C">
        <w:rPr>
          <w:rFonts w:ascii="Times New Roman" w:hAnsi="Times New Roman"/>
          <w:bCs/>
          <w:sz w:val="24"/>
          <w:szCs w:val="24"/>
        </w:rPr>
        <w:t>1. Gerda Vaicekauskienė</w:t>
      </w:r>
      <w:r w:rsidRPr="0092557C">
        <w:rPr>
          <w:rFonts w:ascii="Times New Roman" w:hAnsi="Times New Roman"/>
          <w:sz w:val="24"/>
          <w:szCs w:val="24"/>
        </w:rPr>
        <w:t xml:space="preserve"> – Nacionalinės žemės tarnybos Anykščių skyriaus vyriausioji specialistė (komisijos pirmininkė);</w:t>
      </w:r>
      <w:r w:rsidRPr="0092557C">
        <w:rPr>
          <w:rFonts w:ascii="Times New Roman" w:hAnsi="Times New Roman"/>
          <w:sz w:val="24"/>
          <w:szCs w:val="24"/>
        </w:rPr>
        <w:br/>
        <w:t xml:space="preserve">2. </w:t>
      </w:r>
      <w:r w:rsidRPr="0092557C">
        <w:rPr>
          <w:rFonts w:ascii="Times New Roman" w:hAnsi="Times New Roman"/>
          <w:bCs/>
          <w:sz w:val="24"/>
          <w:szCs w:val="24"/>
        </w:rPr>
        <w:t>Rokas Bakšys</w:t>
      </w:r>
      <w:r w:rsidRPr="0092557C">
        <w:rPr>
          <w:rFonts w:ascii="Times New Roman" w:hAnsi="Times New Roman"/>
          <w:sz w:val="24"/>
          <w:szCs w:val="24"/>
        </w:rPr>
        <w:t xml:space="preserve">, UAB „Akmens sala“ teisininkas; </w:t>
      </w:r>
      <w:r w:rsidRPr="0092557C">
        <w:rPr>
          <w:rFonts w:ascii="Times New Roman" w:hAnsi="Times New Roman"/>
          <w:bCs/>
          <w:sz w:val="24"/>
          <w:szCs w:val="24"/>
        </w:rPr>
        <w:t xml:space="preserve"> </w:t>
      </w:r>
    </w:p>
    <w:p w:rsidR="006F0F9C" w:rsidRPr="0092557C" w:rsidRDefault="006F0F9C" w:rsidP="006F0F9C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92557C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92557C">
        <w:rPr>
          <w:rFonts w:ascii="Times New Roman" w:hAnsi="Times New Roman"/>
          <w:bCs/>
          <w:sz w:val="24"/>
          <w:szCs w:val="24"/>
        </w:rPr>
        <w:t xml:space="preserve">Neringa </w:t>
      </w:r>
      <w:proofErr w:type="spellStart"/>
      <w:r w:rsidRPr="0092557C">
        <w:rPr>
          <w:rFonts w:ascii="Times New Roman" w:hAnsi="Times New Roman"/>
          <w:bCs/>
          <w:sz w:val="24"/>
          <w:szCs w:val="24"/>
        </w:rPr>
        <w:t>Grašytė</w:t>
      </w:r>
      <w:proofErr w:type="spellEnd"/>
      <w:r w:rsidRPr="0092557C">
        <w:rPr>
          <w:rFonts w:ascii="Times New Roman" w:hAnsi="Times New Roman"/>
          <w:sz w:val="24"/>
          <w:szCs w:val="24"/>
        </w:rPr>
        <w:t xml:space="preserve"> – Valstybinio socialinio draudimo fondo valdybos Utenos skyriaus įmokų išieškojimo vyriausioji specialistė;</w:t>
      </w:r>
      <w:r w:rsidRPr="0092557C">
        <w:rPr>
          <w:rFonts w:ascii="Times New Roman" w:hAnsi="Times New Roman"/>
          <w:bCs/>
          <w:sz w:val="24"/>
          <w:szCs w:val="24"/>
        </w:rPr>
        <w:t xml:space="preserve"> </w:t>
      </w:r>
    </w:p>
    <w:p w:rsidR="0002372E" w:rsidRPr="0092557C" w:rsidRDefault="006F0F9C" w:rsidP="006F0F9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92557C">
        <w:rPr>
          <w:rFonts w:ascii="Times New Roman" w:hAnsi="Times New Roman"/>
          <w:sz w:val="24"/>
          <w:szCs w:val="24"/>
        </w:rPr>
        <w:t xml:space="preserve">4. </w:t>
      </w:r>
      <w:r w:rsidRPr="0092557C">
        <w:rPr>
          <w:rFonts w:ascii="Times New Roman" w:hAnsi="Times New Roman"/>
          <w:bCs/>
          <w:sz w:val="24"/>
          <w:szCs w:val="24"/>
        </w:rPr>
        <w:t xml:space="preserve">Raimundas </w:t>
      </w:r>
      <w:proofErr w:type="spellStart"/>
      <w:r w:rsidRPr="0092557C">
        <w:rPr>
          <w:rFonts w:ascii="Times New Roman" w:hAnsi="Times New Roman"/>
          <w:bCs/>
          <w:sz w:val="24"/>
          <w:szCs w:val="24"/>
        </w:rPr>
        <w:t>Razmislavičius</w:t>
      </w:r>
      <w:proofErr w:type="spellEnd"/>
      <w:r w:rsidRPr="0092557C">
        <w:rPr>
          <w:rFonts w:ascii="Times New Roman" w:hAnsi="Times New Roman"/>
          <w:sz w:val="24"/>
          <w:szCs w:val="24"/>
        </w:rPr>
        <w:t xml:space="preserve"> – Tarybos narys;</w:t>
      </w:r>
      <w:r w:rsidRPr="0092557C">
        <w:rPr>
          <w:rFonts w:ascii="Times New Roman" w:hAnsi="Times New Roman"/>
          <w:sz w:val="24"/>
          <w:szCs w:val="24"/>
        </w:rPr>
        <w:br/>
        <w:t xml:space="preserve">5. </w:t>
      </w:r>
      <w:r w:rsidRPr="0092557C">
        <w:rPr>
          <w:rFonts w:ascii="Times New Roman" w:hAnsi="Times New Roman"/>
          <w:bCs/>
          <w:sz w:val="24"/>
          <w:szCs w:val="24"/>
        </w:rPr>
        <w:t>Kristina Sriubienė</w:t>
      </w:r>
      <w:r w:rsidRPr="0092557C">
        <w:rPr>
          <w:rFonts w:ascii="Times New Roman" w:hAnsi="Times New Roman"/>
          <w:sz w:val="24"/>
          <w:szCs w:val="24"/>
        </w:rPr>
        <w:t xml:space="preserve"> – Utenos apskrities vyriausiojo policijos komisariato Anykščių rajono policijos komisariato Viešosios policijos Prevencijos poskyrio skyriaus viršininkė. </w:t>
      </w:r>
    </w:p>
    <w:p w:rsidR="005F4E8D" w:rsidRPr="0092557C" w:rsidRDefault="005F4E8D" w:rsidP="005F4E8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2557C">
        <w:rPr>
          <w:rFonts w:ascii="Times New Roman" w:hAnsi="Times New Roman"/>
          <w:sz w:val="24"/>
          <w:szCs w:val="24"/>
        </w:rPr>
        <w:t>Per 2016 m. komisija rinkosi 3 kartus nagrinėti trijų skundų.</w:t>
      </w:r>
    </w:p>
    <w:p w:rsidR="005F4E8D" w:rsidRPr="0092557C" w:rsidRDefault="005F4E8D" w:rsidP="005F4E8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90F65" w:rsidRPr="0092557C" w:rsidRDefault="00890F65" w:rsidP="006F0F9C">
      <w:pPr>
        <w:pStyle w:val="Antrat1"/>
        <w:numPr>
          <w:ilvl w:val="0"/>
          <w:numId w:val="0"/>
        </w:numPr>
        <w:spacing w:before="0" w:after="0" w:line="276" w:lineRule="auto"/>
        <w:rPr>
          <w:rFonts w:ascii="Times New Roman" w:hAnsi="Times New Roman"/>
          <w:sz w:val="24"/>
          <w:szCs w:val="24"/>
          <w:lang w:val="lt-LT"/>
        </w:rPr>
      </w:pPr>
      <w:r w:rsidRPr="0092557C">
        <w:rPr>
          <w:rFonts w:ascii="Times New Roman" w:hAnsi="Times New Roman"/>
          <w:sz w:val="24"/>
          <w:szCs w:val="24"/>
          <w:lang w:val="lt-LT"/>
        </w:rPr>
        <w:t>Balsų skaičiavimo komisija:</w:t>
      </w:r>
    </w:p>
    <w:p w:rsidR="00890F65" w:rsidRPr="0092557C" w:rsidRDefault="00890F65" w:rsidP="006F0F9C">
      <w:pPr>
        <w:spacing w:after="0"/>
        <w:rPr>
          <w:rFonts w:ascii="Times New Roman" w:hAnsi="Times New Roman"/>
          <w:sz w:val="24"/>
          <w:szCs w:val="24"/>
        </w:rPr>
      </w:pPr>
      <w:r w:rsidRPr="0092557C">
        <w:rPr>
          <w:rStyle w:val="Grietas"/>
          <w:rFonts w:ascii="Times New Roman" w:hAnsi="Times New Roman"/>
          <w:b w:val="0"/>
          <w:sz w:val="24"/>
          <w:szCs w:val="24"/>
        </w:rPr>
        <w:t xml:space="preserve">1. Gabrielė </w:t>
      </w:r>
      <w:proofErr w:type="spellStart"/>
      <w:r w:rsidRPr="0092557C">
        <w:rPr>
          <w:rStyle w:val="Grietas"/>
          <w:rFonts w:ascii="Times New Roman" w:hAnsi="Times New Roman"/>
          <w:b w:val="0"/>
          <w:sz w:val="24"/>
          <w:szCs w:val="24"/>
        </w:rPr>
        <w:t>Griauzdaitė</w:t>
      </w:r>
      <w:proofErr w:type="spellEnd"/>
      <w:r w:rsidRPr="0092557C">
        <w:rPr>
          <w:rFonts w:ascii="Times New Roman" w:hAnsi="Times New Roman"/>
          <w:b/>
          <w:sz w:val="24"/>
          <w:szCs w:val="24"/>
        </w:rPr>
        <w:t>,</w:t>
      </w:r>
      <w:r w:rsidRPr="0092557C">
        <w:rPr>
          <w:rFonts w:ascii="Times New Roman" w:hAnsi="Times New Roman"/>
          <w:sz w:val="24"/>
          <w:szCs w:val="24"/>
        </w:rPr>
        <w:t xml:space="preserve"> Anykščių rajono Savivaldybės tarybos narė, (komisijos pirmininkė);</w:t>
      </w:r>
      <w:r w:rsidRPr="0092557C">
        <w:rPr>
          <w:rFonts w:ascii="Times New Roman" w:hAnsi="Times New Roman"/>
          <w:sz w:val="24"/>
          <w:szCs w:val="24"/>
        </w:rPr>
        <w:br/>
        <w:t>2.</w:t>
      </w:r>
      <w:r w:rsidRPr="0092557C">
        <w:rPr>
          <w:rFonts w:ascii="Times New Roman" w:hAnsi="Times New Roman"/>
          <w:b/>
          <w:sz w:val="24"/>
          <w:szCs w:val="24"/>
        </w:rPr>
        <w:t xml:space="preserve"> </w:t>
      </w:r>
      <w:r w:rsidRPr="0092557C">
        <w:rPr>
          <w:rStyle w:val="Grietas"/>
          <w:rFonts w:ascii="Times New Roman" w:hAnsi="Times New Roman"/>
          <w:b w:val="0"/>
          <w:sz w:val="24"/>
          <w:szCs w:val="24"/>
        </w:rPr>
        <w:t>Mindaugas Sargūnas</w:t>
      </w:r>
      <w:r w:rsidRPr="0092557C">
        <w:rPr>
          <w:rFonts w:ascii="Times New Roman" w:hAnsi="Times New Roman"/>
          <w:b/>
          <w:sz w:val="24"/>
          <w:szCs w:val="24"/>
        </w:rPr>
        <w:t>,</w:t>
      </w:r>
      <w:r w:rsidRPr="0092557C">
        <w:rPr>
          <w:rFonts w:ascii="Times New Roman" w:hAnsi="Times New Roman"/>
          <w:sz w:val="24"/>
          <w:szCs w:val="24"/>
        </w:rPr>
        <w:t xml:space="preserve"> Anykščių rajono Savivaldybės tarybos narys,</w:t>
      </w:r>
      <w:r w:rsidRPr="0092557C">
        <w:rPr>
          <w:rFonts w:ascii="Times New Roman" w:hAnsi="Times New Roman"/>
          <w:sz w:val="24"/>
          <w:szCs w:val="24"/>
        </w:rPr>
        <w:br/>
        <w:t xml:space="preserve">3. </w:t>
      </w:r>
      <w:r w:rsidRPr="0092557C">
        <w:rPr>
          <w:rStyle w:val="Grietas"/>
          <w:rFonts w:ascii="Times New Roman" w:hAnsi="Times New Roman"/>
          <w:b w:val="0"/>
          <w:sz w:val="24"/>
          <w:szCs w:val="24"/>
        </w:rPr>
        <w:t xml:space="preserve">Egidijus </w:t>
      </w:r>
      <w:proofErr w:type="spellStart"/>
      <w:r w:rsidRPr="0092557C">
        <w:rPr>
          <w:rStyle w:val="Grietas"/>
          <w:rFonts w:ascii="Times New Roman" w:hAnsi="Times New Roman"/>
          <w:b w:val="0"/>
          <w:sz w:val="24"/>
          <w:szCs w:val="24"/>
        </w:rPr>
        <w:t>Šilaika</w:t>
      </w:r>
      <w:proofErr w:type="spellEnd"/>
      <w:r w:rsidRPr="0092557C">
        <w:rPr>
          <w:rFonts w:ascii="Times New Roman" w:hAnsi="Times New Roman"/>
          <w:sz w:val="24"/>
          <w:szCs w:val="24"/>
        </w:rPr>
        <w:t>, Anykščių ra</w:t>
      </w:r>
      <w:r w:rsidR="00DB5144" w:rsidRPr="0092557C">
        <w:rPr>
          <w:rFonts w:ascii="Times New Roman" w:hAnsi="Times New Roman"/>
          <w:sz w:val="24"/>
          <w:szCs w:val="24"/>
        </w:rPr>
        <w:t>jono Savivaldybės tarybos narys.</w:t>
      </w:r>
    </w:p>
    <w:p w:rsidR="00857CE9" w:rsidRPr="0092557C" w:rsidRDefault="00857CE9" w:rsidP="006F0F9C">
      <w:pPr>
        <w:spacing w:after="0"/>
        <w:rPr>
          <w:rFonts w:ascii="Times New Roman" w:hAnsi="Times New Roman"/>
          <w:sz w:val="24"/>
          <w:szCs w:val="24"/>
        </w:rPr>
      </w:pPr>
      <w:r w:rsidRPr="0092557C">
        <w:rPr>
          <w:rFonts w:ascii="Times New Roman" w:hAnsi="Times New Roman"/>
          <w:sz w:val="24"/>
          <w:szCs w:val="24"/>
        </w:rPr>
        <w:t xml:space="preserve">Komisija dirba kiekvieno Tarybos posėdžio metu. Per 2016 m. </w:t>
      </w:r>
      <w:r w:rsidR="00666AA3" w:rsidRPr="0092557C">
        <w:rPr>
          <w:rFonts w:ascii="Times New Roman" w:hAnsi="Times New Roman"/>
          <w:sz w:val="24"/>
          <w:szCs w:val="24"/>
        </w:rPr>
        <w:t xml:space="preserve">– </w:t>
      </w:r>
      <w:r w:rsidRPr="0092557C">
        <w:rPr>
          <w:rFonts w:ascii="Times New Roman" w:hAnsi="Times New Roman"/>
          <w:sz w:val="24"/>
          <w:szCs w:val="24"/>
        </w:rPr>
        <w:t>13 kartų.</w:t>
      </w:r>
    </w:p>
    <w:p w:rsidR="00B43749" w:rsidRPr="0092557C" w:rsidRDefault="00B43749" w:rsidP="006F0F9C">
      <w:pPr>
        <w:spacing w:after="0"/>
        <w:rPr>
          <w:rFonts w:ascii="Times New Roman" w:hAnsi="Times New Roman"/>
          <w:sz w:val="24"/>
          <w:szCs w:val="24"/>
        </w:rPr>
      </w:pPr>
    </w:p>
    <w:p w:rsidR="00B43749" w:rsidRPr="0092557C" w:rsidRDefault="00B43749" w:rsidP="006F0F9C">
      <w:pPr>
        <w:spacing w:after="0"/>
        <w:rPr>
          <w:rFonts w:ascii="Times New Roman" w:hAnsi="Times New Roman"/>
          <w:sz w:val="24"/>
          <w:szCs w:val="24"/>
        </w:rPr>
      </w:pPr>
    </w:p>
    <w:p w:rsidR="00601A22" w:rsidRPr="0092557C" w:rsidRDefault="00890F65" w:rsidP="006F0F9C">
      <w:pPr>
        <w:spacing w:after="0"/>
        <w:rPr>
          <w:rFonts w:ascii="Times New Roman" w:hAnsi="Times New Roman"/>
          <w:sz w:val="24"/>
          <w:szCs w:val="24"/>
        </w:rPr>
      </w:pPr>
      <w:r w:rsidRPr="0092557C">
        <w:rPr>
          <w:rFonts w:ascii="Times New Roman" w:hAnsi="Times New Roman"/>
          <w:sz w:val="24"/>
          <w:szCs w:val="24"/>
        </w:rPr>
        <w:t> </w:t>
      </w:r>
    </w:p>
    <w:p w:rsidR="0041139B" w:rsidRPr="0092557C" w:rsidRDefault="006F0F9C" w:rsidP="006F0F9C">
      <w:pPr>
        <w:spacing w:after="0"/>
        <w:rPr>
          <w:rFonts w:ascii="Times New Roman" w:hAnsi="Times New Roman"/>
          <w:sz w:val="24"/>
          <w:szCs w:val="24"/>
        </w:rPr>
      </w:pPr>
      <w:r w:rsidRPr="0092557C">
        <w:rPr>
          <w:rFonts w:ascii="Times New Roman" w:hAnsi="Times New Roman"/>
          <w:sz w:val="24"/>
          <w:szCs w:val="24"/>
        </w:rPr>
        <w:t xml:space="preserve">Meras </w:t>
      </w:r>
      <w:r w:rsidRPr="0092557C">
        <w:rPr>
          <w:rFonts w:ascii="Times New Roman" w:hAnsi="Times New Roman"/>
          <w:sz w:val="24"/>
          <w:szCs w:val="24"/>
        </w:rPr>
        <w:tab/>
      </w:r>
      <w:r w:rsidRPr="0092557C">
        <w:rPr>
          <w:rFonts w:ascii="Times New Roman" w:hAnsi="Times New Roman"/>
          <w:sz w:val="24"/>
          <w:szCs w:val="24"/>
        </w:rPr>
        <w:tab/>
      </w:r>
      <w:r w:rsidRPr="0092557C">
        <w:rPr>
          <w:rFonts w:ascii="Times New Roman" w:hAnsi="Times New Roman"/>
          <w:sz w:val="24"/>
          <w:szCs w:val="24"/>
        </w:rPr>
        <w:tab/>
      </w:r>
      <w:r w:rsidRPr="0092557C">
        <w:rPr>
          <w:rFonts w:ascii="Times New Roman" w:hAnsi="Times New Roman"/>
          <w:sz w:val="24"/>
          <w:szCs w:val="24"/>
        </w:rPr>
        <w:tab/>
      </w:r>
      <w:r w:rsidRPr="0092557C">
        <w:rPr>
          <w:rFonts w:ascii="Times New Roman" w:hAnsi="Times New Roman"/>
          <w:sz w:val="24"/>
          <w:szCs w:val="24"/>
        </w:rPr>
        <w:tab/>
      </w:r>
      <w:r w:rsidR="00601A22" w:rsidRPr="0092557C">
        <w:rPr>
          <w:rFonts w:ascii="Times New Roman" w:hAnsi="Times New Roman"/>
          <w:sz w:val="24"/>
          <w:szCs w:val="24"/>
        </w:rPr>
        <w:t xml:space="preserve">                      </w:t>
      </w:r>
      <w:r w:rsidRPr="0092557C">
        <w:rPr>
          <w:rFonts w:ascii="Times New Roman" w:hAnsi="Times New Roman"/>
          <w:sz w:val="24"/>
          <w:szCs w:val="24"/>
        </w:rPr>
        <w:t xml:space="preserve">Kęstutis </w:t>
      </w:r>
      <w:proofErr w:type="spellStart"/>
      <w:r w:rsidRPr="0092557C">
        <w:rPr>
          <w:rFonts w:ascii="Times New Roman" w:hAnsi="Times New Roman"/>
          <w:sz w:val="24"/>
          <w:szCs w:val="24"/>
        </w:rPr>
        <w:t>Tubis</w:t>
      </w:r>
      <w:bookmarkStart w:id="4" w:name="_GoBack"/>
      <w:bookmarkEnd w:id="4"/>
      <w:proofErr w:type="spellEnd"/>
    </w:p>
    <w:sectPr w:rsidR="0041139B" w:rsidRPr="0092557C" w:rsidSect="0096103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95C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" w15:restartNumberingAfterBreak="0">
    <w:nsid w:val="14121D0A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" w15:restartNumberingAfterBreak="0">
    <w:nsid w:val="15534A34"/>
    <w:multiLevelType w:val="hybridMultilevel"/>
    <w:tmpl w:val="10B688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BA0262"/>
    <w:multiLevelType w:val="multilevel"/>
    <w:tmpl w:val="0427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 w15:restartNumberingAfterBreak="0">
    <w:nsid w:val="26E30CA6"/>
    <w:multiLevelType w:val="hybridMultilevel"/>
    <w:tmpl w:val="D01656F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602DA3"/>
    <w:multiLevelType w:val="multilevel"/>
    <w:tmpl w:val="04090023"/>
    <w:styleLink w:val="Straipsnissekcija"/>
    <w:lvl w:ilvl="0">
      <w:start w:val="1"/>
      <w:numFmt w:val="upperRoman"/>
      <w:pStyle w:val="Antrat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Antrat2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Antrat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Antrat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Antrat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Antrat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Antrat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Antrat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Antrat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" w15:restartNumberingAfterBreak="0">
    <w:nsid w:val="2D733F07"/>
    <w:multiLevelType w:val="hybridMultilevel"/>
    <w:tmpl w:val="6B0E550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437B77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32FF1BB8"/>
    <w:multiLevelType w:val="hybridMultilevel"/>
    <w:tmpl w:val="609232A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20243"/>
    <w:multiLevelType w:val="multilevel"/>
    <w:tmpl w:val="0427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0" w15:restartNumberingAfterBreak="0">
    <w:nsid w:val="37463485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1" w15:restartNumberingAfterBreak="0">
    <w:nsid w:val="3AC8591E"/>
    <w:multiLevelType w:val="hybridMultilevel"/>
    <w:tmpl w:val="47E8122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D2109F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3" w15:restartNumberingAfterBreak="0">
    <w:nsid w:val="53F7636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4" w15:restartNumberingAfterBreak="0">
    <w:nsid w:val="5F895B0D"/>
    <w:multiLevelType w:val="multilevel"/>
    <w:tmpl w:val="0427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 w15:restartNumberingAfterBreak="0">
    <w:nsid w:val="6C764CC3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2"/>
  </w:num>
  <w:num w:numId="5">
    <w:abstractNumId w:val="14"/>
  </w:num>
  <w:num w:numId="6">
    <w:abstractNumId w:val="6"/>
  </w:num>
  <w:num w:numId="7">
    <w:abstractNumId w:val="15"/>
  </w:num>
  <w:num w:numId="8">
    <w:abstractNumId w:val="3"/>
  </w:num>
  <w:num w:numId="9">
    <w:abstractNumId w:val="0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10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093"/>
    <w:rsid w:val="0000530A"/>
    <w:rsid w:val="0002228A"/>
    <w:rsid w:val="0002372E"/>
    <w:rsid w:val="0002612E"/>
    <w:rsid w:val="00067058"/>
    <w:rsid w:val="000C7DDF"/>
    <w:rsid w:val="000D4F90"/>
    <w:rsid w:val="000E4734"/>
    <w:rsid w:val="000F15FC"/>
    <w:rsid w:val="00100904"/>
    <w:rsid w:val="0012190F"/>
    <w:rsid w:val="00122EAE"/>
    <w:rsid w:val="001B5DDE"/>
    <w:rsid w:val="001B7A2D"/>
    <w:rsid w:val="001C12C8"/>
    <w:rsid w:val="001E0F1E"/>
    <w:rsid w:val="00217080"/>
    <w:rsid w:val="00275901"/>
    <w:rsid w:val="002A0BA0"/>
    <w:rsid w:val="002C7651"/>
    <w:rsid w:val="002D2FE8"/>
    <w:rsid w:val="0033328E"/>
    <w:rsid w:val="003420F0"/>
    <w:rsid w:val="00342E62"/>
    <w:rsid w:val="00370370"/>
    <w:rsid w:val="00386016"/>
    <w:rsid w:val="003A67F4"/>
    <w:rsid w:val="003F315F"/>
    <w:rsid w:val="0041139B"/>
    <w:rsid w:val="0043263A"/>
    <w:rsid w:val="00447809"/>
    <w:rsid w:val="004547A8"/>
    <w:rsid w:val="004A210F"/>
    <w:rsid w:val="004D00F3"/>
    <w:rsid w:val="004E32E6"/>
    <w:rsid w:val="00550E10"/>
    <w:rsid w:val="00566F9E"/>
    <w:rsid w:val="005878BC"/>
    <w:rsid w:val="005B40C9"/>
    <w:rsid w:val="005F3DB1"/>
    <w:rsid w:val="005F4E8D"/>
    <w:rsid w:val="00601A22"/>
    <w:rsid w:val="00603494"/>
    <w:rsid w:val="00645F85"/>
    <w:rsid w:val="00666AA3"/>
    <w:rsid w:val="006954AC"/>
    <w:rsid w:val="006978E5"/>
    <w:rsid w:val="006A1700"/>
    <w:rsid w:val="006A18B7"/>
    <w:rsid w:val="006F0F9C"/>
    <w:rsid w:val="007538BA"/>
    <w:rsid w:val="00773D08"/>
    <w:rsid w:val="007C2E40"/>
    <w:rsid w:val="007F4782"/>
    <w:rsid w:val="00857CE9"/>
    <w:rsid w:val="00890F65"/>
    <w:rsid w:val="0092557C"/>
    <w:rsid w:val="0093058A"/>
    <w:rsid w:val="009478E8"/>
    <w:rsid w:val="00950045"/>
    <w:rsid w:val="00961033"/>
    <w:rsid w:val="00961093"/>
    <w:rsid w:val="0098458F"/>
    <w:rsid w:val="009A0513"/>
    <w:rsid w:val="009C7BD8"/>
    <w:rsid w:val="009D469A"/>
    <w:rsid w:val="009F3FB1"/>
    <w:rsid w:val="00A24C07"/>
    <w:rsid w:val="00A53924"/>
    <w:rsid w:val="00A621A0"/>
    <w:rsid w:val="00A70C05"/>
    <w:rsid w:val="00A824B9"/>
    <w:rsid w:val="00A91B2F"/>
    <w:rsid w:val="00AD4C59"/>
    <w:rsid w:val="00AF322D"/>
    <w:rsid w:val="00B053ED"/>
    <w:rsid w:val="00B0780D"/>
    <w:rsid w:val="00B138BC"/>
    <w:rsid w:val="00B1405F"/>
    <w:rsid w:val="00B43749"/>
    <w:rsid w:val="00B77A4E"/>
    <w:rsid w:val="00B82D03"/>
    <w:rsid w:val="00BC7AAC"/>
    <w:rsid w:val="00BF1866"/>
    <w:rsid w:val="00C52F7D"/>
    <w:rsid w:val="00C772ED"/>
    <w:rsid w:val="00C8715D"/>
    <w:rsid w:val="00CB07F3"/>
    <w:rsid w:val="00CF2ACC"/>
    <w:rsid w:val="00D101E3"/>
    <w:rsid w:val="00D26FE7"/>
    <w:rsid w:val="00D3204A"/>
    <w:rsid w:val="00D43554"/>
    <w:rsid w:val="00D57C26"/>
    <w:rsid w:val="00DB4DC1"/>
    <w:rsid w:val="00DB5144"/>
    <w:rsid w:val="00DC0853"/>
    <w:rsid w:val="00E10B99"/>
    <w:rsid w:val="00E331B5"/>
    <w:rsid w:val="00E7376F"/>
    <w:rsid w:val="00EA682F"/>
    <w:rsid w:val="00EB639E"/>
    <w:rsid w:val="00EB73EC"/>
    <w:rsid w:val="00ED6E3D"/>
    <w:rsid w:val="00EF55BA"/>
    <w:rsid w:val="00F00D74"/>
    <w:rsid w:val="00F07CA0"/>
    <w:rsid w:val="00F42337"/>
    <w:rsid w:val="00F53EC1"/>
    <w:rsid w:val="00F73E11"/>
    <w:rsid w:val="00F7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A5C2C"/>
  <w15:chartTrackingRefBased/>
  <w15:docId w15:val="{210032E7-C692-484B-B35D-B0CF8B0E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lt-LT" w:eastAsia="lt-LT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961093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961093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en-US" w:eastAsia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96109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96109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961093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96109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961093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961093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9"/>
    <w:qFormat/>
    <w:rsid w:val="00961093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9"/>
    <w:qFormat/>
    <w:rsid w:val="00961093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961093"/>
    <w:rPr>
      <w:rFonts w:ascii="Arial" w:hAnsi="Arial" w:cs="Times New Roman"/>
      <w:b/>
      <w:bCs/>
      <w:kern w:val="32"/>
      <w:sz w:val="32"/>
      <w:szCs w:val="32"/>
      <w:lang w:val="en-US" w:eastAsia="lt-LT"/>
    </w:rPr>
  </w:style>
  <w:style w:type="character" w:customStyle="1" w:styleId="Antrat2Diagrama">
    <w:name w:val="Antraštė 2 Diagrama"/>
    <w:link w:val="Antrat2"/>
    <w:uiPriority w:val="99"/>
    <w:locked/>
    <w:rsid w:val="0096109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ntrat3Diagrama">
    <w:name w:val="Antraštė 3 Diagrama"/>
    <w:link w:val="Antrat3"/>
    <w:uiPriority w:val="99"/>
    <w:locked/>
    <w:rsid w:val="00961093"/>
    <w:rPr>
      <w:rFonts w:ascii="Arial" w:hAnsi="Arial" w:cs="Arial"/>
      <w:b/>
      <w:bCs/>
      <w:sz w:val="26"/>
      <w:szCs w:val="26"/>
    </w:rPr>
  </w:style>
  <w:style w:type="character" w:customStyle="1" w:styleId="Antrat4Diagrama">
    <w:name w:val="Antraštė 4 Diagrama"/>
    <w:link w:val="Antrat4"/>
    <w:uiPriority w:val="99"/>
    <w:locked/>
    <w:rsid w:val="00961093"/>
    <w:rPr>
      <w:rFonts w:ascii="Times New Roman" w:hAnsi="Times New Roman" w:cs="Times New Roman"/>
      <w:b/>
      <w:bCs/>
      <w:sz w:val="28"/>
      <w:szCs w:val="28"/>
    </w:rPr>
  </w:style>
  <w:style w:type="character" w:customStyle="1" w:styleId="Antrat5Diagrama">
    <w:name w:val="Antraštė 5 Diagrama"/>
    <w:link w:val="Antrat5"/>
    <w:uiPriority w:val="99"/>
    <w:locked/>
    <w:rsid w:val="0096109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ntrat6Diagrama">
    <w:name w:val="Antraštė 6 Diagrama"/>
    <w:link w:val="Antrat6"/>
    <w:uiPriority w:val="99"/>
    <w:locked/>
    <w:rsid w:val="00961093"/>
    <w:rPr>
      <w:rFonts w:ascii="Times New Roman" w:hAnsi="Times New Roman" w:cs="Times New Roman"/>
      <w:b/>
      <w:bCs/>
    </w:rPr>
  </w:style>
  <w:style w:type="character" w:customStyle="1" w:styleId="Antrat7Diagrama">
    <w:name w:val="Antraštė 7 Diagrama"/>
    <w:link w:val="Antrat7"/>
    <w:uiPriority w:val="99"/>
    <w:locked/>
    <w:rsid w:val="00961093"/>
    <w:rPr>
      <w:rFonts w:ascii="Times New Roman" w:hAnsi="Times New Roman" w:cs="Times New Roman"/>
      <w:sz w:val="24"/>
      <w:szCs w:val="24"/>
    </w:rPr>
  </w:style>
  <w:style w:type="character" w:customStyle="1" w:styleId="Antrat8Diagrama">
    <w:name w:val="Antraštė 8 Diagrama"/>
    <w:link w:val="Antrat8"/>
    <w:uiPriority w:val="99"/>
    <w:locked/>
    <w:rsid w:val="00961093"/>
    <w:rPr>
      <w:rFonts w:ascii="Times New Roman" w:hAnsi="Times New Roman" w:cs="Times New Roman"/>
      <w:i/>
      <w:iCs/>
      <w:sz w:val="24"/>
      <w:szCs w:val="24"/>
    </w:rPr>
  </w:style>
  <w:style w:type="character" w:customStyle="1" w:styleId="Antrat9Diagrama">
    <w:name w:val="Antraštė 9 Diagrama"/>
    <w:link w:val="Antrat9"/>
    <w:uiPriority w:val="99"/>
    <w:locked/>
    <w:rsid w:val="00961093"/>
    <w:rPr>
      <w:rFonts w:ascii="Arial" w:hAnsi="Arial" w:cs="Arial"/>
    </w:rPr>
  </w:style>
  <w:style w:type="paragraph" w:styleId="Sraopastraipa">
    <w:name w:val="List Paragraph"/>
    <w:basedOn w:val="prastasis"/>
    <w:uiPriority w:val="99"/>
    <w:qFormat/>
    <w:rsid w:val="00961093"/>
    <w:pPr>
      <w:ind w:left="720"/>
      <w:contextualSpacing/>
    </w:pPr>
  </w:style>
  <w:style w:type="character" w:styleId="Hipersaitas">
    <w:name w:val="Hyperlink"/>
    <w:uiPriority w:val="99"/>
    <w:rsid w:val="00961093"/>
    <w:rPr>
      <w:rFonts w:cs="Times New Roman"/>
      <w:color w:val="666666"/>
      <w:u w:val="none"/>
      <w:effect w:val="none"/>
    </w:rPr>
  </w:style>
  <w:style w:type="paragraph" w:styleId="Pagrindinistekstas">
    <w:name w:val="Body Text"/>
    <w:basedOn w:val="prastasis"/>
    <w:link w:val="PagrindinistekstasDiagrama"/>
    <w:uiPriority w:val="99"/>
    <w:rsid w:val="0096109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Cs/>
      <w:sz w:val="24"/>
      <w:szCs w:val="20"/>
    </w:rPr>
  </w:style>
  <w:style w:type="character" w:customStyle="1" w:styleId="PagrindinistekstasDiagrama">
    <w:name w:val="Pagrindinis tekstas Diagrama"/>
    <w:link w:val="Pagrindinistekstas"/>
    <w:uiPriority w:val="99"/>
    <w:locked/>
    <w:rsid w:val="00961093"/>
    <w:rPr>
      <w:rFonts w:ascii="Times New Roman" w:hAnsi="Times New Roman" w:cs="Times New Roman"/>
      <w:bCs/>
      <w:sz w:val="20"/>
      <w:szCs w:val="20"/>
    </w:rPr>
  </w:style>
  <w:style w:type="character" w:styleId="Grietas">
    <w:name w:val="Strong"/>
    <w:qFormat/>
    <w:rsid w:val="00961093"/>
    <w:rPr>
      <w:rFonts w:cs="Times New Roman"/>
      <w:b/>
    </w:rPr>
  </w:style>
  <w:style w:type="paragraph" w:customStyle="1" w:styleId="betarp1">
    <w:name w:val="betarp1"/>
    <w:basedOn w:val="prastasis"/>
    <w:rsid w:val="009610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961093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lt-LT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961093"/>
    <w:rPr>
      <w:rFonts w:ascii="Times New Roman" w:hAnsi="Times New Roman" w:cs="Times New Roman"/>
      <w:sz w:val="24"/>
      <w:szCs w:val="24"/>
      <w:lang w:eastAsia="lt-LT"/>
    </w:rPr>
  </w:style>
  <w:style w:type="paragraph" w:customStyle="1" w:styleId="Sraopastraipa0">
    <w:name w:val="Sąrao pastraipa"/>
    <w:basedOn w:val="prastasis"/>
    <w:uiPriority w:val="99"/>
    <w:rsid w:val="00961093"/>
    <w:pPr>
      <w:ind w:left="720"/>
    </w:pPr>
    <w:rPr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96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961093"/>
    <w:rPr>
      <w:rFonts w:ascii="Tahoma" w:hAnsi="Tahoma" w:cs="Tahoma"/>
      <w:sz w:val="16"/>
      <w:szCs w:val="16"/>
    </w:rPr>
  </w:style>
  <w:style w:type="numbering" w:styleId="Straipsnissekcija">
    <w:name w:val="Outline List 3"/>
    <w:basedOn w:val="Sraonra"/>
    <w:uiPriority w:val="99"/>
    <w:semiHidden/>
    <w:unhideWhenUsed/>
    <w:rsid w:val="005D7458"/>
    <w:pPr>
      <w:numPr>
        <w:numId w:val="1"/>
      </w:numPr>
    </w:pPr>
  </w:style>
  <w:style w:type="paragraph" w:styleId="Betarp">
    <w:name w:val="No Spacing"/>
    <w:uiPriority w:val="1"/>
    <w:qFormat/>
    <w:rsid w:val="00EB73EC"/>
    <w:rPr>
      <w:rFonts w:cs="Times New Roman"/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locked/>
    <w:rsid w:val="00A53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4599</Words>
  <Characters>2622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ANYKŠČIŲ RAJONO SAVIVALDYBĖS TARYBOS 2015 M. VEIKLOS ATASKAITOS PATVIRTINIMO</vt:lpstr>
      <vt:lpstr>DĖL ANYKŠČIŲ RAJONO SAVIVALDYBĖS TARYBOS 2015 M. VEIKLOS ATASKAITOS PATVIRTINIMO</vt:lpstr>
    </vt:vector>
  </TitlesOfParts>
  <Manager>2016-04-28</Manager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ANYKŠČIŲ RAJONO SAVIVALDYBĖS TARYBOS 2015 M. VEIKLOS ATASKAITOS PATVIRTINIMO</dc:title>
  <dc:subject>1-TS-104</dc:subject>
  <dc:creator>ANYKŠČIŲ RAJONO SAVIVALDYBĖS TARYBA</dc:creator>
  <cp:keywords/>
  <cp:lastModifiedBy>Taryba</cp:lastModifiedBy>
  <cp:revision>37</cp:revision>
  <cp:lastPrinted>2017-04-25T12:43:00Z</cp:lastPrinted>
  <dcterms:created xsi:type="dcterms:W3CDTF">2017-04-21T05:24:00Z</dcterms:created>
  <dcterms:modified xsi:type="dcterms:W3CDTF">2017-05-02T11:11:00Z</dcterms:modified>
  <cp:category>SPRENDIMAS</cp:category>
</cp:coreProperties>
</file>