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CD5" w:rsidRDefault="00180882">
      <w:bookmarkStart w:id="0" w:name="_GoBack"/>
      <w:bookmarkEnd w:id="0"/>
      <w:r>
        <w:rPr>
          <w:rFonts w:ascii="Calibri" w:hAnsi="Calibri" w:cs="Calibri"/>
          <w:noProof/>
          <w:color w:val="6B7980"/>
          <w:lang w:eastAsia="lt-LT"/>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38" type="#_x0000_t8" style="position:absolute;margin-left:355.4pt;margin-top:-122.4pt;width:131.5pt;height:233.2pt;rotation:3425126fd;z-index:16" stroked="f"/>
        </w:pict>
      </w:r>
    </w:p>
    <w:p w:rsidR="00E56FCC" w:rsidRPr="00B77087" w:rsidRDefault="00E56FCC" w:rsidP="00E56FCC">
      <w:pPr>
        <w:rPr>
          <w:rFonts w:ascii="Calibri" w:hAnsi="Calibri" w:cs="Calibri"/>
          <w:color w:val="6B7980"/>
        </w:rPr>
      </w:pPr>
      <w:r w:rsidRPr="00B77087">
        <w:rPr>
          <w:rFonts w:ascii="Calibri" w:hAnsi="Calibri" w:cs="Calibri"/>
          <w:color w:val="6B7980"/>
        </w:rPr>
        <w:t>(8 381) 50648</w:t>
      </w:r>
    </w:p>
    <w:p w:rsidR="003E471F" w:rsidRDefault="003E471F">
      <w:r>
        <w:rPr>
          <w:noProof/>
        </w:rPr>
        <w:pict>
          <v:group id="Group 1" o:spid="_x0000_s1082" style="position:absolute;margin-left:0;margin-top:0;width:551.55pt;height:841.55pt;z-index:7;mso-position-horizontal-relative:page;mso-position-vertical-relative:page" coordsize="11031,168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aKKKC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">
            <v:group id="Group 3" o:spid="_x0000_s1083" style="position:absolute;top:8686;width:7054;height:8146" coordorigin=",8686" coordsize="7054,8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4" o:spid="_x0000_s1084" style="position:absolute;top:8686;width:7054;height:8146;visibility:visible" coordsize="7054,8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nH8IA&#10;AADaAAAADwAAAGRycy9kb3ducmV2LnhtbESPS2vDMBCE74X+B7GFXkoit4YQ3CimeUEPvTQJOS/W&#10;+oGtlZFUP/59VCj0OMzMN8wmn0wnBnK+sazgdZmAIC6sbrhScL2cFmsQPiBr7CyTgpk85NvHhw1m&#10;2o78TcM5VCJC2GeooA6hz6T0RU0G/dL2xNErrTMYonSV1A7HCDedfEuSlTTYcFyosad9TUV7/jEK&#10;XN+Oq0OxK9dfcn5J0/KKN3NU6vlp+ngHEWgK/+G/9qdWkMLvlXg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ScfwgAAANoAAAAPAAAAAAAAAAAAAAAAAJgCAABkcnMvZG93&#10;bnJldi54bWxQSwUGAAAAAAQABAD1AAAAhwMAAAAA&#10;" adj="-11796480,,5400" path="m,8145l,,7053,8145,,8145xe" fillcolor="#9fd12d" stroked="f">
                <v:stroke joinstyle="round"/>
                <v:formulas/>
                <v:path arrowok="t" o:connecttype="custom" o:connectlocs="0,16831;0,8686;7053,16831;0,16831" o:connectangles="0,0,0,0" textboxrect="0,0,7054,8146"/>
                <v:textbox>
                  <w:txbxContent>
                    <w:p w:rsidR="00BD3DB0" w:rsidRDefault="00BD3DB0" w:rsidP="003E471F">
                      <w:pPr>
                        <w:jc w:val="center"/>
                      </w:pPr>
                    </w:p>
                  </w:txbxContent>
                </v:textbox>
              </v:shape>
            </v:group>
            <v:group id="Group 5" o:spid="_x0000_s1085" style="position:absolute;width:3273;height:3273" coordsize="3273,3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6" o:spid="_x0000_s1086" style="position:absolute;width:3273;height:3273;visibility:visible;mso-wrap-style:square;v-text-anchor:top" coordsize="3273,3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ef6sAA&#10;AADaAAAADwAAAGRycy9kb3ducmV2LnhtbESPQYvCMBSE7wv+h/AEb2uq4K5Uo8iygiAIVsHro3k2&#10;xealJlHrvzcLwh6HmfmGmS8724g7+VA7VjAaZiCIS6drrhQcD+vPKYgQkTU2jknBkwIsF72POeba&#10;PXhP9yJWIkE45KjAxNjmUobSkMUwdC1x8s7OW4xJ+kpqj48Et40cZ9mXtFhzWjDY0o+h8lLcrILt&#10;+Wp0ttuV7eG3O9lv4/Wt8EoN+t1qBiJSF//D7/ZGK5jA35V0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ef6sAAAADaAAAADwAAAAAAAAAAAAAAAACYAgAAZHJzL2Rvd25y&#10;ZXYueG1sUEsFBgAAAAAEAAQA9QAAAIUDAAAAAA==&#10;" path="m,3273l,,3273,,,3273xe" fillcolor="#6b7980" stroked="f">
                <v:path arrowok="t" o:connecttype="custom" o:connectlocs="0,3273;0,0;3273,0;0,3273" o:connectangles="0,0,0,0"/>
              </v:shape>
            </v:group>
            <v:group id="Group 7" o:spid="_x0000_s1087" style="position:absolute;width:9813;height:9813" coordsize="9813,9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8" o:spid="_x0000_s1088" style="position:absolute;width:9813;height:9813;visibility:visible;mso-wrap-style:square;v-text-anchor:top" coordsize="9813,9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maMMA&#10;AADaAAAADwAAAGRycy9kb3ducmV2LnhtbESPQWvCQBSE74L/YXmCt7rbUrSkbkIVpKIiNC09v2Zf&#10;k2D2bZpdNf57Vyh4HGbmG2ae9bYRJ+p87VjD40SBIC6cqbnU8PW5engB4QOywcYxabiQhywdDuaY&#10;GHfmDzrloRQRwj5BDVUIbSKlLyqy6CeuJY7er+sshii7UpoOzxFuG/mk1FRarDkuVNjSsqLikB+t&#10;htV6+50/q7/FOykrfzZ2tz8Er/V41L+9ggjUh3v4v702GmZwuxJv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ImaMMAAADaAAAADwAAAAAAAAAAAAAAAACYAgAAZHJzL2Rv&#10;d25yZXYueG1sUEsFBgAAAAAEAAQA9QAAAIgDAAAAAA==&#10;" path="m,9812l,3242,3242,,9812,,,9812xe" fillcolor="#20c7de" stroked="f">
                <v:path arrowok="t" o:connecttype="custom" o:connectlocs="0,9812;0,3242;3242,0;9812,0;0,9812" o:connectangles="0,0,0,0,0"/>
              </v:shape>
            </v:group>
            <v:group id="Group 9" o:spid="_x0000_s1089" style="position:absolute;left:570;top:15557;width:465;height:315" coordorigin="570,15557" coordsize="46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0" o:spid="_x0000_s1090" style="position:absolute;left:570;top:15557;width:465;height:315;visibility:visible;mso-wrap-style:square;v-text-anchor:top" coordsize="46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EfcAA&#10;AADaAAAADwAAAGRycy9kb3ducmV2LnhtbESPT4vCMBTE78J+h/AWvGmyImKrUZZdFvbmX9Djo3m2&#10;xealJFHrtzeC4HGYmd8w82VnG3ElH2rHGr6GCgRx4UzNpYb97m8wBREissHGMWm4U4Dl4qM3x9y4&#10;G2/ouo2lSBAOOWqoYmxzKUNRkcUwdC1x8k7OW4xJ+lIaj7cEt40cKTWRFmtOCxW29FNRcd5erAZ1&#10;KErfbVaTtToe+Pc+pn02Ja37n933DESkLr7Dr/a/0ZDB80q6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dEfcAAAADaAAAADwAAAAAAAAAAAAAAAACYAgAAZHJzL2Rvd25y&#10;ZXYueG1sUEsFBgAAAAAEAAQA9QAAAIUDAAAAAA==&#10;" path="m458,315l6,315,,309,,5,5,,459,r5,6l464,24r,28l435,52r-4,4l29,56r,206l69,262,39,287r425,l464,309r-6,6xe" fillcolor="#6b7980" stroked="f">
                <v:path arrowok="t" o:connecttype="custom" o:connectlocs="458,15872;6,15872;0,15866;0,15562;5,15557;459,15557;464,15563;464,15581;464,15609;435,15609;431,15613;29,15613;29,15819;69,15819;39,15844;464,15844;464,15866;458,15872" o:connectangles="0,0,0,0,0,0,0,0,0,0,0,0,0,0,0,0,0,0"/>
              </v:shape>
              <v:shape id="Freeform 11" o:spid="_x0000_s1091" style="position:absolute;left:570;top:15557;width:465;height:315;visibility:visible;mso-wrap-style:square;v-text-anchor:top" coordsize="46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4asMA&#10;AADbAAAADwAAAGRycy9kb3ducmV2LnhtbESPT2vDMAzF74N9B6PCbqvdMUqb1gllY7Db1j/QHkWs&#10;JqGxHGyvTb/9dBjsJvGe3vtpXY2+V1eKqQtsYTY1oIjr4DpuLBz2H88LUCkjO+wDk4U7JajKx4c1&#10;Fi7ceEvXXW6UhHAq0EKb81BoneqWPKZpGIhFO4foMcsaG+0i3iTc9/rFmLn22LE0tDjQW0v1Zffj&#10;LZhj3cRx+zX/Nqcjv99f6bBckLVPk3GzApVpzP/mv+tPJ/hCL7/IALr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T4asMAAADbAAAADwAAAAAAAAAAAAAAAACYAgAAZHJzL2Rv&#10;d25yZXYueG1sUEsFBgAAAAAEAAQA9QAAAIgDAAAAAA==&#10;" path="m464,260r-29,l435,52r29,l464,260xe" fillcolor="#6b7980" stroked="f">
                <v:path arrowok="t" o:connecttype="custom" o:connectlocs="464,15817;435,15817;435,15609;464,15609;464,15817" o:connectangles="0,0,0,0,0"/>
              </v:shape>
              <v:shape id="Freeform 12" o:spid="_x0000_s1092" style="position:absolute;left:570;top:15557;width:465;height:315;visibility:visible;mso-wrap-style:square;v-text-anchor:top" coordsize="46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d8cEA&#10;AADbAAAADwAAAGRycy9kb3ducmV2LnhtbERPS2vCQBC+F/wPywi9NbuWEjS6irQI3lofEI9DdkyC&#10;2dmwu9Xk33cLhd7m43vOajPYTtzJh9axhlmmQBBXzrRcazifdi9zECEiG+wck4aRAmzWk6cVFsY9&#10;+ED3Y6xFCuFQoIYmxr6QMlQNWQyZ64kTd3XeYkzQ19J4fKRw28lXpXJpseXU0GBP7w1Vt+O31aDK&#10;qvbD4TP/UpeSP8Y3Oi/mpPXzdNguQUQa4r/4z703af4Mfn9JB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IXfHBAAAA2wAAAA8AAAAAAAAAAAAAAAAAmAIAAGRycy9kb3du&#10;cmV2LnhtbFBLBQYAAAAABAAEAPUAAACGAwAAAAA=&#10;" path="m231,199l29,56r402,l264,189r-33,10xe" fillcolor="#6b7980" stroked="f">
                <v:path arrowok="t" o:connecttype="custom" o:connectlocs="231,15756;29,15613;431,15613;264,15746;231,15756" o:connectangles="0,0,0,0,0"/>
              </v:shape>
              <v:shape id="Freeform 13" o:spid="_x0000_s1093" style="position:absolute;left:570;top:15557;width:465;height:315;visibility:visible;mso-wrap-style:square;v-text-anchor:top" coordsize="46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DhsAA&#10;AADbAAAADwAAAGRycy9kb3ducmV2LnhtbERP32vCMBB+H+x/CCfsbU2UIa4aRTYE37ZWoXs8mrMt&#10;NpeSZFr/+2Ug+HYf389bbUbbiwv50DnWMM0UCOLamY4bDcfD7nUBIkRkg71j0nCjAJv189MKc+Ou&#10;XNCljI1IIRxy1NDGOORShroliyFzA3HiTs5bjAn6RhqP1xRuezlTai4tdpwaWhzoo6X6XP5aDaqq&#10;Gz8WX/Nv9VPx5+2Nju8L0vplMm6XICKN8SG+u/cmzZ/B/y/p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rDhsAAAADbAAAADwAAAAAAAAAAAAAAAACYAgAAZHJzL2Rvd25y&#10;ZXYueG1sUEsFBgAAAAAEAAQA9QAAAIUDAAAAAA==&#10;" path="m464,287r-35,l344,220r-6,-4l338,208r10,-10l356,198r6,4l435,260r29,l464,287xe" fillcolor="#6b7980" stroked="f">
                <v:path arrowok="t" o:connecttype="custom" o:connectlocs="464,15844;429,15844;344,15777;338,15773;338,15765;348,15755;356,15755;362,15759;435,15817;464,15817;464,15844" o:connectangles="0,0,0,0,0,0,0,0,0,0,0"/>
              </v:shape>
              <v:shape id="Freeform 14" o:spid="_x0000_s1094" style="position:absolute;left:570;top:15557;width:465;height:315;visibility:visible;mso-wrap-style:square;v-text-anchor:top" coordsize="46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mHcEA&#10;AADbAAAADwAAAGRycy9kb3ducmV2LnhtbERP32vCMBB+H+x/CDfwbSZTka4aZUwGvrlWwT0ezdmW&#10;NZeSZNr+92Yw2Nt9fD9vvR1sJ67kQ+tYw8tUgSCunGm51nA6fjxnIEJENtg5Jg0jBdhuHh/WmBt3&#10;44KuZaxFCuGQo4Ymxj6XMlQNWQxT1xMn7uK8xZigr6XxeEvhtpMzpZbSYsupocGe3huqvssfq0Gd&#10;q9oPxWH5qb7OvBsXdHrNSOvJ0/C2AhFpiP/iP/fepPlz+P0lH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Zh3BAAAA2wAAAA8AAAAAAAAAAAAAAAAAmAIAAGRycy9kb3du&#10;cmV2LnhtbFBLBQYAAAAABAAEAPUAAACGAwAAAAA=&#10;" path="m69,262r-40,l103,203r6,-5l117,198r11,10l127,216r-5,4l69,262xe" fillcolor="#6b7980" stroked="f">
                <v:path arrowok="t" o:connecttype="custom" o:connectlocs="69,15819;29,15819;103,15760;109,15755;117,15755;128,15765;127,15773;122,15777;69,1581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95" type="#_x0000_t75" style="position:absolute;left:614;top:13444;width:362;height:3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3riS+AAAA2wAAAA8AAABkcnMvZG93bnJldi54bWxET08LAUEUvyvfYXrKjVkSWoZQykHJcnF7&#10;7Ty7y86bbWewvr1Ryu39+v1982VjSvGk2hWWFQz6EQji1OqCMwXn07Y3BeE8ssbSMil4k4Plot2a&#10;Y6zti4/0THwmQgi7GBXk3lexlC7NyaDr24o4cFdbG/QB1pnUNb5CuCnlMIrG0mDBoSHHijY5pffk&#10;YRTIcnBepfvD2m7WI9pPmvfpdkmU6naa1QyEp8b/xT/3Tof5I/j+Eg6Qi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T3riS+AAAA2wAAAA8AAAAAAAAAAAAAAAAAnwIAAGRy&#10;cy9kb3ducmV2LnhtbFBLBQYAAAAABAAEAPcAAACKAwAAAAA=&#10;">
                <v:imagedata r:id="rId8" o:title=""/>
              </v:shape>
            </v:group>
            <v:group id="Group 16" o:spid="_x0000_s1096" style="position:absolute;left:585;top:14163;width:408;height:328" coordorigin="585,14163" coordsize="408,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7" o:spid="_x0000_s1097" style="position:absolute;left:585;top:14163;width:408;height:328;visibility:visible;mso-wrap-style:square;v-text-anchor:top" coordsize="40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31MIA&#10;AADbAAAADwAAAGRycy9kb3ducmV2LnhtbERPTWuDQBC9B/oflin0EupqKaFY11AChUAuic2hx8Ed&#10;XRN3Vtw12n/fDRR6m8f7nGK72F7caPSdYwVZkoIgrp3uuFVw/vp8fgPhA7LG3jEp+CEP2/JhVWCu&#10;3cwnulWhFTGEfY4KTAhDLqWvDVn0iRuII9e40WKIcGylHnGO4baXL2m6kRY7jg0GB9oZqq/VZBWk&#10;lXlt1ks9fR+7S3PYZeE4t1qpp8fl4x1EoCX8i//cex3nb+D+Szx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nfUwgAAANsAAAAPAAAAAAAAAAAAAAAAAJgCAABkcnMvZG93&#10;bnJldi54bWxQSwUGAAAAAAQABAD1AAAAhwMAAAAA&#10;" path="m107,327l3,327,,323,,4,3,,404,r4,4l408,12r-131,l277,49r131,l408,63,35,63r,234l99,297r2,10l104,318r3,9xe" fillcolor="#6b7980" stroked="f">
                <v:path arrowok="t" o:connecttype="custom" o:connectlocs="107,14490;3,14490;0,14486;0,14167;3,14163;404,14163;408,14167;408,14175;277,14175;277,14212;408,14212;408,14226;35,14226;35,14460;99,14460;101,14470;104,14481;107,14490" o:connectangles="0,0,0,0,0,0,0,0,0,0,0,0,0,0,0,0,0,0"/>
              </v:shape>
              <v:shape id="Freeform 18" o:spid="_x0000_s1098" style="position:absolute;left:585;top:14163;width:408;height:328;visibility:visible;mso-wrap-style:square;v-text-anchor:top" coordsize="40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ST8IA&#10;AADbAAAADwAAAGRycy9kb3ducmV2LnhtbERPyWrDMBC9F/IPYgK9lFhOKW1wrIQSKBRySZ0echys&#10;seXEGhlLXvr3UaHQ2zzeOvl+tq0YqfeNYwXrJAVBXDrdcK3g+/yx2oDwAVlj65gU/JCH/W7xkGOm&#10;3cRfNBahFjGEfYYKTAhdJqUvDVn0ieuII1e53mKIsK+l7nGK4baVz2n6Ki02HBsMdnQwVN6KwSpI&#10;C/NSPc3lcDk11+p4WIfTVGulHpfz+xZEoDn8i//cnzrOf4PfX+IB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tJPwgAAANsAAAAPAAAAAAAAAAAAAAAAAJgCAABkcnMvZG93&#10;bnJldi54bWxQSwUGAAAAAAQABAD1AAAAhwMAAAAA&#10;" path="m335,49r-21,l314,12r21,l335,49xe" fillcolor="#6b7980" stroked="f">
                <v:path arrowok="t" o:connecttype="custom" o:connectlocs="335,14212;314,14212;314,14175;335,14175;335,14212" o:connectangles="0,0,0,0,0"/>
              </v:shape>
              <v:shape id="Freeform 19" o:spid="_x0000_s1099" style="position:absolute;left:585;top:14163;width:408;height:328;visibility:visible;mso-wrap-style:square;v-text-anchor:top" coordsize="40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PcQA&#10;AADbAAAADwAAAGRycy9kb3ducmV2LnhtbESPQWvCQBCF7wX/wzKCl1I3ioikriKCUOhFUw8eh+wk&#10;mzY7G7KrSf995yD0NsN789432/3oW/WgPjaBDSzmGSjiMtiGawPXr9PbBlRMyBbbwGTglyLsd5OX&#10;LeY2DHyhR5FqJSEcczTgUupyrWPpyGOch45YtCr0HpOsfa1tj4OE+1Yvs2ytPTYsDQ47Ojoqf4q7&#10;N5AVblW9juX9dm6+q8/jIp2H2hozm46Hd1CJxvRvfl5/WMEXWPlFBt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Rj3EAAAA2wAAAA8AAAAAAAAAAAAAAAAAmAIAAGRycy9k&#10;b3ducmV2LnhtbFBLBQYAAAAABAAEAPUAAACJAwAAAAA=&#10;" path="m408,49r-36,l372,12r36,l408,49xe" fillcolor="#6b7980" stroked="f">
                <v:path arrowok="t" o:connecttype="custom" o:connectlocs="408,14212;372,14212;372,14175;408,14175;408,14212" o:connectangles="0,0,0,0,0"/>
              </v:shape>
              <v:shape id="Freeform 20" o:spid="_x0000_s1100" style="position:absolute;left:585;top:14163;width:408;height:328;visibility:visible;mso-wrap-style:square;v-text-anchor:top" coordsize="40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jpsIA&#10;AADbAAAADwAAAGRycy9kb3ducmV2LnhtbERPyWrDMBC9F/IPYgK9lFhOKaVxrIQSKBRySZ0echys&#10;seXEGhlLXvr3UaHQ2zzeOvl+tq0YqfeNYwXrJAVBXDrdcK3g+/yxegPhA7LG1jEp+CEP+93iIcdM&#10;u4m/aCxCLWII+wwVmBC6TEpfGrLoE9cRR65yvcUQYV9L3eMUw20rn9P0VVpsODYY7OhgqLwVg1WQ&#10;FualeprL4XJqrtXxsA6nqdZKPS7n9y2IQHP4F/+5P3Wcv4HfX+IB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oeOmwgAAANsAAAAPAAAAAAAAAAAAAAAAAJgCAABkcnMvZG93&#10;bnJldi54bWxQSwUGAAAAAAQABAD1AAAAhwMAAAAA&#10;" path="m408,163l381,134r,-71l408,63r,100xe" fillcolor="#6b7980" stroked="f">
                <v:path arrowok="t" o:connecttype="custom" o:connectlocs="408,14326;381,14297;381,14226;408,14226;408,14326" o:connectangles="0,0,0,0,0"/>
              </v:shape>
              <v:shape id="Freeform 21" o:spid="_x0000_s1101" style="position:absolute;left:585;top:14163;width:408;height:328;visibility:visible;mso-wrap-style:square;v-text-anchor:top" coordsize="40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hsEA&#10;AADbAAAADwAAAGRycy9kb3ducmV2LnhtbERPz2vCMBS+D/wfwhO8DE1bxpDOKKMgCF66zoPHR/Pa&#10;dGteShNt/e/NYbDjx/d7d5htL+40+s6xgnSTgCCune64VXD5Pq63IHxA1tg7JgUP8nDYL152mGs3&#10;8Rfdq9CKGMI+RwUmhCGX0teGLPqNG4gj17jRYohwbKUecYrhtpdZkrxLix3HBoMDFYbq3+pmFSSV&#10;eWte5/p2Lbuf5lykoZxardRqOX9+gAg0h3/xn/ukFWRxffwSf4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3gIbBAAAA2wAAAA8AAAAAAAAAAAAAAAAAmAIAAGRycy9kb3du&#10;cmV2LnhtbFBLBQYAAAAABAAEAPUAAACGAwAAAAA=&#10;" path="m99,297r-64,l99,297xe" fillcolor="#6b7980" stroked="f">
                <v:path arrowok="t" o:connecttype="custom" o:connectlocs="99,14460;35,14460;99,14460" o:connectangles="0,0,0"/>
              </v:shape>
              <v:shape id="Picture 22" o:spid="_x0000_s1102" type="#_x0000_t75" style="position:absolute;left:699;top:14275;width:305;height:3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6juHFAAAA2wAAAA8AAABkcnMvZG93bnJldi54bWxEj0FrwkAUhO+C/2F5ghfRjR7akLqKKIqg&#10;LRjb+2v2mQSzb2N21dRf3y0UPA4z8w0znbemEjdqXGlZwXgUgSDOrC45V/B5XA9jEM4ja6wsk4If&#10;cjCfdTtTTLS984Fuqc9FgLBLUEHhfZ1I6bKCDLqRrYmDd7KNQR9kk0vd4D3ATSUnUfQiDZYcFgqs&#10;aVlQdk6vRsF5Fe/j18vXoHab5TF7HL7fP/KdUv1eu3gD4an1z/B/e6sVTMbw9yX8AD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o7hxQAAANsAAAAPAAAAAAAAAAAAAAAA&#10;AJ8CAABkcnMvZG93bnJldi54bWxQSwUGAAAAAAQABAD3AAAAkQMAAAAA&#10;">
                <v:imagedata r:id="rId9" o:title=""/>
              </v:shape>
              <v:shape id="Picture 23" o:spid="_x0000_s1103" type="#_x0000_t75" style="position:absolute;left:722;top:14893;width:144;height:3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mD3/DAAAA2wAAAA8AAABkcnMvZG93bnJldi54bWxEj19rwjAUxd8H+w7hCnubqWUMqUYpTsGx&#10;p6mIvl2aa1ttbkoSbf32y0Dw8XD+/DjTeW8acSPna8sKRsMEBHFhdc2lgt129T4G4QOyxsYyKbiT&#10;h/ns9WWKmbYd/9JtE0oRR9hnqKAKoc2k9EVFBv3QtsTRO1lnMETpSqkddnHcNDJNkk9psOZIqLCl&#10;RUXFZXM1EXK/nL9WyU9+/agP2/3yu+vdMVfqbdDnExCB+vAMP9prrSBN4f9L/AF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SYPf8MAAADbAAAADwAAAAAAAAAAAAAAAACf&#10;AgAAZHJzL2Rvd25yZXYueG1sUEsFBgAAAAAEAAQA9wAAAI8DAAAAAA==&#10;">
                <v:imagedata r:id="rId10" o:title=""/>
              </v:shape>
            </v:group>
            <v:group id="Group 24" o:spid="_x0000_s1104" style="position:absolute;left:585;top:14838;width:420;height:419" coordorigin="585,14838" coordsize="420,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105" style="position:absolute;left:585;top:14838;width:420;height:419;visibility:visible;mso-wrap-style:square;v-text-anchor:top" coordsize="42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9P8EA&#10;AADbAAAADwAAAGRycy9kb3ducmV2LnhtbESP3YrCMBSE7xd8h3AE77apVRapxqKCIAgL69/1oTm2&#10;pc1JaVKtb78RFvZymJlvmFU2mEY8qHOVZQXTKAZBnFtdcaHgct5/LkA4j6yxsUwKXuQgW48+Vphq&#10;++Qfepx8IQKEXYoKSu/bVEqXl2TQRbYlDt7ddgZ9kF0hdYfPADeNTOL4SxqsOCyU2NKupLw+9UYB&#10;3q6zJD4eerZu+O77Wudb1kpNxsNmCcLT4P/Df+2DVpDM4f0l/A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t/T/BAAAA2wAAAA8AAAAAAAAAAAAAAAAAmAIAAGRycy9kb3du&#10;cmV2LnhtbFBLBQYAAAAABAAEAPUAAACGAwAAAAA=&#10;" path="m237,1r-55,l187,r44,l237,1xe" fillcolor="#6b7980" stroked="f">
                <v:path arrowok="t" o:connecttype="custom" o:connectlocs="237,14839;182,14839;187,14838;231,14838;237,14839" o:connectangles="0,0,0,0,0"/>
              </v:shape>
              <v:shape id="Freeform 26" o:spid="_x0000_s1106" style="position:absolute;left:585;top:14838;width:420;height:419;visibility:visible;mso-wrap-style:square;v-text-anchor:top" coordsize="42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pMEA&#10;AADbAAAADwAAAGRycy9kb3ducmV2LnhtbESP3YrCMBSE7xd8h3AE77apFRepxqKCIAgL69/1oTm2&#10;pc1JaVKtb78RFvZymJlvmFU2mEY8qHOVZQXTKAZBnFtdcaHgct5/LkA4j6yxsUwKXuQgW48+Vphq&#10;++Qfepx8IQKEXYoKSu/bVEqXl2TQRbYlDt7ddgZ9kF0hdYfPADeNTOL4SxqsOCyU2NKupLw+9UYB&#10;3q6zJD4eerZu+O77Wudb1kpNxsNmCcLT4P/Df+2DVpDM4f0l/A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hWKTBAAAA2wAAAA8AAAAAAAAAAAAAAAAAmAIAAGRycy9kb3du&#10;cmV2LnhtbFBLBQYAAAAABAAEAPUAAACGAwAAAAA=&#10;" path="m253,4r-87,l176,1r66,l253,4xe" fillcolor="#6b7980" stroked="f">
                <v:path arrowok="t" o:connecttype="custom" o:connectlocs="253,14842;166,14842;176,14839;242,14839;253,14842" o:connectangles="0,0,0,0,0"/>
              </v:shape>
              <v:shape id="Freeform 27" o:spid="_x0000_s1107" style="position:absolute;left:585;top:14838;width:420;height:419;visibility:visible;mso-wrap-style:square;v-text-anchor:top" coordsize="42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G070A&#10;AADbAAAADwAAAGRycy9kb3ducmV2LnhtbESPzQrCMBCE74LvEFbwpqkVRKpRVBAEQfD3vDRrW2w2&#10;pUm1vr0RBI/DzHzDzJetKcWTaldYVjAaRiCIU6sLzhRcztvBFITzyBpLy6TgTQ6Wi25njom2Lz7S&#10;8+QzESDsElSQe18lUro0J4NuaCvi4N1tbdAHWWdS1/gKcFPKOIom0mDBYSHHijY5pY9TYxTg7TqO&#10;o/2uYevaQ9M8dLpmrVS/165mIDy1/h/+tXdaQTyB75fw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PG070AAADbAAAADwAAAAAAAAAAAAAAAACYAgAAZHJzL2Rvd25yZXYu&#10;eG1sUEsFBgAAAAAEAAQA9QAAAIIDAAAAAA==&#10;" path="m248,416r-77,l160,413r-30,-9l125,401r-5,-2l111,393r-5,-1l102,389,68,364r-3,-3l61,356r-4,-3l54,349r-4,-3l47,342r-3,-5l41,334,22,302r-3,-5l17,293r-2,-5l13,282r-2,-4l10,273,8,267,7,263,5,257,4,253,3,247,,208r,-6l,198r,-6l1,186r,-4l2,176r1,-6l4,165r1,-6l7,155r1,-6l10,145r1,-6l13,134r2,-4l17,124,50,72r4,-4l57,65r4,-5l65,57r3,-4l72,50r4,-3l80,42,106,26r10,-6l120,19r5,-3l135,13r5,-3l160,4r98,l279,10r5,3l293,16r5,3l303,20r9,6l317,28r4,3l326,34r2,1l204,35r-6,2l187,37r-11,3l171,40r-20,5l146,48r-10,3l131,54r-4,3l122,59,97,78r-4,3l89,84r-4,4l82,91r-4,5l75,100r-3,5l69,108,53,136r-3,4l48,145r-1,6l45,155r-2,4l42,165r-1,5l39,176r,6l38,186r-1,6l37,198r-1,4l36,208r,6l39,241r2,6l42,253r1,4l45,262r2,5l48,272r2,6l53,282r25,39l82,325r3,5l89,333r4,3l97,340r39,25l141,368r25,8l182,380r5,l193,381r135,l326,383r-5,3l317,389r-5,3l308,393r-10,6l293,401r-4,3l258,413r-10,3xe" fillcolor="#6b7980" stroked="f">
                <v:path arrowok="t" o:connecttype="custom" o:connectlocs="160,15251;120,15237;102,15227;61,15194;50,15184;41,15172;17,15131;11,15116;7,15101;3,15085;0,15036;1,15020;4,15003;8,14987;13,14972;50,14910;61,14898;72,14888;106,14864;125,14854;160,14842;284,14851;303,14858;321,14869;204,14873;176,14878;146,14886;127,14895;93,14919;82,14929;72,14943;50,14978;45,14993;41,15008;38,15024;36,15040;39,15079;43,15095;48,15110;78,15159;89,15171;136,15203;182,15218;328,15219;317,15227;298,15237;258,15251" o:connectangles="0,0,0,0,0,0,0,0,0,0,0,0,0,0,0,0,0,0,0,0,0,0,0,0,0,0,0,0,0,0,0,0,0,0,0,0,0,0,0,0,0,0,0,0,0,0,0"/>
              </v:shape>
              <v:shape id="Freeform 28" o:spid="_x0000_s1108" style="position:absolute;left:585;top:14838;width:420;height:419;visibility:visible;mso-wrap-style:square;v-text-anchor:top" coordsize="42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jSMEA&#10;AADbAAAADwAAAGRycy9kb3ducmV2LnhtbESP3YrCMBSE7xd8h3AE77apFVypxqKCIAgL69/1oTm2&#10;pc1JaVKtb78RFvZymJlvmFU2mEY8qHOVZQXTKAZBnFtdcaHgct5/LkA4j6yxsUwKXuQgW48+Vphq&#10;++Qfepx8IQKEXYoKSu/bVEqXl2TQRbYlDt7ddgZ9kF0hdYfPADeNTOJ4Lg1WHBZKbGlXUl6feqMA&#10;b9dZEh8PPVs3fPd9rfMta6Um42GzBOFp8P/hv/ZBK0i+4P0l/A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0jBAAAA2wAAAA8AAAAAAAAAAAAAAAAAmAIAAGRycy9kb3du&#10;cmV2LnhtbFBLBQYAAAAABAAEAPUAAACGAwAAAAA=&#10;" path="m328,381r-102,l231,380r6,l253,376r25,-8l283,365r4,-1l326,336r4,-3l333,330r4,-5l340,321r4,-3l370,272r2,-5l374,262r1,-5l377,253r1,-6l379,241r1,-5l382,208r,-6l382,198r-1,-6l381,186r-1,-4l379,176r-1,-6l377,165r-2,-6l374,155r-2,-4l370,145r-2,-5l366,136r-2,-6l347,105r-3,-5l340,96r-3,-5l333,88r-3,-4l326,81r-4,-3l318,74,292,57r-5,-3l283,51,273,48r-5,-3l247,40r-5,l231,37r-11,l215,35r113,l330,37r4,3l338,42r4,5l346,50r4,3l354,57r4,3l361,65r4,3l368,72r34,52l404,130r2,4l407,139r2,6l411,149r1,6l413,159r2,6l416,170r1,6l417,182r1,4l419,192r,6l419,202r,6l419,214r-3,33l415,253r-2,4l412,263r-1,4l409,273r-2,5l406,282r-2,6l402,293r-3,4l397,302r-2,5l375,337r-3,5l368,346r-3,3l361,353r-3,3l354,361r-4,3l330,380r-2,1xe" fillcolor="#6b7980" stroked="f">
                <v:path arrowok="t" o:connecttype="custom" o:connectlocs="226,15219;237,15218;278,15206;287,15202;330,15171;337,15163;344,15156;372,15105;375,15095;378,15085;380,15074;382,15040;381,15030;380,15020;378,15008;375,14997;372,14989;368,14978;364,14968;344,14938;337,14929;330,14922;322,14916;292,14895;283,14889;268,14883;242,14878;220,14875;328,14873;334,14878;342,14885;350,14891;358,14898;365,14906;402,14962;406,14972;409,14983;412,14993;415,15003;417,15014;418,15024;419,15036;419,15046;416,15085;413,15095;411,15105;407,15116;404,15126;399,15135;395,15145;372,15180;365,15187;358,15194;350,15202;328,15219" o:connectangles="0,0,0,0,0,0,0,0,0,0,0,0,0,0,0,0,0,0,0,0,0,0,0,0,0,0,0,0,0,0,0,0,0,0,0,0,0,0,0,0,0,0,0,0,0,0,0,0,0,0,0,0,0,0,0"/>
              </v:shape>
              <v:shape id="Freeform 29" o:spid="_x0000_s1109" style="position:absolute;left:585;top:14838;width:420;height:419;visibility:visible;mso-wrap-style:square;v-text-anchor:top" coordsize="42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3OrsA&#10;AADbAAAADwAAAGRycy9kb3ducmV2LnhtbERPSwrCMBDdC94hjODOplYQqUZRQRAEwe96aMa22ExK&#10;k2q9vVkILh/vv1h1phIvalxpWcE4ikEQZ1aXnCu4XnajGQjnkTVWlknBhxyslv3eAlNt33yi19nn&#10;IoSwS1FB4X2dSumyggy6yNbEgXvYxqAPsMmlbvAdwk0lkzieSoMlh4YCa9oWlD3PrVGA99skiQ/7&#10;lq3rjm371NmGtVLDQbeeg/DU+b/4595rBUkYG76EHyC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3g9zq7AAAA2wAAAA8AAAAAAAAAAAAAAAAAmAIAAGRycy9kb3ducmV2Lnht&#10;bFBLBQYAAAAABAAEAPUAAACAAwAAAAA=&#10;" path="m237,417r-55,l176,416r66,l237,417xe" fillcolor="#6b7980" stroked="f">
                <v:path arrowok="t" o:connecttype="custom" o:connectlocs="237,15255;182,15255;176,15254;242,15254;237,15255" o:connectangles="0,0,0,0,0"/>
              </v:shape>
              <v:shape id="Freeform 30" o:spid="_x0000_s1110" style="position:absolute;left:585;top:14838;width:420;height:419;visibility:visible;mso-wrap-style:square;v-text-anchor:top" coordsize="42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SocEA&#10;AADbAAAADwAAAGRycy9kb3ducmV2LnhtbESP3YrCMBSE7xd8h3AE77apFWStxqKCIAgL69/1oTm2&#10;pc1JaVKtb78RFvZymJlvmFU2mEY8qHOVZQXTKAZBnFtdcaHgct5/foFwHlljY5kUvMhBth59rDDV&#10;9sk/9Dj5QgQIuxQVlN63qZQuL8mgi2xLHLy77Qz6ILtC6g6fAW4amcTxXBqsOCyU2NKupLw+9UYB&#10;3q6zJD4eerZu+O77Wudb1kpNxsNmCcLT4P/Df+2DVpAs4P0l/A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sUqHBAAAA2wAAAA8AAAAAAAAAAAAAAAAAmAIAAGRycy9kb3du&#10;cmV2LnhtbFBLBQYAAAAABAAEAPUAAACGAwAAAAA=&#10;" path="m226,418r-33,l187,417r44,l226,418xe" fillcolor="#6b7980" stroked="f">
                <v:path arrowok="t" o:connecttype="custom" o:connectlocs="226,15256;193,15256;187,15255;231,15255;226,15256" o:connectangles="0,0,0,0,0"/>
              </v:shape>
              <v:shape id="Picture 31" o:spid="_x0000_s1111" type="#_x0000_t75" style="position:absolute;left:8018;top:14613;width:3012;height:17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fr9vCAAAA2wAAAA8AAABkcnMvZG93bnJldi54bWxET8tqAjEU3Qv9h3AL7jRjC2WYmhGxtBU3&#10;9VEEd9fJnYed3EwnUdO/bxaCy8N5T2fBtOJCvWssK5iMExDEhdUNVwq+d++jFITzyBpby6TgjxzM&#10;8ofBFDNtr7yhy9ZXIoawy1BB7X2XSemKmgy6se2II1fa3qCPsK+k7vEaw00rn5LkRRpsODbU2NGi&#10;puJnezYKfg9tsi4xfQv7T06/Vs0+HE8fSg0fw/wVhKfg7+Kbe6kVPMf18Uv8AT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X6/bwgAAANsAAAAPAAAAAAAAAAAAAAAAAJ8C&#10;AABkcnMvZG93bnJldi54bWxQSwUGAAAAAAQABAD3AAAAjgMAAAAA&#10;">
                <v:imagedata r:id="rId11" o:title=""/>
              </v:shape>
            </v:group>
            <w10:wrap anchorx="page" anchory="page"/>
          </v:group>
        </w:pict>
      </w:r>
    </w:p>
    <w:p w:rsidR="003E471F" w:rsidRDefault="003E471F"/>
    <w:p w:rsidR="003E471F" w:rsidRDefault="003E471F"/>
    <w:p w:rsidR="003E471F" w:rsidRDefault="003E471F"/>
    <w:p w:rsidR="003E471F" w:rsidRDefault="003E471F"/>
    <w:p w:rsidR="003E471F" w:rsidRDefault="003E471F"/>
    <w:p w:rsidR="003E471F" w:rsidRDefault="003E471F"/>
    <w:p w:rsidR="003E471F" w:rsidRDefault="003E471F"/>
    <w:p w:rsidR="003E471F" w:rsidRDefault="003E471F"/>
    <w:p w:rsidR="003E471F" w:rsidRDefault="003E471F"/>
    <w:p w:rsidR="003E471F" w:rsidRDefault="003E471F" w:rsidP="003E471F">
      <w:pPr>
        <w:tabs>
          <w:tab w:val="left" w:pos="6261"/>
        </w:tabs>
      </w:pPr>
      <w:r>
        <w:tab/>
      </w:r>
    </w:p>
    <w:p w:rsidR="003E471F" w:rsidRDefault="003E471F"/>
    <w:p w:rsidR="003E471F" w:rsidRDefault="003E471F">
      <w:r>
        <w:rPr>
          <w:noProof/>
        </w:rPr>
        <w:pict>
          <v:shapetype id="_x0000_t202" coordsize="21600,21600" o:spt="202" path="m,l,21600r21600,l21600,xe">
            <v:stroke joinstyle="miter"/>
            <v:path gradientshapeok="t" o:connecttype="rect"/>
          </v:shapetype>
          <v:shape id="Text Box 34" o:spid="_x0000_s1081" type="#_x0000_t202" style="position:absolute;margin-left:88.35pt;margin-top:8.7pt;width:374.4pt;height:160.25pt;z-index: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" strokecolor="white">
            <v:textbox>
              <w:txbxContent>
                <w:p w:rsidR="00BD3DB0" w:rsidRPr="00FB4DBE" w:rsidRDefault="00BD3DB0" w:rsidP="003E471F">
                  <w:pPr>
                    <w:spacing w:after="0"/>
                    <w:jc w:val="center"/>
                    <w:rPr>
                      <w:b/>
                      <w:color w:val="2D3437"/>
                      <w:sz w:val="40"/>
                      <w:szCs w:val="40"/>
                    </w:rPr>
                  </w:pPr>
                  <w:r w:rsidRPr="00FB4DBE">
                    <w:rPr>
                      <w:b/>
                      <w:color w:val="2D3437"/>
                      <w:sz w:val="40"/>
                      <w:szCs w:val="40"/>
                    </w:rPr>
                    <w:t>ANYKŠČIŲ RAJONO SAVIVALDYBĖS ADMINISTRACIJOS DIREKTORIAUS</w:t>
                  </w:r>
                </w:p>
                <w:p w:rsidR="00BD3DB0" w:rsidRPr="00FB4DBE" w:rsidRDefault="00BD3DB0" w:rsidP="003E471F">
                  <w:pPr>
                    <w:spacing w:after="0"/>
                    <w:jc w:val="center"/>
                    <w:rPr>
                      <w:b/>
                      <w:color w:val="2D3437"/>
                      <w:sz w:val="40"/>
                      <w:szCs w:val="40"/>
                    </w:rPr>
                  </w:pPr>
                  <w:r w:rsidRPr="00FB4DBE">
                    <w:rPr>
                      <w:b/>
                      <w:color w:val="2D3437"/>
                      <w:sz w:val="40"/>
                      <w:szCs w:val="40"/>
                    </w:rPr>
                    <w:t>IR ADMINISTRACIJOS</w:t>
                  </w:r>
                </w:p>
                <w:p w:rsidR="00BD3DB0" w:rsidRPr="00FB4DBE" w:rsidRDefault="00BD3DB0" w:rsidP="003E471F">
                  <w:pPr>
                    <w:spacing w:after="0"/>
                    <w:jc w:val="center"/>
                    <w:rPr>
                      <w:b/>
                      <w:color w:val="2D3437"/>
                      <w:sz w:val="40"/>
                      <w:szCs w:val="40"/>
                    </w:rPr>
                  </w:pPr>
                  <w:r w:rsidRPr="00FB4DBE">
                    <w:rPr>
                      <w:b/>
                      <w:color w:val="2D3437"/>
                      <w:sz w:val="40"/>
                      <w:szCs w:val="40"/>
                    </w:rPr>
                    <w:t>2016 METŲ VEIKLOS ATASKAITA</w:t>
                  </w:r>
                </w:p>
              </w:txbxContent>
            </v:textbox>
          </v:shape>
        </w:pict>
      </w:r>
    </w:p>
    <w:p w:rsidR="003E471F" w:rsidRPr="003E471F" w:rsidRDefault="003E471F" w:rsidP="003E471F">
      <w:pPr>
        <w:rPr>
          <w:rFonts w:ascii="Calibri" w:hAnsi="Calibri" w:cs="Calibri"/>
          <w:b/>
          <w:color w:val="6B7980"/>
          <w:sz w:val="28"/>
          <w:szCs w:val="28"/>
        </w:rPr>
      </w:pPr>
      <w:r>
        <w:rPr>
          <w:noProof/>
        </w:rPr>
        <w:pict>
          <v:shape id="Text Box 31" o:spid="_x0000_s1080" type="#_x0000_t202" style="position:absolute;margin-left:185.95pt;margin-top:430.85pt;width:374.4pt;height:136.15pt;z-index: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" strokecolor="white">
            <v:textbox>
              <w:txbxContent>
                <w:p w:rsidR="00BD3DB0" w:rsidRPr="00B77087" w:rsidRDefault="00BD3DB0" w:rsidP="00606424">
                  <w:pPr>
                    <w:jc w:val="center"/>
                    <w:rPr>
                      <w:rFonts w:ascii="Calibri" w:hAnsi="Calibri" w:cs="Calibri"/>
                      <w:b/>
                      <w:color w:val="6B7980"/>
                      <w:sz w:val="40"/>
                      <w:szCs w:val="40"/>
                    </w:rPr>
                  </w:pPr>
                  <w:r w:rsidRPr="00B77087">
                    <w:rPr>
                      <w:rFonts w:ascii="Calibri" w:hAnsi="Calibri" w:cs="Calibri"/>
                      <w:b/>
                      <w:color w:val="6B7980"/>
                      <w:sz w:val="40"/>
                      <w:szCs w:val="40"/>
                    </w:rPr>
                    <w:t>ANYKŠČIŲ RAJONO SAVIVALDYBĖS ADMINISTRACIJOS DIREKTORIAUS</w:t>
                  </w:r>
                </w:p>
                <w:p w:rsidR="00BD3DB0" w:rsidRPr="00B77087" w:rsidRDefault="00BD3DB0" w:rsidP="00606424">
                  <w:pPr>
                    <w:jc w:val="center"/>
                    <w:rPr>
                      <w:rFonts w:ascii="Calibri" w:hAnsi="Calibri" w:cs="Calibri"/>
                      <w:b/>
                      <w:color w:val="6B7980"/>
                      <w:sz w:val="40"/>
                      <w:szCs w:val="40"/>
                    </w:rPr>
                  </w:pPr>
                  <w:r w:rsidRPr="00B77087">
                    <w:rPr>
                      <w:rFonts w:ascii="Calibri" w:hAnsi="Calibri" w:cs="Calibri"/>
                      <w:b/>
                      <w:color w:val="6B7980"/>
                      <w:sz w:val="40"/>
                      <w:szCs w:val="40"/>
                    </w:rPr>
                    <w:t>IR ADMINISTRACIJOS</w:t>
                  </w:r>
                </w:p>
                <w:p w:rsidR="00BD3DB0" w:rsidRPr="00B77087" w:rsidRDefault="00BD3DB0" w:rsidP="00606424">
                  <w:pPr>
                    <w:jc w:val="center"/>
                    <w:rPr>
                      <w:rFonts w:ascii="Calibri" w:hAnsi="Calibri" w:cs="Calibri"/>
                      <w:b/>
                      <w:color w:val="6B7980"/>
                      <w:sz w:val="40"/>
                      <w:szCs w:val="40"/>
                    </w:rPr>
                  </w:pPr>
                  <w:r w:rsidRPr="00B77087">
                    <w:rPr>
                      <w:rFonts w:ascii="Calibri" w:hAnsi="Calibri" w:cs="Calibri"/>
                      <w:b/>
                      <w:color w:val="6B7980"/>
                      <w:sz w:val="40"/>
                      <w:szCs w:val="40"/>
                    </w:rPr>
                    <w:t>2016 METŲ VEIKLOS ATASKAITA</w:t>
                  </w:r>
                </w:p>
              </w:txbxContent>
            </v:textbox>
          </v:shape>
        </w:pict>
      </w:r>
    </w:p>
    <w:p w:rsidR="003E471F" w:rsidRDefault="003E471F"/>
    <w:p w:rsidR="003E471F" w:rsidRDefault="003E471F" w:rsidP="003E471F">
      <w:pPr>
        <w:tabs>
          <w:tab w:val="left" w:pos="6912"/>
        </w:tabs>
      </w:pPr>
      <w:r>
        <w:tab/>
      </w:r>
    </w:p>
    <w:p w:rsidR="003E471F" w:rsidRDefault="003E471F">
      <w:r>
        <w:rPr>
          <w:noProof/>
        </w:rPr>
        <w:pict>
          <v:shape id="Text Box 33" o:spid="_x0000_s1079" type="#_x0000_t202" style="position:absolute;margin-left:185.95pt;margin-top:430.85pt;width:374.4pt;height:136.15pt;z-index: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DvKwIAAFo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" strokecolor="white">
            <v:textbox>
              <w:txbxContent>
                <w:p w:rsidR="00BD3DB0" w:rsidRPr="00B77087" w:rsidRDefault="00BD3DB0" w:rsidP="00606424">
                  <w:pPr>
                    <w:jc w:val="center"/>
                    <w:rPr>
                      <w:rFonts w:ascii="Calibri" w:hAnsi="Calibri" w:cs="Calibri"/>
                      <w:b/>
                      <w:color w:val="6B7980"/>
                      <w:sz w:val="40"/>
                      <w:szCs w:val="40"/>
                    </w:rPr>
                  </w:pPr>
                  <w:r w:rsidRPr="00B77087">
                    <w:rPr>
                      <w:rFonts w:ascii="Calibri" w:hAnsi="Calibri" w:cs="Calibri"/>
                      <w:b/>
                      <w:color w:val="6B7980"/>
                      <w:sz w:val="40"/>
                      <w:szCs w:val="40"/>
                    </w:rPr>
                    <w:t>ANYKŠČIŲ RAJONO SAVIVALDYBĖS ADMINISTRACIJOS DIREKTORIAUS</w:t>
                  </w:r>
                </w:p>
                <w:p w:rsidR="00BD3DB0" w:rsidRPr="00B77087" w:rsidRDefault="00BD3DB0" w:rsidP="00606424">
                  <w:pPr>
                    <w:jc w:val="center"/>
                    <w:rPr>
                      <w:rFonts w:ascii="Calibri" w:hAnsi="Calibri" w:cs="Calibri"/>
                      <w:b/>
                      <w:color w:val="6B7980"/>
                      <w:sz w:val="40"/>
                      <w:szCs w:val="40"/>
                    </w:rPr>
                  </w:pPr>
                  <w:r w:rsidRPr="00B77087">
                    <w:rPr>
                      <w:rFonts w:ascii="Calibri" w:hAnsi="Calibri" w:cs="Calibri"/>
                      <w:b/>
                      <w:color w:val="6B7980"/>
                      <w:sz w:val="40"/>
                      <w:szCs w:val="40"/>
                    </w:rPr>
                    <w:t>IR ADMINISTRACIJOS</w:t>
                  </w:r>
                </w:p>
                <w:p w:rsidR="00BD3DB0" w:rsidRPr="00B77087" w:rsidRDefault="00BD3DB0" w:rsidP="00606424">
                  <w:pPr>
                    <w:jc w:val="center"/>
                    <w:rPr>
                      <w:rFonts w:ascii="Calibri" w:hAnsi="Calibri" w:cs="Calibri"/>
                      <w:b/>
                      <w:color w:val="6B7980"/>
                      <w:sz w:val="40"/>
                      <w:szCs w:val="40"/>
                    </w:rPr>
                  </w:pPr>
                  <w:r w:rsidRPr="00B77087">
                    <w:rPr>
                      <w:rFonts w:ascii="Calibri" w:hAnsi="Calibri" w:cs="Calibri"/>
                      <w:b/>
                      <w:color w:val="6B7980"/>
                      <w:sz w:val="40"/>
                      <w:szCs w:val="40"/>
                    </w:rPr>
                    <w:t>2016 METŲ VEIKLOS ATASKAITA</w:t>
                  </w:r>
                </w:p>
              </w:txbxContent>
            </v:textbox>
          </v:shape>
        </w:pict>
      </w:r>
      <w:r>
        <w:rPr>
          <w:noProof/>
        </w:rPr>
        <w:pict>
          <v:shape id="Text Box 32" o:spid="_x0000_s1078" type="#_x0000_t202" style="position:absolute;margin-left:185.95pt;margin-top:430.85pt;width:374.4pt;height:136.15pt;z-index: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" strokecolor="white">
            <v:textbox>
              <w:txbxContent>
                <w:p w:rsidR="00BD3DB0" w:rsidRPr="00B77087" w:rsidRDefault="00BD3DB0" w:rsidP="00606424">
                  <w:pPr>
                    <w:jc w:val="center"/>
                    <w:rPr>
                      <w:rFonts w:ascii="Calibri" w:hAnsi="Calibri" w:cs="Calibri"/>
                      <w:b/>
                      <w:color w:val="6B7980"/>
                      <w:sz w:val="40"/>
                      <w:szCs w:val="40"/>
                    </w:rPr>
                  </w:pPr>
                  <w:r w:rsidRPr="00B77087">
                    <w:rPr>
                      <w:rFonts w:ascii="Calibri" w:hAnsi="Calibri" w:cs="Calibri"/>
                      <w:b/>
                      <w:color w:val="6B7980"/>
                      <w:sz w:val="40"/>
                      <w:szCs w:val="40"/>
                    </w:rPr>
                    <w:t>ANYKŠČIŲ RAJONO SAVIVALDYBĖS ADMINISTRACIJOS DIREKTORIAUS</w:t>
                  </w:r>
                </w:p>
                <w:p w:rsidR="00BD3DB0" w:rsidRPr="00B77087" w:rsidRDefault="00BD3DB0" w:rsidP="00606424">
                  <w:pPr>
                    <w:jc w:val="center"/>
                    <w:rPr>
                      <w:rFonts w:ascii="Calibri" w:hAnsi="Calibri" w:cs="Calibri"/>
                      <w:b/>
                      <w:color w:val="6B7980"/>
                      <w:sz w:val="40"/>
                      <w:szCs w:val="40"/>
                    </w:rPr>
                  </w:pPr>
                  <w:r w:rsidRPr="00B77087">
                    <w:rPr>
                      <w:rFonts w:ascii="Calibri" w:hAnsi="Calibri" w:cs="Calibri"/>
                      <w:b/>
                      <w:color w:val="6B7980"/>
                      <w:sz w:val="40"/>
                      <w:szCs w:val="40"/>
                    </w:rPr>
                    <w:t>IR ADMINISTRACIJOS</w:t>
                  </w:r>
                </w:p>
                <w:p w:rsidR="00BD3DB0" w:rsidRPr="00B77087" w:rsidRDefault="00BD3DB0" w:rsidP="00606424">
                  <w:pPr>
                    <w:jc w:val="center"/>
                    <w:rPr>
                      <w:rFonts w:ascii="Calibri" w:hAnsi="Calibri" w:cs="Calibri"/>
                      <w:b/>
                      <w:color w:val="6B7980"/>
                      <w:sz w:val="40"/>
                      <w:szCs w:val="40"/>
                    </w:rPr>
                  </w:pPr>
                  <w:r w:rsidRPr="00B77087">
                    <w:rPr>
                      <w:rFonts w:ascii="Calibri" w:hAnsi="Calibri" w:cs="Calibri"/>
                      <w:b/>
                      <w:color w:val="6B7980"/>
                      <w:sz w:val="40"/>
                      <w:szCs w:val="40"/>
                    </w:rPr>
                    <w:t>2016 METŲ VEIKLOS ATASKAITA</w:t>
                  </w:r>
                </w:p>
              </w:txbxContent>
            </v:textbox>
          </v:shape>
        </w:pict>
      </w:r>
    </w:p>
    <w:p w:rsidR="003E471F" w:rsidRDefault="003E471F"/>
    <w:p w:rsidR="003E471F" w:rsidRDefault="003E471F"/>
    <w:p w:rsidR="003E471F" w:rsidRDefault="003E471F"/>
    <w:p w:rsidR="003E471F" w:rsidRDefault="003E471F"/>
    <w:p w:rsidR="003E471F" w:rsidRDefault="00B15BEA">
      <w:r>
        <w:rPr>
          <w:noProof/>
          <w:lang w:eastAsia="lt-LT"/>
        </w:rPr>
        <w:pict>
          <v:shape id="_x0000_s1123" type="#_x0000_t202" style="position:absolute;margin-left:-34.8pt;margin-top:15.75pt;width:106.05pt;height:24.65pt;z-index:10" fillcolor="#a0d12e" strokecolor="#a0d12e">
            <v:textbox>
              <w:txbxContent>
                <w:p w:rsidR="00BD3DB0" w:rsidRPr="00B15BEA" w:rsidRDefault="00BD3DB0" w:rsidP="00E56FCC">
                  <w:pPr>
                    <w:rPr>
                      <w:color w:val="6B7980"/>
                      <w:sz w:val="22"/>
                    </w:rPr>
                  </w:pPr>
                  <w:r w:rsidRPr="00B15BEA">
                    <w:rPr>
                      <w:color w:val="6B7980"/>
                      <w:sz w:val="22"/>
                    </w:rPr>
                    <w:t>(8 381) 50648</w:t>
                  </w:r>
                </w:p>
                <w:p w:rsidR="00BD3DB0" w:rsidRDefault="00BD3DB0"/>
              </w:txbxContent>
            </v:textbox>
          </v:shape>
        </w:pict>
      </w:r>
    </w:p>
    <w:p w:rsidR="003E471F" w:rsidRDefault="00B15BEA">
      <w:r>
        <w:rPr>
          <w:noProof/>
          <w:lang w:eastAsia="lt-LT"/>
        </w:rPr>
        <w:pict>
          <v:shape id="_x0000_s1125" type="#_x0000_t202" style="position:absolute;margin-left:-33.3pt;margin-top:24.25pt;width:116.45pt;height:22.55pt;z-index:11" fillcolor="#a0d12e" strokecolor="#a0d12e">
            <v:textbox>
              <w:txbxContent>
                <w:p w:rsidR="00BD3DB0" w:rsidRPr="00B15BEA" w:rsidRDefault="00BD3DB0" w:rsidP="00E56FCC">
                  <w:pPr>
                    <w:rPr>
                      <w:color w:val="6B7980"/>
                      <w:sz w:val="22"/>
                    </w:rPr>
                  </w:pPr>
                  <w:r w:rsidRPr="00B15BEA">
                    <w:rPr>
                      <w:color w:val="6B7980"/>
                      <w:sz w:val="22"/>
                    </w:rPr>
                    <w:t>www.anyksciai.lt</w:t>
                  </w:r>
                </w:p>
                <w:p w:rsidR="00BD3DB0" w:rsidRDefault="00BD3DB0"/>
              </w:txbxContent>
            </v:textbox>
          </v:shape>
        </w:pict>
      </w:r>
    </w:p>
    <w:p w:rsidR="003E471F" w:rsidRDefault="003E471F"/>
    <w:p w:rsidR="003E471F" w:rsidRDefault="00B15BEA">
      <w:r>
        <w:rPr>
          <w:noProof/>
        </w:rPr>
        <w:pict>
          <v:shape id="Text Box 2" o:spid="_x0000_s1126" type="#_x0000_t202" style="position:absolute;margin-left:-34.85pt;margin-top:7.85pt;width:212.35pt;height:26.05pt;z-index:12;visibility:visible;mso-width-relative:margin;mso-height-relative:margin" fillcolor="#a0d12e" strokecolor="#a0d12e">
            <v:textbox>
              <w:txbxContent>
                <w:p w:rsidR="00BD3DB0" w:rsidRPr="00B15BEA" w:rsidRDefault="00BD3DB0" w:rsidP="00E56FCC">
                  <w:pPr>
                    <w:rPr>
                      <w:color w:val="6B7980"/>
                      <w:sz w:val="22"/>
                    </w:rPr>
                  </w:pPr>
                  <w:r w:rsidRPr="00B15BEA">
                    <w:rPr>
                      <w:color w:val="6B7980"/>
                      <w:sz w:val="22"/>
                    </w:rPr>
                    <w:t>J. Biliūno g. 23, LT-29111, Anykščiai</w:t>
                  </w:r>
                </w:p>
                <w:p w:rsidR="00BD3DB0" w:rsidRDefault="00BD3DB0"/>
              </w:txbxContent>
            </v:textbox>
          </v:shape>
        </w:pict>
      </w:r>
      <w:r w:rsidR="00E56FCC">
        <w:rPr>
          <w:noProof/>
          <w:lang w:eastAsia="lt-LT"/>
        </w:rPr>
        <w:pict>
          <v:shape id="_x0000_s1127" type="#_x0000_t202" style="position:absolute;margin-left:-33.3pt;margin-top:40.9pt;width:110.15pt;height:22.9pt;z-index:13" fillcolor="#a0d12e" strokecolor="#a0d12e">
            <v:textbox>
              <w:txbxContent>
                <w:p w:rsidR="00BD3DB0" w:rsidRPr="00B15BEA" w:rsidRDefault="00BD3DB0" w:rsidP="00E56FCC">
                  <w:pPr>
                    <w:rPr>
                      <w:color w:val="6B7980"/>
                      <w:sz w:val="22"/>
                    </w:rPr>
                  </w:pPr>
                  <w:r w:rsidRPr="00B15BEA">
                    <w:rPr>
                      <w:color w:val="6B7980"/>
                      <w:sz w:val="22"/>
                    </w:rPr>
                    <w:t>Info@anyksciai.lt</w:t>
                  </w:r>
                </w:p>
                <w:p w:rsidR="00BD3DB0" w:rsidRDefault="00BD3DB0"/>
              </w:txbxContent>
            </v:textbox>
          </v:shape>
        </w:pict>
      </w:r>
    </w:p>
    <w:p w:rsidR="00BD3DB0" w:rsidRDefault="00E56FCC" w:rsidP="007E78CA">
      <w:pPr>
        <w:rPr>
          <w:rFonts w:ascii="Calibri" w:hAnsi="Calibri" w:cs="Calibri"/>
          <w:b/>
          <w:color w:val="6B7980"/>
          <w:sz w:val="72"/>
          <w:szCs w:val="72"/>
        </w:rPr>
      </w:pPr>
      <w:r>
        <w:rPr>
          <w:rFonts w:ascii="Calibri" w:hAnsi="Calibri" w:cs="Calibri"/>
          <w:b/>
          <w:noProof/>
          <w:color w:val="6B7980"/>
          <w:sz w:val="72"/>
          <w:szCs w:val="72"/>
          <w:lang w:eastAsia="lt-LT"/>
        </w:rPr>
        <w:lastRenderedPageBreak/>
        <w:pict>
          <v:group id="_x0000_s1112" style="position:absolute;margin-left:0;margin-top:0;width:595pt;height:229.6pt;z-index:9;mso-position-horizontal-relative:page;mso-position-vertical-relative:page" coordsize="11900,4592">
            <v:group id="_x0000_s1113" style="position:absolute;left:5093;width:6807;height:4592" coordorigin="5093" coordsize="6807,4592">
              <v:shape id="_x0000_s1114" style="position:absolute;left:5093;width:6807;height:4592" coordorigin="5093" coordsize="6807,4592" path="m11900,4592l5093,r6807,l11900,4592xe" fillcolor="#9fd12d" stroked="f">
                <v:path arrowok="t"/>
              </v:shape>
            </v:group>
            <v:group id="_x0000_s1115" style="position:absolute;left:764;top:3005;width:7254;height:2" coordorigin="764,3005" coordsize="7254,2">
              <v:shape id="_x0000_s1116" style="position:absolute;left:764;top:3005;width:7254;height:2" coordorigin="764,3005" coordsize="7254,0" path="m764,3005r7254,e" filled="f" strokecolor="white" strokeweight=".79308mm">
                <v:path arrowok="t"/>
              </v:shape>
            </v:group>
            <v:group id="_x0000_s1117" style="position:absolute;left:824;top:3500;width:7254;height:2" coordorigin="824,3500" coordsize="7254,2">
              <v:shape id="_x0000_s1118" style="position:absolute;left:824;top:3500;width:7254;height:2" coordorigin="824,3500" coordsize="7254,0" path="m824,3500r7254,e" filled="f" strokecolor="white" strokeweight=".79308mm">
                <v:path arrowok="t"/>
              </v:shape>
            </v:group>
            <v:group id="_x0000_s1119" style="position:absolute;width:6848;height:2392" coordsize="6848,2392">
              <v:shape id="_x0000_s1120" style="position:absolute;width:6848;height:2392" coordsize="6848,2392" path="m,l5180,,6847,1162,,2392,,xe" fillcolor="#20c7de" stroked="f">
                <v:path arrowok="t"/>
              </v:shape>
            </v:group>
            <v:group id="_x0000_s1121" style="position:absolute;left:8895;width:3005;height:1894" coordorigin="8895" coordsize="3005,1894">
              <v:shape id="_x0000_s1122" style="position:absolute;left:8895;width:3005;height:1894" coordorigin="8895" coordsize="3005,1894" path="m8895,r3005,l11900,1894,8895,xe" fillcolor="#6b7980" stroked="f">
                <v:path arrowok="t"/>
              </v:shape>
            </v:group>
            <w10:wrap anchorx="page" anchory="page"/>
          </v:group>
        </w:pict>
      </w:r>
      <w:r w:rsidR="007E78CA">
        <w:rPr>
          <w:rFonts w:ascii="Calibri" w:hAnsi="Calibri" w:cs="Calibri"/>
          <w:b/>
          <w:color w:val="6B7980"/>
          <w:sz w:val="72"/>
          <w:szCs w:val="72"/>
        </w:rPr>
        <w:t xml:space="preserve"> </w:t>
      </w:r>
      <w:r w:rsidR="00BD3DB0">
        <w:rPr>
          <w:rFonts w:ascii="Calibri" w:hAnsi="Calibri" w:cs="Calibri"/>
          <w:b/>
          <w:color w:val="6B7980"/>
          <w:sz w:val="72"/>
          <w:szCs w:val="72"/>
        </w:rPr>
        <w:t xml:space="preserve">           </w:t>
      </w:r>
    </w:p>
    <w:p w:rsidR="00BD3DB0" w:rsidRDefault="00BD3DB0" w:rsidP="00BD3DB0">
      <w:pPr>
        <w:jc w:val="center"/>
        <w:rPr>
          <w:rFonts w:ascii="Calibri" w:hAnsi="Calibri" w:cs="Calibri"/>
          <w:b/>
          <w:color w:val="6B7980"/>
          <w:sz w:val="72"/>
          <w:szCs w:val="72"/>
        </w:rPr>
      </w:pPr>
    </w:p>
    <w:p w:rsidR="0091035D" w:rsidRPr="00FB4DBE" w:rsidRDefault="00BD3DB0" w:rsidP="007B22DC">
      <w:pPr>
        <w:rPr>
          <w:b/>
          <w:color w:val="6B7980"/>
          <w:sz w:val="72"/>
          <w:szCs w:val="72"/>
        </w:rPr>
      </w:pPr>
      <w:r>
        <w:rPr>
          <w:noProof/>
        </w:rPr>
        <w:pict>
          <v:shape id="_x0000_s1142" type="#_x0000_t202" style="position:absolute;margin-left:-35.25pt;margin-top:46.55pt;width:489.5pt;height:519.45pt;z-index:17;visibility:visible;mso-width-relative:margin;mso-height-relative:margin" strokecolor="white">
            <v:textbox style="mso-next-textbox:#_x0000_s1142">
              <w:txbxContent>
                <w:p w:rsidR="00BD3DB0" w:rsidRPr="00FB4DBE" w:rsidRDefault="00BD3DB0" w:rsidP="00BC31AF">
                  <w:pPr>
                    <w:spacing w:after="0" w:line="360" w:lineRule="auto"/>
                    <w:ind w:right="417" w:firstLine="567"/>
                    <w:rPr>
                      <w:color w:val="2D3437"/>
                      <w:sz w:val="22"/>
                    </w:rPr>
                  </w:pPr>
                  <w:r w:rsidRPr="00FB4DBE">
                    <w:rPr>
                      <w:color w:val="2D3437"/>
                      <w:sz w:val="22"/>
                    </w:rPr>
                    <w:t>I ĮŽANGA.........................................................................................................................</w:t>
                  </w:r>
                  <w:r w:rsidR="00FB4DBE">
                    <w:rPr>
                      <w:color w:val="2D3437"/>
                      <w:sz w:val="22"/>
                    </w:rPr>
                    <w:t>.......</w:t>
                  </w:r>
                  <w:r w:rsidRPr="00FB4DBE">
                    <w:rPr>
                      <w:color w:val="2D3437"/>
                      <w:sz w:val="22"/>
                    </w:rPr>
                    <w:t>2</w:t>
                  </w:r>
                </w:p>
                <w:p w:rsidR="00BD3DB0" w:rsidRPr="00FB4DBE" w:rsidRDefault="00BD3DB0" w:rsidP="00BC31AF">
                  <w:pPr>
                    <w:spacing w:after="0" w:line="360" w:lineRule="auto"/>
                    <w:ind w:right="417" w:firstLine="567"/>
                    <w:rPr>
                      <w:color w:val="2D3437"/>
                      <w:sz w:val="22"/>
                    </w:rPr>
                  </w:pPr>
                  <w:r w:rsidRPr="00FB4DBE">
                    <w:rPr>
                      <w:color w:val="2D3437"/>
                      <w:sz w:val="22"/>
                    </w:rPr>
                    <w:t>II 2016 METŲ BIUDŽETO VYKDYMAS...................................................................</w:t>
                  </w:r>
                  <w:r w:rsidR="00D63573" w:rsidRPr="00FB4DBE">
                    <w:rPr>
                      <w:color w:val="2D3437"/>
                      <w:sz w:val="22"/>
                    </w:rPr>
                    <w:t>..........</w:t>
                  </w:r>
                  <w:r w:rsidRPr="00FB4DBE">
                    <w:rPr>
                      <w:color w:val="2D3437"/>
                      <w:sz w:val="22"/>
                    </w:rPr>
                    <w:t>5</w:t>
                  </w:r>
                </w:p>
                <w:p w:rsidR="00BD3DB0" w:rsidRPr="00FB4DBE" w:rsidRDefault="00BD3DB0" w:rsidP="00BC31AF">
                  <w:pPr>
                    <w:spacing w:after="0" w:line="360" w:lineRule="auto"/>
                    <w:ind w:right="417" w:firstLine="567"/>
                    <w:rPr>
                      <w:color w:val="2D3437"/>
                      <w:sz w:val="22"/>
                    </w:rPr>
                  </w:pPr>
                  <w:r w:rsidRPr="00FB4DBE">
                    <w:rPr>
                      <w:color w:val="2D3437"/>
                      <w:sz w:val="22"/>
                    </w:rPr>
                    <w:t>III ANYKŠČIŲ RAJONO SAVIVALDYBĖS ADMINISTRACIJOS 2016 METAIS VYKDYTŲ PROGRAMŲ</w:t>
                  </w:r>
                  <w:r w:rsidR="00EC00F0" w:rsidRPr="00FB4DBE">
                    <w:rPr>
                      <w:color w:val="2D3437"/>
                      <w:sz w:val="22"/>
                    </w:rPr>
                    <w:t xml:space="preserve"> </w:t>
                  </w:r>
                  <w:r w:rsidRPr="00FB4DBE">
                    <w:rPr>
                      <w:color w:val="2D3437"/>
                      <w:sz w:val="22"/>
                    </w:rPr>
                    <w:t>ĮGYVENDINIMAS...................................................</w:t>
                  </w:r>
                  <w:r w:rsidR="00FB4DBE">
                    <w:rPr>
                      <w:color w:val="2D3437"/>
                      <w:sz w:val="22"/>
                    </w:rPr>
                    <w:t>..........................</w:t>
                  </w:r>
                  <w:r w:rsidR="007B22DC" w:rsidRPr="00FB4DBE">
                    <w:rPr>
                      <w:color w:val="2D3437"/>
                      <w:sz w:val="22"/>
                    </w:rPr>
                    <w:t>12</w:t>
                  </w:r>
                </w:p>
                <w:p w:rsidR="00BD3DB0" w:rsidRPr="00FB4DBE" w:rsidRDefault="00F3598F" w:rsidP="00BC31AF">
                  <w:pPr>
                    <w:tabs>
                      <w:tab w:val="left" w:pos="8931"/>
                    </w:tabs>
                    <w:spacing w:after="0" w:line="360" w:lineRule="auto"/>
                    <w:ind w:right="417" w:firstLine="567"/>
                    <w:rPr>
                      <w:color w:val="2D3437"/>
                      <w:sz w:val="22"/>
                    </w:rPr>
                  </w:pPr>
                  <w:r w:rsidRPr="00FB4DBE">
                    <w:rPr>
                      <w:color w:val="2D3437"/>
                      <w:sz w:val="22"/>
                    </w:rPr>
                    <w:t xml:space="preserve">1. </w:t>
                  </w:r>
                  <w:r w:rsidR="00BD3DB0" w:rsidRPr="00FB4DBE">
                    <w:rPr>
                      <w:color w:val="2D3437"/>
                      <w:sz w:val="22"/>
                    </w:rPr>
                    <w:t>DARNIOS KURORTINĖS PLĖTROS PROGRAMA...................................</w:t>
                  </w:r>
                  <w:r w:rsidR="00FB4DBE">
                    <w:rPr>
                      <w:color w:val="2D3437"/>
                      <w:sz w:val="22"/>
                    </w:rPr>
                    <w:t>...................</w:t>
                  </w:r>
                  <w:r w:rsidR="007B22DC" w:rsidRPr="00FB4DBE">
                    <w:rPr>
                      <w:color w:val="2D3437"/>
                      <w:sz w:val="22"/>
                    </w:rPr>
                    <w:t>12</w:t>
                  </w:r>
                </w:p>
                <w:p w:rsidR="00BD3DB0" w:rsidRPr="00FB4DBE" w:rsidRDefault="00F3598F" w:rsidP="00BC31AF">
                  <w:pPr>
                    <w:spacing w:after="0" w:line="360" w:lineRule="auto"/>
                    <w:ind w:right="558" w:firstLine="567"/>
                    <w:rPr>
                      <w:color w:val="2D3437"/>
                      <w:sz w:val="22"/>
                    </w:rPr>
                  </w:pPr>
                  <w:r w:rsidRPr="00FB4DBE">
                    <w:rPr>
                      <w:color w:val="2D3437"/>
                      <w:sz w:val="22"/>
                    </w:rPr>
                    <w:t xml:space="preserve">2. </w:t>
                  </w:r>
                  <w:r w:rsidR="00BD3DB0" w:rsidRPr="00FB4DBE">
                    <w:rPr>
                      <w:color w:val="2D3437"/>
                      <w:sz w:val="22"/>
                    </w:rPr>
                    <w:t>KRYPTINGO VERSLO VYSTYMO IR INVESTICI</w:t>
                  </w:r>
                  <w:r w:rsidR="00FB4DBE">
                    <w:rPr>
                      <w:color w:val="2D3437"/>
                      <w:sz w:val="22"/>
                    </w:rPr>
                    <w:t>JŲ PRITRAUKIMO PROGRAMA....................................................................................................................................</w:t>
                  </w:r>
                  <w:r w:rsidR="00D21516">
                    <w:rPr>
                      <w:color w:val="2D3437"/>
                      <w:sz w:val="22"/>
                    </w:rPr>
                    <w:t>26</w:t>
                  </w:r>
                </w:p>
                <w:p w:rsidR="00BD3DB0" w:rsidRPr="00FB4DBE" w:rsidRDefault="00BD3DB0" w:rsidP="00FB4DBE">
                  <w:pPr>
                    <w:tabs>
                      <w:tab w:val="left" w:pos="8647"/>
                    </w:tabs>
                    <w:spacing w:after="0" w:line="360" w:lineRule="auto"/>
                    <w:ind w:right="417" w:firstLine="567"/>
                    <w:rPr>
                      <w:color w:val="2D3437"/>
                      <w:sz w:val="22"/>
                    </w:rPr>
                  </w:pPr>
                  <w:r w:rsidRPr="00FB4DBE">
                    <w:rPr>
                      <w:color w:val="2D3437"/>
                      <w:sz w:val="22"/>
                    </w:rPr>
                    <w:t>3. KONKURENCINGO ŽEMĖS ŪKIO IR KAIMIŠKŲ VIETOVIŲ VYSTYMO PROGRAMA.................................................................................................</w:t>
                  </w:r>
                  <w:r w:rsidR="007B22DC" w:rsidRPr="00FB4DBE">
                    <w:rPr>
                      <w:color w:val="2D3437"/>
                      <w:sz w:val="22"/>
                    </w:rPr>
                    <w:t>..........................</w:t>
                  </w:r>
                  <w:r w:rsidR="00FB4DBE">
                    <w:rPr>
                      <w:color w:val="2D3437"/>
                      <w:sz w:val="22"/>
                    </w:rPr>
                    <w:t>.........</w:t>
                  </w:r>
                  <w:r w:rsidR="00D21516">
                    <w:rPr>
                      <w:color w:val="2D3437"/>
                      <w:sz w:val="22"/>
                    </w:rPr>
                    <w:t>38</w:t>
                  </w:r>
                </w:p>
                <w:p w:rsidR="00BD3DB0" w:rsidRPr="00FB4DBE" w:rsidRDefault="00BD3DB0" w:rsidP="00BC31AF">
                  <w:pPr>
                    <w:spacing w:after="0" w:line="360" w:lineRule="auto"/>
                    <w:ind w:right="417" w:firstLine="567"/>
                    <w:rPr>
                      <w:color w:val="2D3437"/>
                      <w:sz w:val="22"/>
                    </w:rPr>
                  </w:pPr>
                  <w:r w:rsidRPr="00FB4DBE">
                    <w:rPr>
                      <w:color w:val="2D3437"/>
                      <w:sz w:val="22"/>
                    </w:rPr>
                    <w:t>4. SVEIKATOS APSAUGOS PROGRAMA.................................................</w:t>
                  </w:r>
                  <w:r w:rsidR="00D21516">
                    <w:rPr>
                      <w:color w:val="2D3437"/>
                      <w:sz w:val="22"/>
                    </w:rPr>
                    <w:t>.......................41</w:t>
                  </w:r>
                </w:p>
                <w:p w:rsidR="00BD3DB0" w:rsidRPr="00FB4DBE" w:rsidRDefault="00BD3DB0" w:rsidP="00BC31AF">
                  <w:pPr>
                    <w:spacing w:after="0" w:line="360" w:lineRule="auto"/>
                    <w:ind w:right="417" w:firstLine="567"/>
                    <w:rPr>
                      <w:color w:val="2D3437"/>
                      <w:sz w:val="22"/>
                    </w:rPr>
                  </w:pPr>
                  <w:r w:rsidRPr="00FB4DBE">
                    <w:rPr>
                      <w:color w:val="2D3437"/>
                      <w:sz w:val="22"/>
                    </w:rPr>
                    <w:t>5. PALANKIOS SOCIALINĖS APLINKOS KŪRIMO PROGRAMA............</w:t>
                  </w:r>
                  <w:r w:rsidR="00FB4DBE">
                    <w:rPr>
                      <w:color w:val="2D3437"/>
                      <w:sz w:val="22"/>
                    </w:rPr>
                    <w:t>...................</w:t>
                  </w:r>
                  <w:r w:rsidR="00D21516">
                    <w:rPr>
                      <w:color w:val="2D3437"/>
                      <w:sz w:val="22"/>
                    </w:rPr>
                    <w:t>45</w:t>
                  </w:r>
                </w:p>
                <w:p w:rsidR="00BD3DB0" w:rsidRPr="00FB4DBE" w:rsidRDefault="00BD3DB0" w:rsidP="00FB4DBE">
                  <w:pPr>
                    <w:spacing w:after="0" w:line="360" w:lineRule="auto"/>
                    <w:ind w:right="558" w:firstLine="567"/>
                    <w:rPr>
                      <w:color w:val="2D3437"/>
                      <w:sz w:val="22"/>
                    </w:rPr>
                  </w:pPr>
                  <w:r w:rsidRPr="00FB4DBE">
                    <w:rPr>
                      <w:color w:val="2D3437"/>
                      <w:sz w:val="22"/>
                    </w:rPr>
                    <w:t>6. KOKYBIŠKOS ŠVIETIMO SISTEMOS KŪRIMO IR JAUNIMO UŽIMTUMO PROGRAMA...............................................................................................</w:t>
                  </w:r>
                  <w:r w:rsidR="007B22DC" w:rsidRPr="00FB4DBE">
                    <w:rPr>
                      <w:color w:val="2D3437"/>
                      <w:sz w:val="22"/>
                    </w:rPr>
                    <w:t>............................</w:t>
                  </w:r>
                  <w:r w:rsidR="00FB4DBE">
                    <w:rPr>
                      <w:color w:val="2D3437"/>
                      <w:sz w:val="22"/>
                    </w:rPr>
                    <w:t>.........</w:t>
                  </w:r>
                  <w:r w:rsidR="00D21516">
                    <w:rPr>
                      <w:color w:val="2D3437"/>
                      <w:sz w:val="22"/>
                    </w:rPr>
                    <w:t>52</w:t>
                  </w:r>
                </w:p>
                <w:p w:rsidR="00BD3DB0" w:rsidRPr="00FB4DBE" w:rsidRDefault="00BD3DB0" w:rsidP="00BC31AF">
                  <w:pPr>
                    <w:spacing w:after="0" w:line="360" w:lineRule="auto"/>
                    <w:ind w:right="417" w:firstLine="567"/>
                    <w:rPr>
                      <w:color w:val="2D3437"/>
                      <w:sz w:val="22"/>
                    </w:rPr>
                  </w:pPr>
                  <w:r w:rsidRPr="00FB4DBE">
                    <w:rPr>
                      <w:color w:val="2D3437"/>
                      <w:sz w:val="22"/>
                    </w:rPr>
                    <w:t>7. SUBALANSUOTOS URBANISTINĖS PLĖTROS PROGRAMA.................</w:t>
                  </w:r>
                  <w:r w:rsidR="00FB4DBE">
                    <w:rPr>
                      <w:color w:val="2D3437"/>
                      <w:sz w:val="22"/>
                    </w:rPr>
                    <w:t>.................</w:t>
                  </w:r>
                  <w:r w:rsidR="00D21516">
                    <w:rPr>
                      <w:color w:val="2D3437"/>
                      <w:sz w:val="22"/>
                    </w:rPr>
                    <w:t>60</w:t>
                  </w:r>
                </w:p>
                <w:p w:rsidR="00BD3DB0" w:rsidRPr="00FB4DBE" w:rsidRDefault="002460AB" w:rsidP="00BC31AF">
                  <w:pPr>
                    <w:spacing w:after="0" w:line="360" w:lineRule="auto"/>
                    <w:ind w:right="417" w:firstLine="567"/>
                    <w:outlineLvl w:val="1"/>
                    <w:rPr>
                      <w:b/>
                      <w:bCs/>
                      <w:caps/>
                      <w:color w:val="2D3437"/>
                      <w:sz w:val="22"/>
                    </w:rPr>
                  </w:pPr>
                  <w:r w:rsidRPr="00FB4DBE">
                    <w:rPr>
                      <w:color w:val="2D3437"/>
                      <w:sz w:val="22"/>
                    </w:rPr>
                    <w:t xml:space="preserve">8. </w:t>
                  </w:r>
                  <w:r w:rsidR="00691C1E" w:rsidRPr="00FB4DBE">
                    <w:rPr>
                      <w:color w:val="2D3437"/>
                      <w:sz w:val="22"/>
                    </w:rPr>
                    <w:t>SAVIVALDYBĖS OBJEKTŲ PRIEŽIŪROS IR PLĖTROS PROGRAMA</w:t>
                  </w:r>
                  <w:r w:rsidR="00FB4DBE" w:rsidRPr="00FB4DBE">
                    <w:rPr>
                      <w:bCs/>
                      <w:caps/>
                      <w:color w:val="2D3437"/>
                      <w:sz w:val="22"/>
                    </w:rPr>
                    <w:t>....................</w:t>
                  </w:r>
                  <w:r w:rsidR="00D21516">
                    <w:rPr>
                      <w:color w:val="2D3437"/>
                      <w:sz w:val="22"/>
                    </w:rPr>
                    <w:t>65</w:t>
                  </w:r>
                </w:p>
                <w:p w:rsidR="00BD3DB0" w:rsidRPr="00FB4DBE" w:rsidRDefault="00BD3DB0" w:rsidP="00BC31AF">
                  <w:pPr>
                    <w:spacing w:after="0" w:line="360" w:lineRule="auto"/>
                    <w:ind w:right="417" w:firstLine="567"/>
                    <w:rPr>
                      <w:color w:val="2D3437"/>
                      <w:sz w:val="22"/>
                    </w:rPr>
                  </w:pPr>
                  <w:r w:rsidRPr="00FB4DBE">
                    <w:rPr>
                      <w:color w:val="2D3437"/>
                      <w:sz w:val="22"/>
                    </w:rPr>
                    <w:t>9. EFEKTYVAUS SAVIVALDYBĖS VALDYMO PROGRAMA.........................</w:t>
                  </w:r>
                  <w:r w:rsidR="00D63573" w:rsidRPr="00FB4DBE">
                    <w:rPr>
                      <w:color w:val="2D3437"/>
                      <w:sz w:val="22"/>
                    </w:rPr>
                    <w:t>.......</w:t>
                  </w:r>
                  <w:r w:rsidR="00FB4DBE">
                    <w:rPr>
                      <w:color w:val="2D3437"/>
                      <w:sz w:val="22"/>
                    </w:rPr>
                    <w:t>....</w:t>
                  </w:r>
                  <w:r w:rsidR="00D63573" w:rsidRPr="00FB4DBE">
                    <w:rPr>
                      <w:color w:val="2D3437"/>
                      <w:sz w:val="22"/>
                    </w:rPr>
                    <w:t>.</w:t>
                  </w:r>
                  <w:r w:rsidR="00D21516">
                    <w:rPr>
                      <w:color w:val="2D3437"/>
                      <w:sz w:val="22"/>
                    </w:rPr>
                    <w:t>74</w:t>
                  </w:r>
                </w:p>
                <w:p w:rsidR="00BD3DB0" w:rsidRPr="00FB4DBE" w:rsidRDefault="00BD3DB0" w:rsidP="00BC31AF">
                  <w:pPr>
                    <w:ind w:right="417" w:firstLine="567"/>
                    <w:rPr>
                      <w:color w:val="2D3437"/>
                      <w:sz w:val="22"/>
                    </w:rPr>
                  </w:pPr>
                  <w:r w:rsidRPr="00FB4DBE">
                    <w:rPr>
                      <w:color w:val="2D3437"/>
                      <w:sz w:val="22"/>
                    </w:rPr>
                    <w:t>IV KITOS SRITYS, NEĮEINANČIOS Į STRATEGINIO PLANO PRI</w:t>
                  </w:r>
                  <w:r w:rsidR="00FB4DBE">
                    <w:rPr>
                      <w:color w:val="2D3437"/>
                      <w:sz w:val="22"/>
                    </w:rPr>
                    <w:t>EMONES..............</w:t>
                  </w:r>
                  <w:r w:rsidR="00D21516">
                    <w:rPr>
                      <w:color w:val="2D3437"/>
                      <w:sz w:val="22"/>
                    </w:rPr>
                    <w:t>89</w:t>
                  </w:r>
                </w:p>
                <w:p w:rsidR="00BD3DB0" w:rsidRPr="00FB4DBE" w:rsidRDefault="00BC31AF" w:rsidP="00BC31AF">
                  <w:pPr>
                    <w:ind w:right="417" w:firstLine="567"/>
                    <w:rPr>
                      <w:color w:val="2D3437"/>
                      <w:sz w:val="22"/>
                    </w:rPr>
                  </w:pPr>
                  <w:r w:rsidRPr="00FB4DBE">
                    <w:rPr>
                      <w:color w:val="2D3437"/>
                      <w:sz w:val="22"/>
                    </w:rPr>
                    <w:t>V SENIŪNIJŲ VEIKLOS ATASKAITOS</w:t>
                  </w:r>
                  <w:r w:rsidR="00BD3DB0" w:rsidRPr="00FB4DBE">
                    <w:rPr>
                      <w:color w:val="2D3437"/>
                      <w:sz w:val="22"/>
                    </w:rPr>
                    <w:t>...............................................</w:t>
                  </w:r>
                  <w:r w:rsidR="00EF7737" w:rsidRPr="00FB4DBE">
                    <w:rPr>
                      <w:color w:val="2D3437"/>
                      <w:sz w:val="22"/>
                    </w:rPr>
                    <w:t>..............</w:t>
                  </w:r>
                  <w:r w:rsidR="00FB4DBE">
                    <w:rPr>
                      <w:color w:val="2D3437"/>
                      <w:sz w:val="22"/>
                    </w:rPr>
                    <w:t>..............</w:t>
                  </w:r>
                  <w:r w:rsidR="00D21516">
                    <w:rPr>
                      <w:color w:val="2D3437"/>
                      <w:sz w:val="22"/>
                    </w:rPr>
                    <w:t>92</w:t>
                  </w:r>
                </w:p>
                <w:p w:rsidR="00BD3DB0" w:rsidRPr="00FB4DBE" w:rsidRDefault="00BD3DB0" w:rsidP="00BC31AF">
                  <w:pPr>
                    <w:ind w:right="417" w:firstLine="567"/>
                    <w:rPr>
                      <w:color w:val="2D3437"/>
                      <w:sz w:val="22"/>
                    </w:rPr>
                  </w:pPr>
                  <w:r w:rsidRPr="00FB4DBE">
                    <w:rPr>
                      <w:color w:val="2D3437"/>
                      <w:sz w:val="22"/>
                    </w:rPr>
                    <w:t>PABAIGOS ŽODIS............................................................................................</w:t>
                  </w:r>
                  <w:r w:rsidR="00D63573" w:rsidRPr="00FB4DBE">
                    <w:rPr>
                      <w:color w:val="2D3437"/>
                      <w:sz w:val="22"/>
                    </w:rPr>
                    <w:t>...........</w:t>
                  </w:r>
                  <w:r w:rsidR="00BC31AF" w:rsidRPr="00FB4DBE">
                    <w:rPr>
                      <w:color w:val="2D3437"/>
                      <w:sz w:val="22"/>
                    </w:rPr>
                    <w:t>.</w:t>
                  </w:r>
                  <w:r w:rsidR="00FB4DBE">
                    <w:rPr>
                      <w:color w:val="2D3437"/>
                      <w:sz w:val="22"/>
                    </w:rPr>
                    <w:t>.....</w:t>
                  </w:r>
                  <w:r w:rsidR="00D21516">
                    <w:rPr>
                      <w:color w:val="2D3437"/>
                      <w:sz w:val="22"/>
                    </w:rPr>
                    <w:t>133</w:t>
                  </w:r>
                </w:p>
                <w:p w:rsidR="00BD3DB0" w:rsidRPr="00FB4DBE" w:rsidRDefault="00BD3DB0" w:rsidP="00BC31AF">
                  <w:pPr>
                    <w:ind w:right="417" w:firstLine="567"/>
                    <w:rPr>
                      <w:color w:val="2D3437"/>
                      <w:sz w:val="22"/>
                    </w:rPr>
                  </w:pPr>
                  <w:r w:rsidRPr="00FB4DBE">
                    <w:rPr>
                      <w:color w:val="2D3437"/>
                      <w:sz w:val="22"/>
                    </w:rPr>
                    <w:t>1 priedas. Finansų kontrolės būklės ataskaita už 2016 metus.........</w:t>
                  </w:r>
                  <w:r w:rsidR="007B22DC" w:rsidRPr="00FB4DBE">
                    <w:rPr>
                      <w:color w:val="2D3437"/>
                      <w:sz w:val="22"/>
                    </w:rPr>
                    <w:t>.........................</w:t>
                  </w:r>
                  <w:r w:rsidR="00BC31AF" w:rsidRPr="00FB4DBE">
                    <w:rPr>
                      <w:color w:val="2D3437"/>
                      <w:sz w:val="22"/>
                    </w:rPr>
                    <w:t>.</w:t>
                  </w:r>
                  <w:r w:rsidR="00FB4DBE">
                    <w:rPr>
                      <w:color w:val="2D3437"/>
                      <w:sz w:val="22"/>
                    </w:rPr>
                    <w:t>...........</w:t>
                  </w:r>
                  <w:r w:rsidR="00D21516">
                    <w:rPr>
                      <w:color w:val="2D3437"/>
                      <w:sz w:val="22"/>
                    </w:rPr>
                    <w:t>134</w:t>
                  </w:r>
                </w:p>
                <w:p w:rsidR="00BD3DB0" w:rsidRPr="00FB4DBE" w:rsidRDefault="00EF7737" w:rsidP="00BC31AF">
                  <w:pPr>
                    <w:ind w:right="417" w:firstLine="567"/>
                    <w:rPr>
                      <w:color w:val="2D3437"/>
                      <w:sz w:val="22"/>
                    </w:rPr>
                  </w:pPr>
                  <w:r w:rsidRPr="00FB4DBE">
                    <w:rPr>
                      <w:color w:val="2D3437"/>
                      <w:sz w:val="22"/>
                    </w:rPr>
                    <w:t>2 priedas. 2016 m. biudžeto įvykdymas</w:t>
                  </w:r>
                  <w:r w:rsidR="00BD3DB0" w:rsidRPr="00FB4DBE">
                    <w:rPr>
                      <w:color w:val="2D3437"/>
                      <w:sz w:val="22"/>
                    </w:rPr>
                    <w:t>.............................................................</w:t>
                  </w:r>
                  <w:r w:rsidRPr="00FB4DBE">
                    <w:rPr>
                      <w:color w:val="2D3437"/>
                      <w:sz w:val="22"/>
                    </w:rPr>
                    <w:t>.......</w:t>
                  </w:r>
                  <w:r w:rsidR="00BC31AF" w:rsidRPr="00FB4DBE">
                    <w:rPr>
                      <w:color w:val="2D3437"/>
                      <w:sz w:val="22"/>
                    </w:rPr>
                    <w:t>.</w:t>
                  </w:r>
                  <w:r w:rsidR="00FB4DBE">
                    <w:rPr>
                      <w:color w:val="2D3437"/>
                      <w:sz w:val="22"/>
                    </w:rPr>
                    <w:t>..........</w:t>
                  </w:r>
                  <w:r w:rsidR="00D21516">
                    <w:rPr>
                      <w:color w:val="2D3437"/>
                      <w:sz w:val="22"/>
                    </w:rPr>
                    <w:t>139</w:t>
                  </w:r>
                </w:p>
                <w:p w:rsidR="00BD3DB0" w:rsidRPr="00FB4DBE" w:rsidRDefault="00BD3DB0" w:rsidP="00BD3DB0">
                  <w:pPr>
                    <w:ind w:firstLine="567"/>
                    <w:rPr>
                      <w:color w:val="2D3437"/>
                    </w:rPr>
                  </w:pPr>
                </w:p>
              </w:txbxContent>
            </v:textbox>
          </v:shape>
        </w:pict>
      </w:r>
      <w:r w:rsidR="007B22DC">
        <w:rPr>
          <w:rFonts w:ascii="Calibri" w:hAnsi="Calibri" w:cs="Calibri"/>
          <w:b/>
          <w:color w:val="6B7980"/>
          <w:sz w:val="72"/>
          <w:szCs w:val="72"/>
        </w:rPr>
        <w:t xml:space="preserve">                  </w:t>
      </w:r>
      <w:r w:rsidRPr="00FB4DBE">
        <w:rPr>
          <w:b/>
          <w:color w:val="6B7980"/>
          <w:sz w:val="72"/>
          <w:szCs w:val="72"/>
        </w:rPr>
        <w:t>Turinys</w:t>
      </w:r>
    </w:p>
    <w:p w:rsidR="00BD3DB0" w:rsidRDefault="00BD3DB0" w:rsidP="007E78CA">
      <w:pPr>
        <w:rPr>
          <w:rFonts w:ascii="Calibri" w:hAnsi="Calibri" w:cs="Calibri"/>
          <w:b/>
          <w:color w:val="6B7980"/>
          <w:sz w:val="72"/>
          <w:szCs w:val="72"/>
        </w:rPr>
      </w:pPr>
    </w:p>
    <w:p w:rsidR="00BD3DB0" w:rsidRDefault="00BD3DB0" w:rsidP="007E78CA">
      <w:pPr>
        <w:rPr>
          <w:rFonts w:ascii="Calibri" w:hAnsi="Calibri" w:cs="Calibri"/>
          <w:b/>
          <w:color w:val="6B7980"/>
          <w:sz w:val="72"/>
          <w:szCs w:val="72"/>
        </w:rPr>
      </w:pPr>
    </w:p>
    <w:p w:rsidR="007E78CA" w:rsidRDefault="007E78CA" w:rsidP="0091035D">
      <w:pPr>
        <w:jc w:val="center"/>
        <w:rPr>
          <w:rFonts w:ascii="Calibri" w:hAnsi="Calibri" w:cs="Calibri"/>
          <w:b/>
          <w:color w:val="2D3437"/>
          <w:sz w:val="72"/>
          <w:szCs w:val="72"/>
        </w:rPr>
      </w:pPr>
    </w:p>
    <w:p w:rsidR="008E59A9" w:rsidRPr="008E59A9" w:rsidRDefault="008E59A9" w:rsidP="0091035D">
      <w:pPr>
        <w:jc w:val="center"/>
        <w:rPr>
          <w:rFonts w:ascii="Calibri" w:hAnsi="Calibri" w:cs="Calibri"/>
          <w:b/>
          <w:color w:val="FF0000"/>
          <w:sz w:val="72"/>
          <w:szCs w:val="72"/>
        </w:rPr>
      </w:pPr>
    </w:p>
    <w:p w:rsidR="003E471F" w:rsidRDefault="003E471F"/>
    <w:p w:rsidR="003E471F" w:rsidRDefault="003E471F"/>
    <w:p w:rsidR="003E471F" w:rsidRDefault="003E471F"/>
    <w:p w:rsidR="003E471F" w:rsidRDefault="003E471F"/>
    <w:p w:rsidR="003E471F" w:rsidRDefault="003E471F"/>
    <w:p w:rsidR="003E471F" w:rsidRDefault="003E471F"/>
    <w:p w:rsidR="003E471F" w:rsidRDefault="003E471F"/>
    <w:p w:rsidR="003E471F" w:rsidRDefault="003E471F"/>
    <w:p w:rsidR="003E471F" w:rsidRDefault="003E471F" w:rsidP="00B15BEA">
      <w:pPr>
        <w:ind w:left="-567" w:firstLine="567"/>
      </w:pPr>
    </w:p>
    <w:p w:rsidR="00BD3DB0" w:rsidRDefault="00BD3DB0"/>
    <w:p w:rsidR="00B15BEA" w:rsidRDefault="00B15BEA"/>
    <w:p w:rsidR="003E471F" w:rsidRPr="00FB4DBE" w:rsidRDefault="00A73E64" w:rsidP="0039453B">
      <w:pPr>
        <w:pStyle w:val="Antrat1"/>
        <w:jc w:val="center"/>
        <w:rPr>
          <w:rFonts w:ascii="Times New Roman" w:hAnsi="Times New Roman"/>
          <w:color w:val="2D3437"/>
          <w:sz w:val="22"/>
          <w:szCs w:val="22"/>
        </w:rPr>
      </w:pPr>
      <w:bookmarkStart w:id="1" w:name="_Toc477358504"/>
      <w:r w:rsidRPr="00FB4DBE">
        <w:rPr>
          <w:rFonts w:ascii="Times New Roman" w:hAnsi="Times New Roman"/>
          <w:color w:val="2D3437"/>
          <w:sz w:val="22"/>
          <w:szCs w:val="22"/>
        </w:rPr>
        <w:lastRenderedPageBreak/>
        <w:t>I ĮŽANGA</w:t>
      </w:r>
      <w:bookmarkEnd w:id="1"/>
    </w:p>
    <w:p w:rsidR="005C43A0" w:rsidRPr="00FB4DBE" w:rsidRDefault="005C43A0" w:rsidP="005C43A0"/>
    <w:p w:rsidR="007D7311" w:rsidRPr="00FB4DBE" w:rsidRDefault="007D7311" w:rsidP="00C93DD1">
      <w:pPr>
        <w:spacing w:after="0" w:line="360" w:lineRule="auto"/>
        <w:ind w:left="-567" w:firstLine="851"/>
        <w:jc w:val="both"/>
        <w:rPr>
          <w:color w:val="2D3437"/>
          <w:szCs w:val="24"/>
        </w:rPr>
      </w:pPr>
      <w:r w:rsidRPr="00FB4DBE">
        <w:rPr>
          <w:color w:val="2D3437"/>
          <w:szCs w:val="24"/>
        </w:rPr>
        <w:t>Anykščių rajono savivaldybės administracijos direktorius, vadovaudamasis Anykščių rajono savivaldybės tarybos reglamento</w:t>
      </w:r>
      <w:r w:rsidR="00EC00F0" w:rsidRPr="00FB4DBE">
        <w:rPr>
          <w:color w:val="2D3437"/>
          <w:szCs w:val="24"/>
        </w:rPr>
        <w:t>,</w:t>
      </w:r>
      <w:r w:rsidRPr="00FB4DBE">
        <w:rPr>
          <w:bCs/>
          <w:color w:val="2D3437"/>
          <w:szCs w:val="24"/>
        </w:rPr>
        <w:t xml:space="preserve"> patvirtinto Anykščių rajono savivaldybės tarybos 2015 m. kovo 26 d. sprendimu Nr. 1-TS-8 „Dėl Anykščių rajono savivaldybės tarybos veiklos reglamento patvirtinimo“</w:t>
      </w:r>
      <w:r w:rsidRPr="00FB4DBE">
        <w:rPr>
          <w:color w:val="2D3437"/>
          <w:szCs w:val="24"/>
        </w:rPr>
        <w:t xml:space="preserve"> 306 punktu, teikia parengtą Anykščių rajono savivaldybės administracijos direktoriaus ir administracijos 2016 metų veiklos ataskaitą. Pagal Lietuvos Respublikos vietos savivaldos įstatymo 29 straipsnio 8 dalies 9 punkto nuostatas Savivaldybės administracijos direktorius už savo ir Savivaldybės administracijos veiklą vieną kartą per metus turi atsis</w:t>
      </w:r>
      <w:r w:rsidR="00A7300D" w:rsidRPr="00FB4DBE">
        <w:rPr>
          <w:color w:val="2D3437"/>
          <w:szCs w:val="24"/>
        </w:rPr>
        <w:t>k</w:t>
      </w:r>
      <w:r w:rsidRPr="00FB4DBE">
        <w:rPr>
          <w:color w:val="2D3437"/>
          <w:szCs w:val="24"/>
        </w:rPr>
        <w:t>aityti Savivaldybės merui ir Tarybai.</w:t>
      </w:r>
    </w:p>
    <w:p w:rsidR="007D7311" w:rsidRPr="00FB4DBE" w:rsidRDefault="007D7311" w:rsidP="00C93DD1">
      <w:pPr>
        <w:spacing w:after="0" w:line="360" w:lineRule="auto"/>
        <w:ind w:left="-567" w:firstLine="851"/>
        <w:jc w:val="both"/>
        <w:rPr>
          <w:color w:val="2D3437"/>
          <w:szCs w:val="24"/>
        </w:rPr>
      </w:pPr>
      <w:r w:rsidRPr="00FB4DBE">
        <w:rPr>
          <w:color w:val="2D3437"/>
          <w:szCs w:val="24"/>
        </w:rPr>
        <w:t xml:space="preserve">2016 metais Anykščių rajono savivaldybės administracijai vadovavo: direktorė – Veneta Veršulytė ir direktoriaus pvaduotojas – Saulius Rasalas. </w:t>
      </w:r>
    </w:p>
    <w:p w:rsidR="007D7311" w:rsidRPr="00FB4DBE" w:rsidRDefault="007D7311" w:rsidP="00C93DD1">
      <w:pPr>
        <w:spacing w:after="0" w:line="360" w:lineRule="auto"/>
        <w:ind w:left="-567" w:firstLine="851"/>
        <w:jc w:val="both"/>
        <w:rPr>
          <w:color w:val="2D3437"/>
          <w:szCs w:val="24"/>
        </w:rPr>
      </w:pPr>
      <w:r w:rsidRPr="00FB4DBE">
        <w:rPr>
          <w:color w:val="2D3437"/>
          <w:szCs w:val="24"/>
        </w:rPr>
        <w:t>Anykščių rajono savivaldybės administracija nuo 2016 m. sausios 1 d. pradėjo dirbti pagal Tarybos 2015 m. liepos 23 d. sprendimu Nr. TS-246 „Dėl Anykščių rajono savivaldybės administracijos stru</w:t>
      </w:r>
      <w:r w:rsidR="00630BE4" w:rsidRPr="00FB4DBE">
        <w:rPr>
          <w:color w:val="2D3437"/>
          <w:szCs w:val="24"/>
        </w:rPr>
        <w:t>ktūros“ patvirtintą struktūrą:</w:t>
      </w:r>
    </w:p>
    <w:p w:rsidR="00E566F6" w:rsidRPr="00FB4DBE" w:rsidRDefault="00E566F6" w:rsidP="00C93DD1">
      <w:pPr>
        <w:spacing w:after="0" w:line="360" w:lineRule="auto"/>
        <w:ind w:left="-567" w:firstLine="851"/>
        <w:jc w:val="both"/>
        <w:rPr>
          <w:color w:val="2D3437"/>
          <w:szCs w:val="24"/>
        </w:rPr>
      </w:pPr>
    </w:p>
    <w:p w:rsidR="007D7311" w:rsidRPr="00FB4DBE" w:rsidRDefault="007D7311" w:rsidP="00C93DD1">
      <w:pPr>
        <w:spacing w:after="0" w:line="240" w:lineRule="auto"/>
        <w:ind w:left="-567" w:firstLine="851"/>
        <w:jc w:val="right"/>
        <w:rPr>
          <w:i/>
          <w:iCs/>
          <w:color w:val="2D3437"/>
          <w:sz w:val="20"/>
          <w:szCs w:val="20"/>
        </w:rPr>
      </w:pPr>
      <w:r w:rsidRPr="00FB4DBE">
        <w:rPr>
          <w:b/>
          <w:bCs/>
          <w:i/>
          <w:iCs/>
          <w:color w:val="2D3437"/>
          <w:sz w:val="20"/>
          <w:szCs w:val="20"/>
        </w:rPr>
        <w:t>1 schema.</w:t>
      </w:r>
      <w:r w:rsidRPr="00FB4DBE">
        <w:rPr>
          <w:i/>
          <w:iCs/>
          <w:color w:val="2D3437"/>
          <w:sz w:val="20"/>
          <w:szCs w:val="20"/>
        </w:rPr>
        <w:t xml:space="preserve"> </w:t>
      </w:r>
      <w:r w:rsidRPr="00FB4DBE">
        <w:rPr>
          <w:b/>
          <w:bCs/>
          <w:i/>
          <w:iCs/>
          <w:color w:val="2D3437"/>
          <w:sz w:val="20"/>
          <w:szCs w:val="20"/>
        </w:rPr>
        <w:t>Anykščių ra</w:t>
      </w:r>
      <w:r w:rsidR="00E566F6" w:rsidRPr="00FB4DBE">
        <w:rPr>
          <w:b/>
          <w:bCs/>
          <w:i/>
          <w:iCs/>
          <w:color w:val="2D3437"/>
          <w:sz w:val="20"/>
          <w:szCs w:val="20"/>
        </w:rPr>
        <w:t>j</w:t>
      </w:r>
      <w:r w:rsidRPr="00FB4DBE">
        <w:rPr>
          <w:b/>
          <w:bCs/>
          <w:i/>
          <w:iCs/>
          <w:color w:val="2D3437"/>
          <w:sz w:val="20"/>
          <w:szCs w:val="20"/>
        </w:rPr>
        <w:t>ono savivaldybės administracijos 2016 m. struktūra</w:t>
      </w:r>
    </w:p>
    <w:p w:rsidR="007D7311" w:rsidRPr="00FB4DBE" w:rsidRDefault="005C43A0" w:rsidP="00C93DD1">
      <w:pPr>
        <w:spacing w:after="0" w:line="360" w:lineRule="auto"/>
        <w:ind w:left="-567" w:firstLine="851"/>
        <w:jc w:val="both"/>
        <w:rPr>
          <w:color w:val="2D3437"/>
          <w:szCs w:val="24"/>
        </w:rPr>
      </w:pPr>
      <w:r w:rsidRPr="00FB4DBE">
        <w:rPr>
          <w:noProof/>
          <w:color w:val="2D3437"/>
          <w:szCs w:val="24"/>
          <w:lang w:eastAsia="lt-LT"/>
        </w:rPr>
        <w:pict>
          <v:shape id="Picture 1" o:spid="_x0000_i1028" type="#_x0000_t75" alt="Savivaldybes valdymo struktura-3" style="width:383.45pt;height:343.25pt;visibility:visible">
            <v:imagedata r:id="rId12" o:title="Savivaldybes valdymo struktura-3"/>
          </v:shape>
        </w:pict>
      </w:r>
    </w:p>
    <w:p w:rsidR="007D7311" w:rsidRPr="00FB4DBE" w:rsidRDefault="007D7311" w:rsidP="00C93DD1">
      <w:pPr>
        <w:spacing w:after="0" w:line="360" w:lineRule="auto"/>
        <w:ind w:left="-567" w:firstLine="851"/>
        <w:jc w:val="both"/>
        <w:rPr>
          <w:color w:val="2D3437"/>
          <w:szCs w:val="24"/>
        </w:rPr>
      </w:pPr>
      <w:r w:rsidRPr="00FB4DBE">
        <w:rPr>
          <w:color w:val="2D3437"/>
          <w:szCs w:val="24"/>
        </w:rPr>
        <w:t>Visus 2016 metus Savivaldybės administracijos vadovai organizavo įstaigos darbą, leido įsakymus, privalomus savivaldybės administracijos struktūriniams bei struktūrin</w:t>
      </w:r>
      <w:r w:rsidR="00630BE4" w:rsidRPr="00FB4DBE">
        <w:rPr>
          <w:color w:val="2D3437"/>
          <w:szCs w:val="24"/>
        </w:rPr>
        <w:t xml:space="preserve">iams teritoriniams </w:t>
      </w:r>
      <w:r w:rsidR="00630BE4" w:rsidRPr="00FB4DBE">
        <w:rPr>
          <w:color w:val="2D3437"/>
          <w:szCs w:val="24"/>
        </w:rPr>
        <w:lastRenderedPageBreak/>
        <w:t>padaliniams –</w:t>
      </w:r>
      <w:r w:rsidRPr="00FB4DBE">
        <w:rPr>
          <w:color w:val="2D3437"/>
          <w:szCs w:val="24"/>
        </w:rPr>
        <w:t xml:space="preserve"> seniūnijoms ir į struktūrinius padalinius neįeinantiems valstybės tarnautojams bei jiems priskirtos kompetencijos klausimais savivaldybės gyventojams ir kitiems savivaldybės teritorijoje esantiems subjektams, administravo asignavimus, savivaldybės tarybos skirtus Savivaldybės administracijai. Taip pat koordinavo ir kontroliavo viešąsias paslaugas teikiančių įstaigų darbą, atliko savivaldybės tarybos jam priskirtas personalo valdymo funkcijas, dalyvavo įvairių komisijų darbe, vykdė viešuosius prkimus, kitus</w:t>
      </w:r>
      <w:r w:rsidR="00EC00F0" w:rsidRPr="00FB4DBE">
        <w:rPr>
          <w:color w:val="2D3437"/>
          <w:szCs w:val="24"/>
        </w:rPr>
        <w:t>,</w:t>
      </w:r>
      <w:r w:rsidRPr="00FB4DBE">
        <w:rPr>
          <w:color w:val="2D3437"/>
          <w:szCs w:val="24"/>
        </w:rPr>
        <w:t xml:space="preserve"> su Savivaldybės administracijos funkcijomis susijusius nenuolatinio pobūdžio Anykščių rajono savivaldybės tarybos, mero, mero pavaduotojo įpareigojimus ir pavedimus tam, kad būtų pasiekti Savivaldybės administracijos strateginiai tikslai.</w:t>
      </w:r>
    </w:p>
    <w:p w:rsidR="007D7311" w:rsidRPr="00FB4DBE" w:rsidRDefault="007D7311" w:rsidP="00C93DD1">
      <w:pPr>
        <w:spacing w:after="0" w:line="360" w:lineRule="auto"/>
        <w:ind w:left="-567" w:firstLine="851"/>
        <w:jc w:val="both"/>
        <w:rPr>
          <w:color w:val="2D3437"/>
          <w:szCs w:val="24"/>
        </w:rPr>
      </w:pPr>
      <w:r w:rsidRPr="00FB4DBE">
        <w:rPr>
          <w:color w:val="2D3437"/>
          <w:szCs w:val="24"/>
        </w:rPr>
        <w:t>V. Veršulytė ir S. Rasalas nuo 2016 m. gruodžio 30 d. savo noru atsistatydino iš užimamų pareigų.</w:t>
      </w:r>
    </w:p>
    <w:p w:rsidR="007D7311" w:rsidRPr="00FB4DBE" w:rsidRDefault="007D7311" w:rsidP="00C93DD1">
      <w:pPr>
        <w:tabs>
          <w:tab w:val="left" w:pos="9180"/>
        </w:tabs>
        <w:spacing w:after="0" w:line="360" w:lineRule="auto"/>
        <w:ind w:left="-567" w:firstLine="851"/>
        <w:jc w:val="both"/>
        <w:rPr>
          <w:color w:val="2D3437"/>
          <w:szCs w:val="24"/>
        </w:rPr>
      </w:pPr>
      <w:r w:rsidRPr="00FB4DBE">
        <w:rPr>
          <w:color w:val="2D3437"/>
          <w:szCs w:val="24"/>
        </w:rPr>
        <w:t>Anykščių rajono savivaldybės administracijos direktoriaus ir administracijos 2016 metų veiklos ataskaitą sudaro:</w:t>
      </w:r>
    </w:p>
    <w:p w:rsidR="007D7311" w:rsidRPr="00FB4DBE" w:rsidRDefault="007D7311" w:rsidP="00C93DD1">
      <w:pPr>
        <w:spacing w:after="0" w:line="360" w:lineRule="auto"/>
        <w:ind w:left="-567" w:firstLine="851"/>
        <w:jc w:val="both"/>
        <w:rPr>
          <w:color w:val="2D3437"/>
          <w:szCs w:val="24"/>
        </w:rPr>
      </w:pPr>
      <w:r w:rsidRPr="00FB4DBE">
        <w:rPr>
          <w:color w:val="2D3437"/>
          <w:szCs w:val="24"/>
        </w:rPr>
        <w:t>- Savivaldybės administracijos direktoriaus veiklos apžvalga;</w:t>
      </w:r>
    </w:p>
    <w:p w:rsidR="007D7311" w:rsidRPr="00FB4DBE" w:rsidRDefault="007D7311" w:rsidP="00C93DD1">
      <w:pPr>
        <w:spacing w:after="0" w:line="360" w:lineRule="auto"/>
        <w:ind w:left="-567" w:firstLine="851"/>
        <w:jc w:val="both"/>
        <w:rPr>
          <w:color w:val="2D3437"/>
          <w:szCs w:val="24"/>
        </w:rPr>
      </w:pPr>
      <w:r w:rsidRPr="00FB4DBE">
        <w:rPr>
          <w:color w:val="2D3437"/>
          <w:szCs w:val="24"/>
        </w:rPr>
        <w:t>- 2016 m. Savivaldybės biudžeto vykdymo apžvalga;</w:t>
      </w:r>
    </w:p>
    <w:p w:rsidR="007D7311" w:rsidRPr="00FB4DBE" w:rsidRDefault="007D7311" w:rsidP="00C93DD1">
      <w:pPr>
        <w:spacing w:after="0" w:line="360" w:lineRule="auto"/>
        <w:ind w:left="-567" w:firstLine="851"/>
        <w:jc w:val="both"/>
        <w:rPr>
          <w:color w:val="2D3437"/>
          <w:szCs w:val="24"/>
        </w:rPr>
      </w:pPr>
      <w:r w:rsidRPr="00FB4DBE">
        <w:rPr>
          <w:color w:val="2D3437"/>
          <w:szCs w:val="24"/>
        </w:rPr>
        <w:t>- Savivaldybės administracijos vykdytų programų įgyvendinimo ir asignavimų panaudojimo apžvalga;</w:t>
      </w:r>
    </w:p>
    <w:p w:rsidR="007D7311" w:rsidRPr="00FB4DBE" w:rsidRDefault="007D7311" w:rsidP="00C93DD1">
      <w:pPr>
        <w:spacing w:after="0" w:line="360" w:lineRule="auto"/>
        <w:ind w:left="-567" w:firstLine="851"/>
        <w:jc w:val="both"/>
        <w:rPr>
          <w:color w:val="2D3437"/>
          <w:szCs w:val="24"/>
        </w:rPr>
      </w:pPr>
      <w:r w:rsidRPr="00FB4DBE">
        <w:rPr>
          <w:color w:val="2D3437"/>
          <w:szCs w:val="24"/>
        </w:rPr>
        <w:t>- Anykščių rajono savivaldybės administracijos finansų kontrolės būklės įvertinimo ataskaita;</w:t>
      </w:r>
    </w:p>
    <w:p w:rsidR="007D7311" w:rsidRPr="00FB4DBE" w:rsidRDefault="007D7311" w:rsidP="00C93DD1">
      <w:pPr>
        <w:spacing w:after="0" w:line="360" w:lineRule="auto"/>
        <w:ind w:left="-567" w:firstLine="851"/>
        <w:jc w:val="both"/>
        <w:rPr>
          <w:color w:val="2D3437"/>
          <w:szCs w:val="24"/>
        </w:rPr>
      </w:pPr>
      <w:r w:rsidRPr="00FB4DBE">
        <w:rPr>
          <w:color w:val="2D3437"/>
          <w:szCs w:val="24"/>
        </w:rPr>
        <w:t>- Atskirų savivaldybės veiklos sričių rodiklių, neįeinančių į programas, apžvalga;</w:t>
      </w:r>
    </w:p>
    <w:p w:rsidR="007D7311" w:rsidRPr="00FB4DBE" w:rsidRDefault="007D7311" w:rsidP="00C93DD1">
      <w:pPr>
        <w:spacing w:after="0" w:line="360" w:lineRule="auto"/>
        <w:ind w:left="-567" w:firstLine="851"/>
        <w:jc w:val="both"/>
        <w:rPr>
          <w:color w:val="2D3437"/>
          <w:szCs w:val="24"/>
        </w:rPr>
      </w:pPr>
      <w:r w:rsidRPr="00FB4DBE">
        <w:rPr>
          <w:color w:val="2D3437"/>
          <w:szCs w:val="24"/>
        </w:rPr>
        <w:t>- Savivaldybės administracijos seniūnijų veiklos apžvalga.</w:t>
      </w:r>
    </w:p>
    <w:p w:rsidR="003E471F" w:rsidRPr="00FB4DBE" w:rsidRDefault="003E471F" w:rsidP="00C93DD1">
      <w:pPr>
        <w:ind w:firstLine="851"/>
        <w:jc w:val="both"/>
        <w:rPr>
          <w:color w:val="FF0000"/>
        </w:rPr>
      </w:pPr>
    </w:p>
    <w:p w:rsidR="00DE3E98" w:rsidRPr="00FB4DBE" w:rsidRDefault="00DE3E98" w:rsidP="00C93DD1">
      <w:pPr>
        <w:spacing w:after="0" w:line="360" w:lineRule="auto"/>
        <w:ind w:left="-567" w:firstLine="851"/>
        <w:jc w:val="center"/>
        <w:rPr>
          <w:b/>
          <w:color w:val="2D3437"/>
          <w:szCs w:val="24"/>
        </w:rPr>
      </w:pPr>
      <w:r w:rsidRPr="00FB4DBE">
        <w:rPr>
          <w:b/>
          <w:color w:val="2D3437"/>
          <w:szCs w:val="24"/>
        </w:rPr>
        <w:t>Savivaldybės administracijos personalas</w:t>
      </w:r>
    </w:p>
    <w:p w:rsidR="00DE3E98" w:rsidRPr="00FB4DBE" w:rsidRDefault="00DE3E98" w:rsidP="00C93DD1">
      <w:pPr>
        <w:spacing w:after="0" w:line="360" w:lineRule="auto"/>
        <w:ind w:left="-567" w:firstLine="851"/>
        <w:jc w:val="center"/>
        <w:rPr>
          <w:b/>
          <w:color w:val="2D3437"/>
          <w:szCs w:val="24"/>
        </w:rPr>
      </w:pPr>
    </w:p>
    <w:p w:rsidR="00DE3E98" w:rsidRPr="00FB4DBE" w:rsidRDefault="00DE3E98" w:rsidP="00C93DD1">
      <w:pPr>
        <w:spacing w:after="0" w:line="360" w:lineRule="auto"/>
        <w:ind w:left="-567" w:firstLine="851"/>
        <w:jc w:val="both"/>
        <w:rPr>
          <w:color w:val="2D3437"/>
          <w:szCs w:val="24"/>
        </w:rPr>
      </w:pPr>
      <w:r w:rsidRPr="00FB4DBE">
        <w:rPr>
          <w:color w:val="2D3437"/>
          <w:szCs w:val="24"/>
        </w:rPr>
        <w:t>2016 m. gruodžio 31 d. duomenimis Anykščių rajono savivaldybės administracijoje dirbo 169</w:t>
      </w:r>
      <w:r w:rsidRPr="00FB4DBE">
        <w:rPr>
          <w:b/>
          <w:color w:val="2D3437"/>
          <w:szCs w:val="24"/>
        </w:rPr>
        <w:t xml:space="preserve"> </w:t>
      </w:r>
      <w:r w:rsidRPr="00FB4DBE">
        <w:rPr>
          <w:color w:val="2D3437"/>
          <w:szCs w:val="24"/>
        </w:rPr>
        <w:t>darbuotojai – 53 vyrai ir 116 moterų, iš</w:t>
      </w:r>
      <w:r w:rsidR="00597808" w:rsidRPr="00FB4DBE">
        <w:rPr>
          <w:color w:val="2D3437"/>
          <w:szCs w:val="24"/>
        </w:rPr>
        <w:t xml:space="preserve"> jų 87 valstybės tarnautojai, 82</w:t>
      </w:r>
      <w:r w:rsidRPr="00FB4DBE">
        <w:rPr>
          <w:color w:val="2D3437"/>
          <w:szCs w:val="24"/>
        </w:rPr>
        <w:t xml:space="preserve"> dirbantys pagal darbo sutartis. Vidutinis Savivaldybės administracijos darbuotojų amžius 49 metai. Per 2016 metus į darbą priimti 10 naujų valstybės tarnautojų iš jų 2 pakaitiniai valstybės tarnautojai.</w:t>
      </w:r>
    </w:p>
    <w:p w:rsidR="00DE3E98" w:rsidRPr="00FB4DBE" w:rsidRDefault="00DE3E98" w:rsidP="00C93DD1">
      <w:pPr>
        <w:spacing w:after="0" w:line="360" w:lineRule="auto"/>
        <w:ind w:left="-567" w:firstLine="851"/>
        <w:jc w:val="both"/>
        <w:rPr>
          <w:color w:val="2D3437"/>
          <w:szCs w:val="24"/>
        </w:rPr>
      </w:pPr>
      <w:r w:rsidRPr="00FB4DBE">
        <w:rPr>
          <w:color w:val="2D3437"/>
          <w:szCs w:val="24"/>
        </w:rPr>
        <w:t>Palyginimui: 2015 m. gruodžio 31 d. duomenimis Anykščių rajono savivaldybės administracijoje dirbo 168</w:t>
      </w:r>
      <w:r w:rsidRPr="00FB4DBE">
        <w:rPr>
          <w:b/>
          <w:color w:val="2D3437"/>
          <w:szCs w:val="24"/>
        </w:rPr>
        <w:t xml:space="preserve"> </w:t>
      </w:r>
      <w:r w:rsidRPr="00FB4DBE">
        <w:rPr>
          <w:color w:val="2D3437"/>
          <w:szCs w:val="24"/>
        </w:rPr>
        <w:t>darbuotojai – 51 vyras ir 117 moterų, iš jų 80 valstybės tarnautojai, 88 dirbantys pagal darbo sutartis. Vidutinis Savivaldybės administracijos darbuotojų amžius buvo 49 metai.</w:t>
      </w:r>
    </w:p>
    <w:p w:rsidR="00DE3E98" w:rsidRPr="00FB4DBE" w:rsidRDefault="00DE3E98" w:rsidP="00C93DD1">
      <w:pPr>
        <w:spacing w:after="0" w:line="360" w:lineRule="auto"/>
        <w:ind w:left="-567" w:firstLine="851"/>
        <w:jc w:val="both"/>
        <w:rPr>
          <w:color w:val="2D3437"/>
          <w:szCs w:val="24"/>
        </w:rPr>
      </w:pPr>
      <w:r w:rsidRPr="00FB4DBE">
        <w:rPr>
          <w:color w:val="2D3437"/>
          <w:szCs w:val="24"/>
        </w:rPr>
        <w:t>Įvykdytos 2 atrankos į Savivaldybės įstaigų vadovų pareigas ir 6 atrankos į Savivaldybės administracijos darbuotojų, dirbančių pagal darbo sutartis, pareigas. Priimta 28 darbuotojai (iš jų 22 atleisti pasibaigus terminuotoms darbo sutartims), dirbantys pagal darbo sutartis, atleista 6 darbuotojai, dirbę pagal darbo sutartis.</w:t>
      </w:r>
    </w:p>
    <w:p w:rsidR="00DE3E98" w:rsidRPr="00FB4DBE" w:rsidRDefault="00DE3E98" w:rsidP="00C93DD1">
      <w:pPr>
        <w:spacing w:after="0" w:line="360" w:lineRule="auto"/>
        <w:ind w:left="-567" w:firstLine="851"/>
        <w:jc w:val="both"/>
        <w:rPr>
          <w:color w:val="2D3437"/>
          <w:szCs w:val="24"/>
        </w:rPr>
      </w:pPr>
      <w:r w:rsidRPr="00FB4DBE">
        <w:rPr>
          <w:color w:val="2D3437"/>
          <w:szCs w:val="24"/>
        </w:rPr>
        <w:lastRenderedPageBreak/>
        <w:t>Už darbą su personalu Savivaldybės administracijoje buvo atsakingas Teisės, personalo ir civilinės metrikacijos skyrius, kuris organizavo ir kontroliavo darbuotojų priėmimą ir atleidimą, atostogų suteikimą, tarnybos stažų skaičiavimą, valstybės tarnautojų tarnybinės veiklos vertinimą, kvalifikacijos kėlimą ir tobulinimą, darbuotojų skatinimą ir nuobaudų skyrimą, teisės aktų, priskirtų personalo kompetencijai, projektų rengimą, Savivaldybei pavaldžių įstaigų vadovų asmens bylų tvarkymą. Planavo ir organizavo valstybės tarnautojų karjeros galimybes, užtikrino personalui priskirtų ataskaitų rengimą ir pateikimą nustatytoms įstaigoms.</w:t>
      </w:r>
    </w:p>
    <w:p w:rsidR="00DE3E98" w:rsidRPr="00FB4DBE" w:rsidRDefault="00DE3E98" w:rsidP="00C93DD1">
      <w:pPr>
        <w:spacing w:after="0" w:line="360" w:lineRule="auto"/>
        <w:ind w:left="-567" w:firstLine="851"/>
        <w:jc w:val="both"/>
        <w:rPr>
          <w:color w:val="2D3437"/>
          <w:szCs w:val="24"/>
        </w:rPr>
      </w:pPr>
      <w:r w:rsidRPr="00FB4DBE">
        <w:rPr>
          <w:color w:val="2D3437"/>
          <w:szCs w:val="24"/>
        </w:rPr>
        <w:t xml:space="preserve">Už </w:t>
      </w:r>
      <w:r w:rsidR="00EC00F0" w:rsidRPr="00FB4DBE">
        <w:rPr>
          <w:color w:val="2D3437"/>
          <w:szCs w:val="24"/>
        </w:rPr>
        <w:t>2016 metus labai gerai įvertinti</w:t>
      </w:r>
      <w:r w:rsidRPr="00FB4DBE">
        <w:rPr>
          <w:color w:val="2D3437"/>
          <w:szCs w:val="24"/>
        </w:rPr>
        <w:t xml:space="preserve"> 23 valstybės tarnautojai, 12 tarnautojų suteiktos kvalifikacinės klasės: antroji kvalifikacinė klasė suteikta 7 valstybės tarnautojams, trečioji kvalifikacinė klasė suteikta 5 valstybės tarnautojams, 10 valstybės tarnautojų perkelti į aukštesnes pareigas. Praėjusiais 2016 metais tirti 3 tarnybiniai nus</w:t>
      </w:r>
      <w:r w:rsidR="00E566F6" w:rsidRPr="00FB4DBE">
        <w:rPr>
          <w:color w:val="2D3437"/>
          <w:szCs w:val="24"/>
        </w:rPr>
        <w:t>ižengimai, skirtos 3 nuobaudos.</w:t>
      </w:r>
    </w:p>
    <w:p w:rsidR="00DE3E98" w:rsidRPr="00FB4DBE" w:rsidRDefault="00DE3E98" w:rsidP="00C93DD1">
      <w:pPr>
        <w:spacing w:after="0" w:line="360" w:lineRule="auto"/>
        <w:ind w:left="-567" w:firstLine="851"/>
        <w:jc w:val="both"/>
        <w:rPr>
          <w:rFonts w:eastAsia="Times New Roman"/>
          <w:color w:val="2D3437"/>
          <w:szCs w:val="24"/>
        </w:rPr>
      </w:pPr>
      <w:r w:rsidRPr="00FB4DBE">
        <w:rPr>
          <w:color w:val="2D3437"/>
          <w:szCs w:val="24"/>
          <w:lang w:eastAsia="lt-LT"/>
        </w:rPr>
        <w:t xml:space="preserve">2016 metais 148 Savivaldybės administracijos darbuotojai dalyvavo įvairiomis temomis rengtuose seminaruose ir mokymuose. Be kitų seminarų ir mokymų </w:t>
      </w:r>
      <w:r w:rsidRPr="00FB4DBE">
        <w:rPr>
          <w:color w:val="2D3437"/>
          <w:szCs w:val="24"/>
        </w:rPr>
        <w:t>Savivaldybės administracijos darbuotojams Anykščiuose buvo surengtas seminaras „Valstybės bei savivaldybės institucijų ir žiniasklaidos komunikavimo ypatumai“.</w:t>
      </w:r>
    </w:p>
    <w:p w:rsidR="003E471F" w:rsidRPr="00FB4DBE" w:rsidRDefault="003E471F" w:rsidP="00C93DD1">
      <w:pPr>
        <w:ind w:firstLine="851"/>
      </w:pPr>
    </w:p>
    <w:p w:rsidR="003E471F" w:rsidRPr="00FB4DBE" w:rsidRDefault="003E471F" w:rsidP="00C93DD1">
      <w:pPr>
        <w:ind w:firstLine="851"/>
      </w:pPr>
    </w:p>
    <w:p w:rsidR="003E471F" w:rsidRPr="00FB4DBE" w:rsidRDefault="003E471F" w:rsidP="00C93DD1">
      <w:pPr>
        <w:ind w:firstLine="851"/>
      </w:pPr>
    </w:p>
    <w:p w:rsidR="003E471F" w:rsidRPr="00FB4DBE" w:rsidRDefault="003E471F" w:rsidP="00C93DD1">
      <w:pPr>
        <w:ind w:firstLine="851"/>
      </w:pPr>
    </w:p>
    <w:p w:rsidR="00E566F6" w:rsidRPr="00FB4DBE" w:rsidRDefault="00E566F6" w:rsidP="00C93DD1">
      <w:pPr>
        <w:ind w:firstLine="851"/>
      </w:pPr>
    </w:p>
    <w:p w:rsidR="00E566F6" w:rsidRPr="00FB4DBE" w:rsidRDefault="00E566F6" w:rsidP="00C93DD1">
      <w:pPr>
        <w:ind w:firstLine="851"/>
      </w:pPr>
    </w:p>
    <w:p w:rsidR="00E566F6" w:rsidRPr="00FB4DBE" w:rsidRDefault="00E566F6" w:rsidP="00C93DD1">
      <w:pPr>
        <w:ind w:firstLine="851"/>
      </w:pPr>
    </w:p>
    <w:p w:rsidR="005305ED" w:rsidRPr="00FB4DBE" w:rsidRDefault="005305ED" w:rsidP="00C93DD1">
      <w:pPr>
        <w:ind w:firstLine="851"/>
      </w:pPr>
    </w:p>
    <w:p w:rsidR="00630BE4" w:rsidRPr="00FB4DBE" w:rsidRDefault="00630BE4" w:rsidP="00C93DD1">
      <w:pPr>
        <w:ind w:firstLine="851"/>
      </w:pPr>
    </w:p>
    <w:p w:rsidR="00630BE4" w:rsidRDefault="00630BE4" w:rsidP="00C93DD1">
      <w:pPr>
        <w:ind w:firstLine="851"/>
      </w:pPr>
    </w:p>
    <w:p w:rsidR="00B15BEA" w:rsidRDefault="00B15BEA" w:rsidP="00C93DD1">
      <w:pPr>
        <w:ind w:firstLine="851"/>
      </w:pPr>
    </w:p>
    <w:p w:rsidR="00B15BEA" w:rsidRDefault="00B15BEA" w:rsidP="00C93DD1">
      <w:pPr>
        <w:ind w:firstLine="851"/>
      </w:pPr>
    </w:p>
    <w:p w:rsidR="00B15BEA" w:rsidRDefault="00B15BEA" w:rsidP="00C93DD1">
      <w:pPr>
        <w:ind w:firstLine="851"/>
      </w:pPr>
    </w:p>
    <w:p w:rsidR="00B15BEA" w:rsidRDefault="00B15BEA" w:rsidP="00C93DD1">
      <w:pPr>
        <w:ind w:firstLine="851"/>
      </w:pPr>
    </w:p>
    <w:p w:rsidR="00B15BEA" w:rsidRDefault="00B15BEA" w:rsidP="00C93DD1">
      <w:pPr>
        <w:ind w:firstLine="851"/>
      </w:pPr>
    </w:p>
    <w:p w:rsidR="00B15BEA" w:rsidRPr="00FB4DBE" w:rsidRDefault="00B15BEA" w:rsidP="00C93DD1">
      <w:pPr>
        <w:ind w:firstLine="851"/>
      </w:pPr>
    </w:p>
    <w:p w:rsidR="003E471F" w:rsidRPr="00FB4DBE" w:rsidRDefault="00BD3DB0" w:rsidP="0039453B">
      <w:pPr>
        <w:pStyle w:val="Antrat1"/>
        <w:jc w:val="center"/>
        <w:rPr>
          <w:rFonts w:ascii="Times New Roman" w:hAnsi="Times New Roman"/>
          <w:color w:val="2D3437"/>
          <w:sz w:val="24"/>
          <w:szCs w:val="24"/>
        </w:rPr>
      </w:pPr>
      <w:bookmarkStart w:id="2" w:name="_Toc477358505"/>
      <w:r w:rsidRPr="00FB4DBE">
        <w:rPr>
          <w:rFonts w:ascii="Times New Roman" w:hAnsi="Times New Roman"/>
          <w:color w:val="2D3437"/>
          <w:sz w:val="24"/>
          <w:szCs w:val="24"/>
        </w:rPr>
        <w:lastRenderedPageBreak/>
        <w:t>II 2016</w:t>
      </w:r>
      <w:r w:rsidR="00A73E64" w:rsidRPr="00FB4DBE">
        <w:rPr>
          <w:rFonts w:ascii="Times New Roman" w:hAnsi="Times New Roman"/>
          <w:color w:val="2D3437"/>
          <w:sz w:val="24"/>
          <w:szCs w:val="24"/>
        </w:rPr>
        <w:t xml:space="preserve"> M. BIUDŽETO VYKDYMAS</w:t>
      </w:r>
      <w:bookmarkEnd w:id="2"/>
    </w:p>
    <w:p w:rsidR="005C43A0" w:rsidRPr="00FB4DBE" w:rsidRDefault="005C43A0" w:rsidP="005C43A0"/>
    <w:p w:rsidR="00A73E64" w:rsidRPr="00FB4DBE" w:rsidRDefault="00A73E64" w:rsidP="00C93DD1">
      <w:pPr>
        <w:spacing w:after="0" w:line="360" w:lineRule="auto"/>
        <w:ind w:left="-567" w:firstLine="851"/>
        <w:jc w:val="both"/>
        <w:rPr>
          <w:rFonts w:eastAsia="Times New Roman"/>
          <w:color w:val="2D3437"/>
          <w:szCs w:val="24"/>
        </w:rPr>
      </w:pPr>
      <w:r w:rsidRPr="00FB4DBE">
        <w:rPr>
          <w:rFonts w:eastAsia="Times New Roman"/>
          <w:color w:val="2D3437"/>
          <w:szCs w:val="24"/>
        </w:rPr>
        <w:t xml:space="preserve">Anykščių rajono savivaldybės administracijos Finansų ir apskaitos skyriaus (toliau – Skyrius) pagrindinis tikslas yra kuo tikslesnė rajono Savivaldybės biudžeto </w:t>
      </w:r>
      <w:r w:rsidR="002E14D0" w:rsidRPr="00FB4DBE">
        <w:rPr>
          <w:rFonts w:eastAsia="Times New Roman"/>
          <w:color w:val="2D3437"/>
          <w:szCs w:val="24"/>
        </w:rPr>
        <w:t>pajamų apskaita ir jų</w:t>
      </w:r>
      <w:r w:rsidRPr="00FB4DBE">
        <w:rPr>
          <w:rFonts w:eastAsia="Times New Roman"/>
          <w:color w:val="2D3437"/>
          <w:szCs w:val="24"/>
        </w:rPr>
        <w:t xml:space="preserve"> paskirstymas asignavimų valdytojams. Svarbiausieji Skyriaus uždaviniai – organizuoti ir rengti rajono Savivaldybės atitinkamų metų biudžeto projektą, patvirtintą biudžetą paruošti ir pateikti Finansų ministerijai, organizuoti ir vykdyti rajono savivaldybės biudžeto pajamų ir išlaidų buhalterinę apskaitą, sudaryti ir pateikti privalomą atskaitomybę Vyriausybės nustatyta tvarka, vykdyti asignavimų valdytojų finansavimą, rengti konsoliduotas biudžeto vykdymo ir finansines ataskaitas pagal Viešojo sektoriaus apskaitos ir finansinės atskaitomybės standartus (VSAFAS) ir teikti jas Finansų ministerijai nustatyta tvarka ir terminais bei kaupti ir sisteminti informaciją apie rajono ekonominę finansinę veiklą. Skyrius, įgyvendindamas jam pavestus uždavinius, atlieka savivaldybės biudžeto vykdymo, biudžetinėms įstaigoms skirtų asig</w:t>
      </w:r>
      <w:r w:rsidR="00DF0B4B" w:rsidRPr="00FB4DBE">
        <w:rPr>
          <w:rFonts w:eastAsia="Times New Roman"/>
          <w:color w:val="2D3437"/>
          <w:szCs w:val="24"/>
        </w:rPr>
        <w:t>navimų naudojimo, mokėtinų sumų</w:t>
      </w:r>
      <w:r w:rsidRPr="00FB4DBE">
        <w:rPr>
          <w:rFonts w:eastAsia="Times New Roman"/>
          <w:color w:val="2D3437"/>
          <w:szCs w:val="24"/>
        </w:rPr>
        <w:t xml:space="preserve"> būklės ir kitas analizes.</w:t>
      </w:r>
    </w:p>
    <w:p w:rsidR="00A73E64" w:rsidRPr="00FB4DBE" w:rsidRDefault="00A73E64" w:rsidP="00C93DD1">
      <w:pPr>
        <w:spacing w:after="0" w:line="360" w:lineRule="auto"/>
        <w:ind w:left="-567" w:firstLine="851"/>
        <w:jc w:val="both"/>
        <w:rPr>
          <w:rFonts w:eastAsia="Times New Roman"/>
          <w:color w:val="2D3437"/>
          <w:szCs w:val="24"/>
        </w:rPr>
      </w:pPr>
      <w:r w:rsidRPr="00FB4DBE">
        <w:rPr>
          <w:rFonts w:eastAsia="Times New Roman"/>
          <w:color w:val="2D3437"/>
          <w:szCs w:val="24"/>
        </w:rPr>
        <w:t>2016 m. vasario mėnesį Skyrius pateikė biudžeto projektą svartyti rajono savivaldybės Tarybai, 2016 metams patvirtintas rajono Savivaldybės biudžeto pajamų ir asignavimų planas 22481,6 tūkst. eurų. Rajono biudžeto pajamos palyginus su 2015 metų patvirtintu planu (22037068 eurų) didėjo 1,98 procento. Patvirtinto rajono biudžeto pajamų šaltinių 2016 ir 2015 metais palyginimas (eurais ir proc.)</w:t>
      </w:r>
      <w:r w:rsidR="00AA3D95" w:rsidRPr="00FB4DBE">
        <w:rPr>
          <w:rFonts w:eastAsia="Times New Roman"/>
          <w:color w:val="2D3437"/>
          <w:szCs w:val="24"/>
        </w:rPr>
        <w:t xml:space="preserve"> (1 lentelė)</w:t>
      </w:r>
      <w:r w:rsidRPr="00FB4DBE">
        <w:rPr>
          <w:rFonts w:eastAsia="Times New Roman"/>
          <w:color w:val="2D3437"/>
          <w:szCs w:val="24"/>
        </w:rPr>
        <w:t>:</w:t>
      </w:r>
    </w:p>
    <w:p w:rsidR="00AA3D95" w:rsidRPr="00FB4DBE" w:rsidRDefault="00AA3D95" w:rsidP="00482372">
      <w:pPr>
        <w:spacing w:after="0" w:line="360" w:lineRule="auto"/>
        <w:ind w:left="-567" w:firstLine="567"/>
        <w:jc w:val="both"/>
        <w:rPr>
          <w:rFonts w:eastAsia="Times New Roman"/>
          <w:color w:val="2D3437"/>
          <w:szCs w:val="24"/>
        </w:rPr>
      </w:pPr>
    </w:p>
    <w:p w:rsidR="00AA3D95" w:rsidRPr="00FB4DBE" w:rsidRDefault="00AA3D95" w:rsidP="007B198F">
      <w:pPr>
        <w:spacing w:after="0" w:line="360" w:lineRule="auto"/>
        <w:ind w:firstLine="709"/>
        <w:jc w:val="right"/>
        <w:rPr>
          <w:rFonts w:eastAsia="Times New Roman"/>
          <w:b/>
          <w:bCs/>
          <w:i/>
          <w:iCs/>
          <w:color w:val="2D3437"/>
          <w:sz w:val="20"/>
          <w:szCs w:val="20"/>
        </w:rPr>
      </w:pPr>
      <w:r w:rsidRPr="00FB4DBE">
        <w:rPr>
          <w:rFonts w:eastAsia="Times New Roman"/>
          <w:b/>
          <w:bCs/>
          <w:i/>
          <w:iCs/>
          <w:color w:val="2D3437"/>
          <w:sz w:val="20"/>
          <w:szCs w:val="20"/>
        </w:rPr>
        <w:t>1 lentelė. Anykščių rajono savivaldybės biudžeto pajamų šaltinių 2015 ir 2016 m. palyginimas</w:t>
      </w:r>
    </w:p>
    <w:tbl>
      <w:tblPr>
        <w:tblW w:w="955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8"/>
        <w:gridCol w:w="1426"/>
        <w:gridCol w:w="1425"/>
        <w:gridCol w:w="1276"/>
        <w:gridCol w:w="1290"/>
      </w:tblGrid>
      <w:tr w:rsidR="00417CC9" w:rsidRPr="00FB4DBE" w:rsidTr="00F70BBC">
        <w:trPr>
          <w:trHeight w:val="317"/>
        </w:trPr>
        <w:tc>
          <w:tcPr>
            <w:tcW w:w="4138" w:type="dxa"/>
            <w:shd w:val="clear" w:color="auto" w:fill="A0D12E"/>
            <w:vAlign w:val="center"/>
          </w:tcPr>
          <w:p w:rsidR="00482372" w:rsidRPr="00FB4DBE" w:rsidRDefault="00482372" w:rsidP="00482372">
            <w:pPr>
              <w:spacing w:after="0" w:line="240" w:lineRule="auto"/>
              <w:jc w:val="both"/>
              <w:rPr>
                <w:rFonts w:eastAsia="Times New Roman"/>
                <w:b/>
                <w:bCs/>
                <w:color w:val="2D3437"/>
                <w:szCs w:val="24"/>
              </w:rPr>
            </w:pPr>
            <w:r w:rsidRPr="00FB4DBE">
              <w:rPr>
                <w:rFonts w:eastAsia="Times New Roman"/>
                <w:b/>
                <w:bCs/>
                <w:color w:val="2D3437"/>
                <w:szCs w:val="24"/>
              </w:rPr>
              <w:t>Pajamų šaltiniai</w:t>
            </w:r>
          </w:p>
        </w:tc>
        <w:tc>
          <w:tcPr>
            <w:tcW w:w="1426" w:type="dxa"/>
            <w:shd w:val="clear" w:color="auto" w:fill="A0D12E"/>
            <w:vAlign w:val="center"/>
          </w:tcPr>
          <w:p w:rsidR="00482372" w:rsidRPr="00FB4DBE" w:rsidRDefault="00482372" w:rsidP="00482372">
            <w:pPr>
              <w:spacing w:after="0" w:line="240" w:lineRule="auto"/>
              <w:rPr>
                <w:rFonts w:eastAsia="Times New Roman"/>
                <w:b/>
                <w:bCs/>
                <w:color w:val="2D3437"/>
                <w:szCs w:val="24"/>
              </w:rPr>
            </w:pPr>
            <w:r w:rsidRPr="00FB4DBE">
              <w:rPr>
                <w:rFonts w:eastAsia="Times New Roman"/>
                <w:b/>
                <w:bCs/>
                <w:color w:val="2D3437"/>
                <w:szCs w:val="24"/>
              </w:rPr>
              <w:t>2016 m. biudžetas tūkst. eurų</w:t>
            </w:r>
          </w:p>
        </w:tc>
        <w:tc>
          <w:tcPr>
            <w:tcW w:w="1425" w:type="dxa"/>
            <w:shd w:val="clear" w:color="auto" w:fill="A0D12E"/>
            <w:vAlign w:val="center"/>
          </w:tcPr>
          <w:p w:rsidR="00482372" w:rsidRPr="00FB4DBE" w:rsidRDefault="00482372" w:rsidP="00482372">
            <w:pPr>
              <w:spacing w:after="0" w:line="240" w:lineRule="auto"/>
              <w:jc w:val="both"/>
              <w:rPr>
                <w:rFonts w:eastAsia="Times New Roman"/>
                <w:b/>
                <w:bCs/>
                <w:color w:val="2D3437"/>
                <w:szCs w:val="24"/>
              </w:rPr>
            </w:pPr>
            <w:r w:rsidRPr="00FB4DBE">
              <w:rPr>
                <w:rFonts w:eastAsia="Times New Roman"/>
                <w:b/>
                <w:bCs/>
                <w:color w:val="2D3437"/>
                <w:szCs w:val="24"/>
              </w:rPr>
              <w:t>Struktūra procentais</w:t>
            </w:r>
          </w:p>
        </w:tc>
        <w:tc>
          <w:tcPr>
            <w:tcW w:w="1276" w:type="dxa"/>
            <w:shd w:val="clear" w:color="auto" w:fill="A0D12E"/>
            <w:vAlign w:val="center"/>
          </w:tcPr>
          <w:p w:rsidR="00482372" w:rsidRPr="00FB4DBE" w:rsidRDefault="00482372" w:rsidP="00482372">
            <w:pPr>
              <w:spacing w:after="0" w:line="240" w:lineRule="auto"/>
              <w:rPr>
                <w:rFonts w:eastAsia="Times New Roman"/>
                <w:b/>
                <w:bCs/>
                <w:color w:val="2D3437"/>
                <w:szCs w:val="24"/>
              </w:rPr>
            </w:pPr>
            <w:r w:rsidRPr="00FB4DBE">
              <w:rPr>
                <w:rFonts w:eastAsia="Times New Roman"/>
                <w:b/>
                <w:bCs/>
                <w:color w:val="2D3437"/>
                <w:szCs w:val="24"/>
              </w:rPr>
              <w:t>2015 m. biudžetas eurais</w:t>
            </w:r>
          </w:p>
        </w:tc>
        <w:tc>
          <w:tcPr>
            <w:tcW w:w="1290" w:type="dxa"/>
            <w:shd w:val="clear" w:color="auto" w:fill="A0D12E"/>
            <w:vAlign w:val="center"/>
          </w:tcPr>
          <w:p w:rsidR="00482372" w:rsidRPr="00FB4DBE" w:rsidRDefault="00482372" w:rsidP="00482372">
            <w:pPr>
              <w:spacing w:after="0" w:line="240" w:lineRule="auto"/>
              <w:jc w:val="both"/>
              <w:rPr>
                <w:rFonts w:eastAsia="Times New Roman"/>
                <w:b/>
                <w:bCs/>
                <w:color w:val="2D3437"/>
                <w:szCs w:val="24"/>
              </w:rPr>
            </w:pPr>
            <w:r w:rsidRPr="00FB4DBE">
              <w:rPr>
                <w:rFonts w:eastAsia="Times New Roman"/>
                <w:b/>
                <w:bCs/>
                <w:color w:val="2D3437"/>
                <w:szCs w:val="24"/>
              </w:rPr>
              <w:t>Struktūra</w:t>
            </w:r>
            <w:r w:rsidRPr="00FB4DBE">
              <w:rPr>
                <w:rFonts w:eastAsia="Times New Roman"/>
                <w:b/>
                <w:bCs/>
                <w:color w:val="2D3437"/>
                <w:szCs w:val="24"/>
                <w:shd w:val="clear" w:color="auto" w:fill="A0D12E"/>
              </w:rPr>
              <w:t xml:space="preserve"> </w:t>
            </w:r>
            <w:r w:rsidRPr="00FB4DBE">
              <w:rPr>
                <w:rFonts w:eastAsia="Times New Roman"/>
                <w:b/>
                <w:bCs/>
                <w:color w:val="2D3437"/>
                <w:szCs w:val="24"/>
              </w:rPr>
              <w:t>procentais</w:t>
            </w:r>
          </w:p>
        </w:tc>
      </w:tr>
      <w:tr w:rsidR="00417CC9" w:rsidRPr="00FB4DBE" w:rsidTr="00F70BBC">
        <w:trPr>
          <w:trHeight w:val="252"/>
        </w:trPr>
        <w:tc>
          <w:tcPr>
            <w:tcW w:w="4138" w:type="dxa"/>
            <w:shd w:val="clear" w:color="auto" w:fill="auto"/>
            <w:noWrap/>
            <w:vAlign w:val="bottom"/>
          </w:tcPr>
          <w:p w:rsidR="00482372" w:rsidRPr="00FB4DBE" w:rsidRDefault="00482372" w:rsidP="00AA3D95">
            <w:pPr>
              <w:spacing w:after="0" w:line="240" w:lineRule="auto"/>
              <w:rPr>
                <w:rFonts w:eastAsia="Times New Roman"/>
                <w:color w:val="2D3437"/>
                <w:szCs w:val="24"/>
              </w:rPr>
            </w:pPr>
            <w:r w:rsidRPr="00FB4DBE">
              <w:rPr>
                <w:rFonts w:eastAsia="Times New Roman"/>
                <w:color w:val="2D3437"/>
                <w:szCs w:val="24"/>
              </w:rPr>
              <w:t>Valstybinės mokesčių inspekcijos ir Finansų ministerijos pervedami mokesčiai</w:t>
            </w:r>
          </w:p>
        </w:tc>
        <w:tc>
          <w:tcPr>
            <w:tcW w:w="1426"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10709,9</w:t>
            </w:r>
          </w:p>
        </w:tc>
        <w:tc>
          <w:tcPr>
            <w:tcW w:w="1425"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47,6</w:t>
            </w:r>
          </w:p>
        </w:tc>
        <w:tc>
          <w:tcPr>
            <w:tcW w:w="1276"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9926232</w:t>
            </w:r>
          </w:p>
        </w:tc>
        <w:tc>
          <w:tcPr>
            <w:tcW w:w="1290"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44,9</w:t>
            </w:r>
          </w:p>
        </w:tc>
      </w:tr>
      <w:tr w:rsidR="00417CC9" w:rsidRPr="00FB4DBE" w:rsidTr="00F70BBC">
        <w:trPr>
          <w:trHeight w:val="252"/>
        </w:trPr>
        <w:tc>
          <w:tcPr>
            <w:tcW w:w="4138" w:type="dxa"/>
            <w:shd w:val="clear" w:color="auto" w:fill="auto"/>
            <w:noWrap/>
            <w:vAlign w:val="bottom"/>
          </w:tcPr>
          <w:p w:rsidR="00482372" w:rsidRPr="00FB4DBE" w:rsidRDefault="00482372" w:rsidP="00AA3D95">
            <w:pPr>
              <w:spacing w:after="0" w:line="240" w:lineRule="auto"/>
              <w:rPr>
                <w:rFonts w:eastAsia="Times New Roman"/>
                <w:color w:val="2D3437"/>
                <w:szCs w:val="24"/>
              </w:rPr>
            </w:pPr>
            <w:r w:rsidRPr="00FB4DBE">
              <w:rPr>
                <w:rFonts w:eastAsia="Times New Roman"/>
                <w:color w:val="2D3437"/>
                <w:szCs w:val="24"/>
              </w:rPr>
              <w:t>Dotacijos</w:t>
            </w:r>
          </w:p>
        </w:tc>
        <w:tc>
          <w:tcPr>
            <w:tcW w:w="1426"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9591,3</w:t>
            </w:r>
          </w:p>
        </w:tc>
        <w:tc>
          <w:tcPr>
            <w:tcW w:w="1425"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42,7</w:t>
            </w:r>
          </w:p>
        </w:tc>
        <w:tc>
          <w:tcPr>
            <w:tcW w:w="1276"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9444337</w:t>
            </w:r>
          </w:p>
        </w:tc>
        <w:tc>
          <w:tcPr>
            <w:tcW w:w="1290"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42,9</w:t>
            </w:r>
          </w:p>
        </w:tc>
      </w:tr>
      <w:tr w:rsidR="00417CC9" w:rsidRPr="00FB4DBE" w:rsidTr="00F70BBC">
        <w:trPr>
          <w:trHeight w:val="252"/>
        </w:trPr>
        <w:tc>
          <w:tcPr>
            <w:tcW w:w="4138" w:type="dxa"/>
            <w:shd w:val="clear" w:color="auto" w:fill="auto"/>
            <w:noWrap/>
            <w:vAlign w:val="bottom"/>
          </w:tcPr>
          <w:p w:rsidR="00482372" w:rsidRPr="00FB4DBE" w:rsidRDefault="00482372" w:rsidP="00AA3D95">
            <w:pPr>
              <w:spacing w:after="0" w:line="240" w:lineRule="auto"/>
              <w:rPr>
                <w:rFonts w:eastAsia="Times New Roman"/>
                <w:color w:val="2D3437"/>
                <w:szCs w:val="24"/>
              </w:rPr>
            </w:pPr>
            <w:r w:rsidRPr="00FB4DBE">
              <w:rPr>
                <w:rFonts w:eastAsia="Times New Roman"/>
                <w:color w:val="2D3437"/>
                <w:szCs w:val="24"/>
              </w:rPr>
              <w:t>Nuomos mokestis už valstybinę žemę ir valstybinius vidaus vandenų telkinius</w:t>
            </w:r>
          </w:p>
        </w:tc>
        <w:tc>
          <w:tcPr>
            <w:tcW w:w="1426"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100,0</w:t>
            </w:r>
          </w:p>
        </w:tc>
        <w:tc>
          <w:tcPr>
            <w:tcW w:w="1425"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0,4</w:t>
            </w:r>
          </w:p>
        </w:tc>
        <w:tc>
          <w:tcPr>
            <w:tcW w:w="1276"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173772</w:t>
            </w:r>
          </w:p>
        </w:tc>
        <w:tc>
          <w:tcPr>
            <w:tcW w:w="1290"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0,8</w:t>
            </w:r>
          </w:p>
        </w:tc>
      </w:tr>
      <w:tr w:rsidR="00417CC9" w:rsidRPr="00FB4DBE" w:rsidTr="00F70BBC">
        <w:trPr>
          <w:trHeight w:val="252"/>
        </w:trPr>
        <w:tc>
          <w:tcPr>
            <w:tcW w:w="4138" w:type="dxa"/>
            <w:shd w:val="clear" w:color="auto" w:fill="auto"/>
            <w:noWrap/>
            <w:vAlign w:val="bottom"/>
          </w:tcPr>
          <w:p w:rsidR="00482372" w:rsidRPr="00FB4DBE" w:rsidRDefault="00482372" w:rsidP="00AA3D95">
            <w:pPr>
              <w:spacing w:after="0" w:line="240" w:lineRule="auto"/>
              <w:rPr>
                <w:rFonts w:eastAsia="Times New Roman"/>
                <w:color w:val="2D3437"/>
                <w:szCs w:val="24"/>
              </w:rPr>
            </w:pPr>
            <w:r w:rsidRPr="00FB4DBE">
              <w:rPr>
                <w:rFonts w:eastAsia="Times New Roman"/>
                <w:color w:val="2D3437"/>
                <w:szCs w:val="24"/>
              </w:rPr>
              <w:t>Biudžetinių įstaigų pajamos, gautos už teikiamas paslaugas</w:t>
            </w:r>
          </w:p>
        </w:tc>
        <w:tc>
          <w:tcPr>
            <w:tcW w:w="1426"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825,0</w:t>
            </w:r>
          </w:p>
        </w:tc>
        <w:tc>
          <w:tcPr>
            <w:tcW w:w="1425"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3,7</w:t>
            </w:r>
          </w:p>
        </w:tc>
        <w:tc>
          <w:tcPr>
            <w:tcW w:w="1276"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723640</w:t>
            </w:r>
          </w:p>
        </w:tc>
        <w:tc>
          <w:tcPr>
            <w:tcW w:w="1290"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3,3</w:t>
            </w:r>
          </w:p>
        </w:tc>
      </w:tr>
      <w:tr w:rsidR="00417CC9" w:rsidRPr="00FB4DBE" w:rsidTr="00F70BBC">
        <w:trPr>
          <w:trHeight w:val="252"/>
        </w:trPr>
        <w:tc>
          <w:tcPr>
            <w:tcW w:w="4138" w:type="dxa"/>
            <w:shd w:val="clear" w:color="auto" w:fill="auto"/>
            <w:noWrap/>
            <w:vAlign w:val="bottom"/>
          </w:tcPr>
          <w:p w:rsidR="00482372" w:rsidRPr="00FB4DBE" w:rsidRDefault="00482372" w:rsidP="00AA3D95">
            <w:pPr>
              <w:spacing w:after="0" w:line="240" w:lineRule="auto"/>
              <w:rPr>
                <w:rFonts w:eastAsia="Times New Roman"/>
                <w:color w:val="2D3437"/>
                <w:szCs w:val="24"/>
              </w:rPr>
            </w:pPr>
            <w:r w:rsidRPr="00FB4DBE">
              <w:rPr>
                <w:rFonts w:eastAsia="Times New Roman"/>
                <w:color w:val="2D3437"/>
                <w:szCs w:val="24"/>
              </w:rPr>
              <w:t>Lėšų likučiai metų pradžiai</w:t>
            </w:r>
          </w:p>
        </w:tc>
        <w:tc>
          <w:tcPr>
            <w:tcW w:w="1426"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1255,4</w:t>
            </w:r>
          </w:p>
        </w:tc>
        <w:tc>
          <w:tcPr>
            <w:tcW w:w="1425"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5,6</w:t>
            </w:r>
          </w:p>
        </w:tc>
        <w:tc>
          <w:tcPr>
            <w:tcW w:w="1276"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587370</w:t>
            </w:r>
          </w:p>
        </w:tc>
        <w:tc>
          <w:tcPr>
            <w:tcW w:w="1290"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2,7</w:t>
            </w:r>
          </w:p>
        </w:tc>
      </w:tr>
      <w:tr w:rsidR="00417CC9" w:rsidRPr="00FB4DBE" w:rsidTr="00F70BBC">
        <w:trPr>
          <w:trHeight w:val="252"/>
        </w:trPr>
        <w:tc>
          <w:tcPr>
            <w:tcW w:w="4138" w:type="dxa"/>
            <w:shd w:val="clear" w:color="auto" w:fill="auto"/>
            <w:noWrap/>
            <w:vAlign w:val="bottom"/>
          </w:tcPr>
          <w:p w:rsidR="00482372" w:rsidRPr="00FB4DBE" w:rsidRDefault="00482372" w:rsidP="00AA3D95">
            <w:pPr>
              <w:spacing w:after="0" w:line="360" w:lineRule="auto"/>
              <w:rPr>
                <w:rFonts w:eastAsia="Times New Roman"/>
                <w:color w:val="2D3437"/>
                <w:szCs w:val="24"/>
              </w:rPr>
            </w:pPr>
            <w:r w:rsidRPr="00FB4DBE">
              <w:rPr>
                <w:rFonts w:eastAsia="Times New Roman"/>
                <w:color w:val="2D3437"/>
                <w:szCs w:val="24"/>
              </w:rPr>
              <w:t>Skolintos lėšos (paskolos Savivaldybės vardu)</w:t>
            </w:r>
          </w:p>
        </w:tc>
        <w:tc>
          <w:tcPr>
            <w:tcW w:w="1426"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0</w:t>
            </w:r>
          </w:p>
        </w:tc>
        <w:tc>
          <w:tcPr>
            <w:tcW w:w="1425"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0</w:t>
            </w:r>
          </w:p>
        </w:tc>
        <w:tc>
          <w:tcPr>
            <w:tcW w:w="1276"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1181717</w:t>
            </w:r>
          </w:p>
        </w:tc>
        <w:tc>
          <w:tcPr>
            <w:tcW w:w="1290" w:type="dxa"/>
            <w:shd w:val="clear" w:color="auto" w:fill="auto"/>
            <w:noWrap/>
            <w:vAlign w:val="bottom"/>
          </w:tcPr>
          <w:p w:rsidR="00482372" w:rsidRPr="00FB4DBE" w:rsidRDefault="00482372" w:rsidP="00AA3D95">
            <w:pPr>
              <w:spacing w:after="0" w:line="360" w:lineRule="auto"/>
              <w:jc w:val="right"/>
              <w:rPr>
                <w:rFonts w:eastAsia="Times New Roman"/>
                <w:color w:val="2D3437"/>
                <w:szCs w:val="24"/>
              </w:rPr>
            </w:pPr>
            <w:r w:rsidRPr="00FB4DBE">
              <w:rPr>
                <w:rFonts w:eastAsia="Times New Roman"/>
                <w:color w:val="2D3437"/>
                <w:szCs w:val="24"/>
              </w:rPr>
              <w:t>5,4</w:t>
            </w:r>
          </w:p>
        </w:tc>
      </w:tr>
      <w:tr w:rsidR="00417CC9" w:rsidRPr="00FB4DBE" w:rsidTr="00F70BBC">
        <w:trPr>
          <w:trHeight w:val="252"/>
        </w:trPr>
        <w:tc>
          <w:tcPr>
            <w:tcW w:w="4138" w:type="dxa"/>
            <w:shd w:val="clear" w:color="auto" w:fill="auto"/>
            <w:noWrap/>
            <w:vAlign w:val="bottom"/>
          </w:tcPr>
          <w:p w:rsidR="00482372" w:rsidRPr="00FB4DBE" w:rsidRDefault="00482372" w:rsidP="00AA3D95">
            <w:pPr>
              <w:spacing w:after="0" w:line="360" w:lineRule="auto"/>
              <w:jc w:val="right"/>
              <w:rPr>
                <w:rFonts w:eastAsia="Times New Roman"/>
                <w:b/>
                <w:color w:val="2D3437"/>
                <w:szCs w:val="24"/>
              </w:rPr>
            </w:pPr>
            <w:r w:rsidRPr="00FB4DBE">
              <w:rPr>
                <w:rFonts w:eastAsia="Times New Roman"/>
                <w:b/>
                <w:color w:val="2D3437"/>
                <w:szCs w:val="24"/>
              </w:rPr>
              <w:t>Iš viso:</w:t>
            </w:r>
          </w:p>
        </w:tc>
        <w:tc>
          <w:tcPr>
            <w:tcW w:w="1426" w:type="dxa"/>
            <w:shd w:val="clear" w:color="auto" w:fill="auto"/>
            <w:noWrap/>
            <w:vAlign w:val="bottom"/>
          </w:tcPr>
          <w:p w:rsidR="00482372" w:rsidRPr="00FB4DBE" w:rsidRDefault="00482372" w:rsidP="00AA3D95">
            <w:pPr>
              <w:spacing w:after="0" w:line="360" w:lineRule="auto"/>
              <w:jc w:val="right"/>
              <w:rPr>
                <w:rFonts w:eastAsia="Times New Roman"/>
                <w:b/>
                <w:color w:val="2D3437"/>
                <w:szCs w:val="24"/>
              </w:rPr>
            </w:pPr>
            <w:r w:rsidRPr="00FB4DBE">
              <w:rPr>
                <w:rFonts w:eastAsia="Times New Roman"/>
                <w:b/>
                <w:color w:val="2D3437"/>
                <w:szCs w:val="24"/>
              </w:rPr>
              <w:t>22481,6</w:t>
            </w:r>
          </w:p>
        </w:tc>
        <w:tc>
          <w:tcPr>
            <w:tcW w:w="1425" w:type="dxa"/>
            <w:shd w:val="clear" w:color="auto" w:fill="auto"/>
            <w:noWrap/>
            <w:vAlign w:val="bottom"/>
          </w:tcPr>
          <w:p w:rsidR="00482372" w:rsidRPr="00FB4DBE" w:rsidRDefault="00482372" w:rsidP="00AA3D95">
            <w:pPr>
              <w:spacing w:after="0" w:line="360" w:lineRule="auto"/>
              <w:jc w:val="right"/>
              <w:rPr>
                <w:rFonts w:eastAsia="Times New Roman"/>
                <w:b/>
                <w:color w:val="2D3437"/>
                <w:szCs w:val="24"/>
              </w:rPr>
            </w:pPr>
            <w:r w:rsidRPr="00FB4DBE">
              <w:rPr>
                <w:rFonts w:eastAsia="Times New Roman"/>
                <w:b/>
                <w:color w:val="2D3437"/>
                <w:szCs w:val="24"/>
              </w:rPr>
              <w:fldChar w:fldCharType="begin"/>
            </w:r>
            <w:r w:rsidRPr="00FB4DBE">
              <w:rPr>
                <w:rFonts w:eastAsia="Times New Roman"/>
                <w:b/>
                <w:color w:val="2D3437"/>
                <w:szCs w:val="24"/>
              </w:rPr>
              <w:instrText xml:space="preserve"> =SUM(ABOVE) </w:instrText>
            </w:r>
            <w:r w:rsidRPr="00FB4DBE">
              <w:rPr>
                <w:rFonts w:eastAsia="Times New Roman"/>
                <w:b/>
                <w:color w:val="2D3437"/>
                <w:szCs w:val="24"/>
              </w:rPr>
              <w:fldChar w:fldCharType="separate"/>
            </w:r>
            <w:r w:rsidRPr="00FB4DBE">
              <w:rPr>
                <w:rFonts w:eastAsia="Times New Roman"/>
                <w:b/>
                <w:noProof/>
                <w:color w:val="2D3437"/>
                <w:szCs w:val="24"/>
              </w:rPr>
              <w:t>100</w:t>
            </w:r>
            <w:r w:rsidRPr="00FB4DBE">
              <w:rPr>
                <w:rFonts w:eastAsia="Times New Roman"/>
                <w:b/>
                <w:color w:val="2D3437"/>
                <w:szCs w:val="24"/>
              </w:rPr>
              <w:fldChar w:fldCharType="end"/>
            </w:r>
          </w:p>
        </w:tc>
        <w:tc>
          <w:tcPr>
            <w:tcW w:w="1276" w:type="dxa"/>
            <w:shd w:val="clear" w:color="auto" w:fill="auto"/>
            <w:noWrap/>
            <w:vAlign w:val="bottom"/>
          </w:tcPr>
          <w:p w:rsidR="00482372" w:rsidRPr="00FB4DBE" w:rsidRDefault="00482372" w:rsidP="00AA3D95">
            <w:pPr>
              <w:spacing w:after="0" w:line="360" w:lineRule="auto"/>
              <w:jc w:val="right"/>
              <w:rPr>
                <w:rFonts w:eastAsia="Times New Roman"/>
                <w:b/>
                <w:color w:val="2D3437"/>
                <w:szCs w:val="24"/>
              </w:rPr>
            </w:pPr>
            <w:r w:rsidRPr="00FB4DBE">
              <w:rPr>
                <w:rFonts w:eastAsia="Times New Roman"/>
                <w:b/>
                <w:color w:val="2D3437"/>
                <w:szCs w:val="24"/>
              </w:rPr>
              <w:t>22037068</w:t>
            </w:r>
          </w:p>
        </w:tc>
        <w:tc>
          <w:tcPr>
            <w:tcW w:w="1290" w:type="dxa"/>
            <w:shd w:val="clear" w:color="auto" w:fill="auto"/>
            <w:noWrap/>
            <w:vAlign w:val="bottom"/>
          </w:tcPr>
          <w:p w:rsidR="00482372" w:rsidRPr="00FB4DBE" w:rsidRDefault="00482372" w:rsidP="00AA3D95">
            <w:pPr>
              <w:spacing w:after="0" w:line="360" w:lineRule="auto"/>
              <w:jc w:val="right"/>
              <w:rPr>
                <w:rFonts w:eastAsia="Times New Roman"/>
                <w:b/>
                <w:color w:val="2D3437"/>
                <w:szCs w:val="24"/>
              </w:rPr>
            </w:pPr>
            <w:r w:rsidRPr="00FB4DBE">
              <w:rPr>
                <w:rFonts w:eastAsia="Times New Roman"/>
                <w:b/>
                <w:color w:val="2D3437"/>
                <w:szCs w:val="24"/>
              </w:rPr>
              <w:t>100</w:t>
            </w:r>
          </w:p>
        </w:tc>
      </w:tr>
    </w:tbl>
    <w:p w:rsidR="00482372" w:rsidRPr="00FB4DBE" w:rsidRDefault="00482372" w:rsidP="00482372">
      <w:pPr>
        <w:spacing w:after="0" w:line="360" w:lineRule="auto"/>
        <w:ind w:right="278"/>
        <w:jc w:val="both"/>
        <w:rPr>
          <w:rFonts w:eastAsia="Times New Roman"/>
          <w:color w:val="000000"/>
          <w:szCs w:val="24"/>
        </w:rPr>
      </w:pPr>
    </w:p>
    <w:p w:rsidR="00A73E64" w:rsidRPr="00FB4DBE" w:rsidRDefault="00A73E64" w:rsidP="00C93DD1">
      <w:pPr>
        <w:spacing w:after="0" w:line="360" w:lineRule="auto"/>
        <w:ind w:left="-567" w:right="278" w:firstLine="851"/>
        <w:jc w:val="both"/>
        <w:rPr>
          <w:rFonts w:eastAsia="Times New Roman"/>
          <w:color w:val="2D3437"/>
          <w:szCs w:val="20"/>
        </w:rPr>
      </w:pPr>
      <w:r w:rsidRPr="00FB4DBE">
        <w:rPr>
          <w:rFonts w:eastAsia="Times New Roman"/>
          <w:color w:val="2D3437"/>
          <w:szCs w:val="24"/>
        </w:rPr>
        <w:t>Skyrius priėmė 107 biudžetinių įstaigų prašymus dėl lėšų perkėlimo, t.</w:t>
      </w:r>
      <w:r w:rsidR="00F70BBC" w:rsidRPr="00FB4DBE">
        <w:rPr>
          <w:rFonts w:eastAsia="Times New Roman"/>
          <w:color w:val="2D3437"/>
          <w:szCs w:val="24"/>
        </w:rPr>
        <w:t xml:space="preserve"> </w:t>
      </w:r>
      <w:r w:rsidRPr="00FB4DBE">
        <w:rPr>
          <w:rFonts w:eastAsia="Times New Roman"/>
          <w:color w:val="2D3437"/>
          <w:szCs w:val="24"/>
        </w:rPr>
        <w:t>y</w:t>
      </w:r>
      <w:r w:rsidR="00F70BBC" w:rsidRPr="00FB4DBE">
        <w:rPr>
          <w:rFonts w:eastAsia="Times New Roman"/>
          <w:color w:val="2D3437"/>
          <w:szCs w:val="24"/>
        </w:rPr>
        <w:t>.</w:t>
      </w:r>
      <w:r w:rsidRPr="00FB4DBE">
        <w:rPr>
          <w:rFonts w:eastAsia="Times New Roman"/>
          <w:color w:val="2D3437"/>
          <w:szCs w:val="24"/>
        </w:rPr>
        <w:t xml:space="preserve"> prašymus dėl patvirtintų įstaigų programoms numatytų asignavimų pagal ekonominės klasifikacijos paskirtį, neviršijant patvirtintų tam tikrai programai bendrųjų asignavimų išlaidoms, iš jų – darbo užmokesčiui, </w:t>
      </w:r>
      <w:r w:rsidRPr="00FB4DBE">
        <w:rPr>
          <w:rFonts w:eastAsia="Times New Roman"/>
          <w:color w:val="2D3437"/>
          <w:szCs w:val="24"/>
        </w:rPr>
        <w:lastRenderedPageBreak/>
        <w:t>sumų keitimo. Parengė 178 pažymas-pranešimus apie biudžeto asignavimo pakeitimus ir 92 pranešimus įstaigoms dėl biudžete skirtų asignavimų. Per 2016 metus Skyriuje parengti 16 rajono</w:t>
      </w:r>
      <w:r w:rsidR="003B3AA2" w:rsidRPr="00FB4DBE">
        <w:rPr>
          <w:rFonts w:eastAsia="Times New Roman"/>
          <w:color w:val="2D3437"/>
          <w:szCs w:val="24"/>
        </w:rPr>
        <w:t xml:space="preserve"> savivaldybės Tarybos sprendimų</w:t>
      </w:r>
      <w:r w:rsidRPr="00FB4DBE">
        <w:rPr>
          <w:rFonts w:eastAsia="Times New Roman"/>
          <w:color w:val="2D3437"/>
          <w:szCs w:val="24"/>
        </w:rPr>
        <w:t>. 9 kartus buvo keistas patvirtintas 2016 metų biudžetas. Metų pabaigai patikslintas biudž</w:t>
      </w:r>
      <w:r w:rsidR="00FC4A15" w:rsidRPr="00FB4DBE">
        <w:rPr>
          <w:rFonts w:eastAsia="Times New Roman"/>
          <w:color w:val="2D3437"/>
          <w:szCs w:val="24"/>
        </w:rPr>
        <w:t>eto pajamų ir asignavimų planas</w:t>
      </w:r>
      <w:r w:rsidRPr="00FB4DBE">
        <w:rPr>
          <w:rFonts w:eastAsia="Times New Roman"/>
          <w:color w:val="2D3437"/>
          <w:szCs w:val="24"/>
        </w:rPr>
        <w:t xml:space="preserve"> – 24543,8 tūkst. eurų.</w:t>
      </w:r>
    </w:p>
    <w:p w:rsidR="00A73E64" w:rsidRPr="00FB4DBE" w:rsidRDefault="00A73E64" w:rsidP="00C93DD1">
      <w:pPr>
        <w:spacing w:after="0" w:line="360" w:lineRule="auto"/>
        <w:ind w:left="-567" w:firstLine="851"/>
        <w:jc w:val="both"/>
        <w:rPr>
          <w:rFonts w:eastAsia="Times New Roman"/>
          <w:color w:val="2D3437"/>
          <w:szCs w:val="24"/>
        </w:rPr>
      </w:pPr>
      <w:r w:rsidRPr="00FB4DBE">
        <w:rPr>
          <w:rFonts w:eastAsia="Times New Roman"/>
          <w:color w:val="2D3437"/>
          <w:szCs w:val="24"/>
        </w:rPr>
        <w:t>2016 metais į rajono Savivaldybės biudžetą gauta 25226413,96 eurų įplaukų</w:t>
      </w:r>
      <w:r w:rsidR="008D7A23" w:rsidRPr="00FB4DBE">
        <w:rPr>
          <w:rFonts w:eastAsia="Times New Roman"/>
          <w:color w:val="2D3437"/>
          <w:szCs w:val="24"/>
        </w:rPr>
        <w:t xml:space="preserve"> (2 lentelė)</w:t>
      </w:r>
      <w:r w:rsidRPr="00FB4DBE">
        <w:rPr>
          <w:rFonts w:eastAsia="Times New Roman"/>
          <w:color w:val="2D3437"/>
          <w:szCs w:val="24"/>
        </w:rPr>
        <w:t>. Patikslintas pajamų planas įvykdytas 102,8 proc., gauta 682,6 tūkst. eurų viršplaninių pajamų.</w:t>
      </w:r>
    </w:p>
    <w:p w:rsidR="008D7A23" w:rsidRPr="00FB4DBE" w:rsidRDefault="008D7A23" w:rsidP="00482372">
      <w:pPr>
        <w:spacing w:after="0" w:line="360" w:lineRule="auto"/>
        <w:ind w:left="-567" w:firstLine="567"/>
        <w:jc w:val="both"/>
        <w:rPr>
          <w:rFonts w:eastAsia="Times New Roman"/>
          <w:color w:val="2D3437"/>
          <w:szCs w:val="24"/>
        </w:rPr>
      </w:pPr>
    </w:p>
    <w:p w:rsidR="00AA3D95" w:rsidRPr="00FB4DBE" w:rsidRDefault="008D7A23" w:rsidP="007B198F">
      <w:pPr>
        <w:spacing w:after="0" w:line="360" w:lineRule="auto"/>
        <w:ind w:firstLine="709"/>
        <w:jc w:val="right"/>
        <w:rPr>
          <w:rFonts w:eastAsia="Times New Roman"/>
          <w:b/>
          <w:bCs/>
          <w:i/>
          <w:iCs/>
          <w:color w:val="000000"/>
          <w:sz w:val="20"/>
          <w:szCs w:val="20"/>
        </w:rPr>
      </w:pPr>
      <w:r w:rsidRPr="00FB4DBE">
        <w:rPr>
          <w:rFonts w:eastAsia="Times New Roman"/>
          <w:b/>
          <w:bCs/>
          <w:i/>
          <w:iCs/>
          <w:color w:val="000000"/>
          <w:sz w:val="20"/>
          <w:szCs w:val="20"/>
        </w:rPr>
        <w:t>2 lentelė.</w:t>
      </w:r>
      <w:r w:rsidRPr="00FB4DBE">
        <w:rPr>
          <w:rFonts w:eastAsia="Times New Roman"/>
          <w:i/>
          <w:iCs/>
          <w:color w:val="000000"/>
          <w:sz w:val="20"/>
          <w:szCs w:val="20"/>
        </w:rPr>
        <w:t xml:space="preserve"> </w:t>
      </w:r>
      <w:r w:rsidRPr="00FB4DBE">
        <w:rPr>
          <w:rFonts w:eastAsia="Times New Roman"/>
          <w:b/>
          <w:bCs/>
          <w:i/>
          <w:iCs/>
          <w:color w:val="000000"/>
          <w:sz w:val="20"/>
          <w:szCs w:val="20"/>
        </w:rPr>
        <w:t>Anykščių rajono sa</w:t>
      </w:r>
      <w:r w:rsidR="005F1AF2" w:rsidRPr="00FB4DBE">
        <w:rPr>
          <w:rFonts w:eastAsia="Times New Roman"/>
          <w:b/>
          <w:bCs/>
          <w:i/>
          <w:iCs/>
          <w:color w:val="000000"/>
          <w:sz w:val="20"/>
          <w:szCs w:val="20"/>
        </w:rPr>
        <w:t>vivaldybės biudžeto pajamos 2016</w:t>
      </w:r>
      <w:r w:rsidRPr="00FB4DBE">
        <w:rPr>
          <w:rFonts w:eastAsia="Times New Roman"/>
          <w:b/>
          <w:bCs/>
          <w:i/>
          <w:iCs/>
          <w:color w:val="000000"/>
          <w:sz w:val="20"/>
          <w:szCs w:val="20"/>
        </w:rPr>
        <w:t xml:space="preserve"> 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1701"/>
        <w:gridCol w:w="1276"/>
        <w:gridCol w:w="1842"/>
      </w:tblGrid>
      <w:tr w:rsidR="00F70BBC" w:rsidRPr="00FB4DBE" w:rsidTr="00417CC9">
        <w:trPr>
          <w:trHeight w:val="844"/>
        </w:trPr>
        <w:tc>
          <w:tcPr>
            <w:tcW w:w="4962" w:type="dxa"/>
            <w:shd w:val="clear" w:color="auto" w:fill="A0D12E"/>
            <w:vAlign w:val="center"/>
          </w:tcPr>
          <w:p w:rsidR="00F70BBC" w:rsidRPr="00FB4DBE" w:rsidRDefault="00F70BBC" w:rsidP="00F70BBC">
            <w:pPr>
              <w:spacing w:after="0" w:line="240" w:lineRule="auto"/>
              <w:ind w:right="-142"/>
              <w:jc w:val="both"/>
              <w:rPr>
                <w:rFonts w:eastAsia="Times New Roman"/>
                <w:b/>
                <w:color w:val="2D3437"/>
                <w:szCs w:val="24"/>
              </w:rPr>
            </w:pPr>
            <w:r w:rsidRPr="00FB4DBE">
              <w:rPr>
                <w:rFonts w:eastAsia="Times New Roman"/>
                <w:b/>
                <w:color w:val="2D3437"/>
                <w:szCs w:val="24"/>
              </w:rPr>
              <w:t>PAJAMOS</w:t>
            </w:r>
          </w:p>
        </w:tc>
        <w:tc>
          <w:tcPr>
            <w:tcW w:w="1701" w:type="dxa"/>
            <w:shd w:val="clear" w:color="auto" w:fill="A0D12E"/>
          </w:tcPr>
          <w:p w:rsidR="00F70BBC" w:rsidRPr="00FB4DBE" w:rsidRDefault="00F70BBC" w:rsidP="00417CC9">
            <w:pPr>
              <w:spacing w:after="0" w:line="240" w:lineRule="auto"/>
              <w:ind w:right="-142"/>
              <w:rPr>
                <w:rFonts w:eastAsia="Times New Roman"/>
                <w:b/>
                <w:color w:val="2D3437"/>
                <w:szCs w:val="24"/>
              </w:rPr>
            </w:pPr>
            <w:r w:rsidRPr="00FB4DBE">
              <w:rPr>
                <w:rFonts w:eastAsia="Times New Roman"/>
                <w:b/>
                <w:color w:val="2D3437"/>
                <w:szCs w:val="24"/>
              </w:rPr>
              <w:t>Metinis planas (patikslintas) eurais</w:t>
            </w:r>
          </w:p>
        </w:tc>
        <w:tc>
          <w:tcPr>
            <w:tcW w:w="1276" w:type="dxa"/>
            <w:shd w:val="clear" w:color="auto" w:fill="A0D12E"/>
          </w:tcPr>
          <w:p w:rsidR="00F70BBC" w:rsidRPr="00FB4DBE" w:rsidRDefault="00F70BBC" w:rsidP="00F70BBC">
            <w:pPr>
              <w:spacing w:after="0" w:line="240" w:lineRule="auto"/>
              <w:ind w:right="-142"/>
              <w:jc w:val="both"/>
              <w:rPr>
                <w:rFonts w:eastAsia="Times New Roman"/>
                <w:b/>
                <w:color w:val="2D3437"/>
                <w:szCs w:val="24"/>
              </w:rPr>
            </w:pPr>
            <w:r w:rsidRPr="00FB4DBE">
              <w:rPr>
                <w:rFonts w:eastAsia="Times New Roman"/>
                <w:b/>
                <w:color w:val="2D3437"/>
                <w:szCs w:val="24"/>
              </w:rPr>
              <w:t>Gauta pajamų eurais</w:t>
            </w:r>
          </w:p>
        </w:tc>
        <w:tc>
          <w:tcPr>
            <w:tcW w:w="1842" w:type="dxa"/>
            <w:shd w:val="clear" w:color="auto" w:fill="A0D12E"/>
          </w:tcPr>
          <w:p w:rsidR="00F70BBC" w:rsidRPr="00FB4DBE" w:rsidRDefault="00F70BBC" w:rsidP="00F70BBC">
            <w:pPr>
              <w:spacing w:after="0" w:line="240" w:lineRule="auto"/>
              <w:ind w:right="175"/>
              <w:jc w:val="both"/>
              <w:rPr>
                <w:rFonts w:eastAsia="Times New Roman"/>
                <w:b/>
                <w:color w:val="2D3437"/>
                <w:szCs w:val="24"/>
              </w:rPr>
            </w:pPr>
            <w:r w:rsidRPr="00FB4DBE">
              <w:rPr>
                <w:rFonts w:eastAsia="Times New Roman"/>
                <w:b/>
                <w:color w:val="2D3437"/>
                <w:szCs w:val="24"/>
              </w:rPr>
              <w:t>Metinio plano įvykdymas, proc.</w:t>
            </w:r>
          </w:p>
        </w:tc>
      </w:tr>
      <w:tr w:rsidR="00F70BBC" w:rsidRPr="00FB4DBE" w:rsidTr="00417CC9">
        <w:tc>
          <w:tcPr>
            <w:tcW w:w="4962" w:type="dxa"/>
            <w:shd w:val="clear" w:color="auto" w:fill="auto"/>
          </w:tcPr>
          <w:p w:rsidR="00F70BBC" w:rsidRPr="00FB4DBE" w:rsidRDefault="00F70BBC" w:rsidP="00417CC9">
            <w:pPr>
              <w:spacing w:after="0" w:line="360" w:lineRule="auto"/>
              <w:ind w:right="15"/>
              <w:rPr>
                <w:rFonts w:eastAsia="Times New Roman"/>
                <w:color w:val="2D3437"/>
                <w:szCs w:val="24"/>
              </w:rPr>
            </w:pPr>
            <w:r w:rsidRPr="00FB4DBE">
              <w:rPr>
                <w:rFonts w:eastAsia="Times New Roman"/>
                <w:color w:val="2D3437"/>
                <w:szCs w:val="24"/>
              </w:rPr>
              <w:t>Pajamos iš valstybinės mokesčių inspekcijos</w:t>
            </w:r>
          </w:p>
        </w:tc>
        <w:tc>
          <w:tcPr>
            <w:tcW w:w="1701" w:type="dxa"/>
            <w:shd w:val="clear" w:color="auto" w:fill="auto"/>
          </w:tcPr>
          <w:p w:rsidR="00F70BBC" w:rsidRPr="00FB4DBE" w:rsidRDefault="00F70BBC" w:rsidP="00FE4AB9">
            <w:pPr>
              <w:spacing w:after="0" w:line="360" w:lineRule="auto"/>
              <w:ind w:right="113"/>
              <w:jc w:val="right"/>
              <w:rPr>
                <w:rFonts w:eastAsia="Times New Roman"/>
                <w:color w:val="2D3437"/>
                <w:szCs w:val="24"/>
              </w:rPr>
            </w:pPr>
            <w:r w:rsidRPr="00FB4DBE">
              <w:rPr>
                <w:rFonts w:eastAsia="Times New Roman"/>
                <w:color w:val="2D3437"/>
                <w:szCs w:val="24"/>
              </w:rPr>
              <w:t>4955,0</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5816,9</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r w:rsidRPr="00FB4DBE">
              <w:rPr>
                <w:rFonts w:eastAsia="Times New Roman"/>
                <w:color w:val="2D3437"/>
                <w:szCs w:val="24"/>
              </w:rPr>
              <w:t>117,4</w:t>
            </w:r>
          </w:p>
        </w:tc>
      </w:tr>
      <w:tr w:rsidR="00F70BBC" w:rsidRPr="00FB4DBE" w:rsidTr="00417CC9">
        <w:tc>
          <w:tcPr>
            <w:tcW w:w="4962" w:type="dxa"/>
            <w:shd w:val="clear" w:color="auto" w:fill="auto"/>
          </w:tcPr>
          <w:p w:rsidR="00F70BBC" w:rsidRPr="00FB4DBE" w:rsidRDefault="00F70BBC" w:rsidP="00417CC9">
            <w:pPr>
              <w:spacing w:after="0" w:line="360" w:lineRule="auto"/>
              <w:ind w:right="156"/>
              <w:rPr>
                <w:rFonts w:eastAsia="Times New Roman"/>
                <w:color w:val="2D3437"/>
                <w:szCs w:val="24"/>
              </w:rPr>
            </w:pPr>
            <w:r w:rsidRPr="00FB4DBE">
              <w:rPr>
                <w:rFonts w:eastAsia="Times New Roman"/>
                <w:color w:val="2D3437"/>
                <w:szCs w:val="24"/>
              </w:rPr>
              <w:t>Nuomos mokestis už valstybinę žemę ir valstybinius vidaus vandenų telkinius</w:t>
            </w:r>
          </w:p>
        </w:tc>
        <w:tc>
          <w:tcPr>
            <w:tcW w:w="1701" w:type="dxa"/>
            <w:shd w:val="clear" w:color="auto" w:fill="auto"/>
          </w:tcPr>
          <w:p w:rsidR="00F70BBC" w:rsidRPr="00FB4DBE" w:rsidRDefault="00F70BBC" w:rsidP="00FE4AB9">
            <w:pPr>
              <w:tabs>
                <w:tab w:val="left" w:pos="1344"/>
              </w:tabs>
              <w:spacing w:after="0" w:line="360" w:lineRule="auto"/>
              <w:ind w:right="113"/>
              <w:jc w:val="right"/>
              <w:rPr>
                <w:rFonts w:eastAsia="Times New Roman"/>
                <w:color w:val="2D3437"/>
                <w:szCs w:val="24"/>
              </w:rPr>
            </w:pPr>
            <w:r w:rsidRPr="00FB4DBE">
              <w:rPr>
                <w:rFonts w:eastAsia="Times New Roman"/>
                <w:color w:val="2D3437"/>
                <w:szCs w:val="24"/>
              </w:rPr>
              <w:t>100,0</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152,2</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r w:rsidRPr="00FB4DBE">
              <w:rPr>
                <w:rFonts w:eastAsia="Times New Roman"/>
                <w:color w:val="2D3437"/>
                <w:szCs w:val="24"/>
              </w:rPr>
              <w:t>152,2</w:t>
            </w:r>
          </w:p>
        </w:tc>
      </w:tr>
      <w:tr w:rsidR="00F70BBC" w:rsidRPr="00FB4DBE" w:rsidTr="00417CC9">
        <w:tc>
          <w:tcPr>
            <w:tcW w:w="4962" w:type="dxa"/>
            <w:shd w:val="clear" w:color="auto" w:fill="auto"/>
          </w:tcPr>
          <w:p w:rsidR="00F70BBC" w:rsidRPr="00FB4DBE" w:rsidRDefault="00F70BBC" w:rsidP="00417CC9">
            <w:pPr>
              <w:spacing w:after="0" w:line="360" w:lineRule="auto"/>
              <w:ind w:right="15"/>
              <w:rPr>
                <w:rFonts w:eastAsia="Times New Roman"/>
                <w:color w:val="2D3437"/>
                <w:szCs w:val="24"/>
              </w:rPr>
            </w:pPr>
            <w:r w:rsidRPr="00FB4DBE">
              <w:rPr>
                <w:rFonts w:eastAsia="Times New Roman"/>
                <w:color w:val="2D3437"/>
                <w:szCs w:val="24"/>
              </w:rPr>
              <w:t>Pajamos iš Finansų ministerijos</w:t>
            </w:r>
          </w:p>
        </w:tc>
        <w:tc>
          <w:tcPr>
            <w:tcW w:w="1701" w:type="dxa"/>
            <w:shd w:val="clear" w:color="auto" w:fill="auto"/>
          </w:tcPr>
          <w:p w:rsidR="00F70BBC" w:rsidRPr="00FB4DBE" w:rsidRDefault="00F70BBC" w:rsidP="00FE4AB9">
            <w:pPr>
              <w:spacing w:after="0" w:line="360" w:lineRule="auto"/>
              <w:ind w:right="113"/>
              <w:jc w:val="right"/>
              <w:rPr>
                <w:rFonts w:eastAsia="Times New Roman"/>
                <w:color w:val="2D3437"/>
                <w:szCs w:val="24"/>
              </w:rPr>
            </w:pPr>
            <w:r w:rsidRPr="00FB4DBE">
              <w:rPr>
                <w:rFonts w:eastAsia="Times New Roman"/>
                <w:color w:val="2D3437"/>
                <w:szCs w:val="24"/>
              </w:rPr>
              <w:t>5592,0</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5303,7</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r w:rsidRPr="00FB4DBE">
              <w:rPr>
                <w:rFonts w:eastAsia="Times New Roman"/>
                <w:color w:val="2D3437"/>
                <w:szCs w:val="24"/>
              </w:rPr>
              <w:t>94,8</w:t>
            </w:r>
          </w:p>
        </w:tc>
      </w:tr>
      <w:tr w:rsidR="00F70BBC" w:rsidRPr="00FB4DBE" w:rsidTr="00417CC9">
        <w:tc>
          <w:tcPr>
            <w:tcW w:w="4962" w:type="dxa"/>
            <w:shd w:val="clear" w:color="auto" w:fill="auto"/>
          </w:tcPr>
          <w:p w:rsidR="00F70BBC" w:rsidRPr="00FB4DBE" w:rsidRDefault="00F70BBC" w:rsidP="00417CC9">
            <w:pPr>
              <w:spacing w:after="0" w:line="360" w:lineRule="auto"/>
              <w:ind w:right="33"/>
              <w:rPr>
                <w:rFonts w:eastAsia="Times New Roman"/>
                <w:color w:val="2D3437"/>
                <w:szCs w:val="24"/>
              </w:rPr>
            </w:pPr>
            <w:r w:rsidRPr="00FB4DBE">
              <w:rPr>
                <w:rFonts w:eastAsia="Times New Roman"/>
                <w:color w:val="2D3437"/>
                <w:szCs w:val="24"/>
              </w:rPr>
              <w:t>Valstybės deleguotoms funkcijoms</w:t>
            </w:r>
          </w:p>
        </w:tc>
        <w:tc>
          <w:tcPr>
            <w:tcW w:w="1701" w:type="dxa"/>
            <w:shd w:val="clear" w:color="auto" w:fill="auto"/>
          </w:tcPr>
          <w:p w:rsidR="00F70BBC" w:rsidRPr="00FB4DBE" w:rsidRDefault="00F70BBC" w:rsidP="00FE4AB9">
            <w:pPr>
              <w:spacing w:after="0" w:line="360" w:lineRule="auto"/>
              <w:ind w:right="113"/>
              <w:jc w:val="right"/>
              <w:rPr>
                <w:rFonts w:eastAsia="Times New Roman"/>
                <w:color w:val="2D3437"/>
                <w:szCs w:val="24"/>
              </w:rPr>
            </w:pPr>
            <w:r w:rsidRPr="00FB4DBE">
              <w:rPr>
                <w:rFonts w:eastAsia="Times New Roman"/>
                <w:color w:val="2D3437"/>
                <w:szCs w:val="24"/>
              </w:rPr>
              <w:t>2184,1</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2139,4</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r w:rsidRPr="00FB4DBE">
              <w:rPr>
                <w:rFonts w:eastAsia="Times New Roman"/>
                <w:color w:val="2D3437"/>
                <w:szCs w:val="24"/>
              </w:rPr>
              <w:t>98,0</w:t>
            </w:r>
          </w:p>
        </w:tc>
      </w:tr>
      <w:tr w:rsidR="00F70BBC" w:rsidRPr="00FB4DBE" w:rsidTr="00417CC9">
        <w:tc>
          <w:tcPr>
            <w:tcW w:w="4962" w:type="dxa"/>
            <w:shd w:val="clear" w:color="auto" w:fill="auto"/>
          </w:tcPr>
          <w:p w:rsidR="00F70BBC" w:rsidRPr="00FB4DBE" w:rsidRDefault="00F70BBC" w:rsidP="00417CC9">
            <w:pPr>
              <w:spacing w:after="0" w:line="360" w:lineRule="auto"/>
              <w:ind w:right="-142"/>
              <w:rPr>
                <w:rFonts w:eastAsia="Times New Roman"/>
                <w:color w:val="2D3437"/>
                <w:szCs w:val="24"/>
              </w:rPr>
            </w:pPr>
            <w:r w:rsidRPr="00FB4DBE">
              <w:rPr>
                <w:rFonts w:eastAsia="Times New Roman"/>
                <w:color w:val="2D3437"/>
                <w:szCs w:val="24"/>
              </w:rPr>
              <w:t>Mokinio krepšelio lėšos</w:t>
            </w:r>
          </w:p>
        </w:tc>
        <w:tc>
          <w:tcPr>
            <w:tcW w:w="1701" w:type="dxa"/>
            <w:shd w:val="clear" w:color="auto" w:fill="auto"/>
          </w:tcPr>
          <w:p w:rsidR="00F70BBC" w:rsidRPr="00FB4DBE" w:rsidRDefault="00F70BBC" w:rsidP="00FE4AB9">
            <w:pPr>
              <w:spacing w:after="0" w:line="360" w:lineRule="auto"/>
              <w:ind w:right="113"/>
              <w:jc w:val="right"/>
              <w:rPr>
                <w:rFonts w:eastAsia="Times New Roman"/>
                <w:color w:val="2D3437"/>
                <w:szCs w:val="24"/>
              </w:rPr>
            </w:pPr>
            <w:r w:rsidRPr="00FB4DBE">
              <w:rPr>
                <w:rFonts w:eastAsia="Times New Roman"/>
                <w:color w:val="2D3437"/>
                <w:szCs w:val="24"/>
              </w:rPr>
              <w:t>4234,9</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4234,9</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r w:rsidRPr="00FB4DBE">
              <w:rPr>
                <w:rFonts w:eastAsia="Times New Roman"/>
                <w:color w:val="2D3437"/>
                <w:szCs w:val="24"/>
              </w:rPr>
              <w:t>100,0</w:t>
            </w:r>
          </w:p>
        </w:tc>
      </w:tr>
      <w:tr w:rsidR="00F70BBC" w:rsidRPr="00FB4DBE" w:rsidTr="00653C37">
        <w:trPr>
          <w:trHeight w:val="825"/>
        </w:trPr>
        <w:tc>
          <w:tcPr>
            <w:tcW w:w="4962" w:type="dxa"/>
            <w:shd w:val="clear" w:color="auto" w:fill="auto"/>
          </w:tcPr>
          <w:p w:rsidR="00F70BBC" w:rsidRPr="00FB4DBE" w:rsidRDefault="00F70BBC" w:rsidP="00417CC9">
            <w:pPr>
              <w:spacing w:after="0" w:line="360" w:lineRule="auto"/>
              <w:ind w:right="-142"/>
              <w:rPr>
                <w:rFonts w:eastAsia="Times New Roman"/>
                <w:color w:val="2D3437"/>
                <w:szCs w:val="24"/>
              </w:rPr>
            </w:pPr>
            <w:r w:rsidRPr="00FB4DBE">
              <w:rPr>
                <w:rFonts w:eastAsia="Times New Roman"/>
                <w:color w:val="2D3437"/>
                <w:szCs w:val="24"/>
              </w:rPr>
              <w:t>Kita tikslinė dotacija (ūkio lėšos A.</w:t>
            </w:r>
            <w:r w:rsidR="00417CC9" w:rsidRPr="00FB4DBE">
              <w:rPr>
                <w:rFonts w:eastAsia="Times New Roman"/>
                <w:color w:val="2D3437"/>
                <w:szCs w:val="24"/>
              </w:rPr>
              <w:t xml:space="preserve"> </w:t>
            </w:r>
            <w:r w:rsidRPr="00FB4DBE">
              <w:rPr>
                <w:rFonts w:eastAsia="Times New Roman"/>
                <w:color w:val="2D3437"/>
                <w:szCs w:val="24"/>
              </w:rPr>
              <w:t>Baranausko pagrindinei mokyklai)</w:t>
            </w:r>
          </w:p>
        </w:tc>
        <w:tc>
          <w:tcPr>
            <w:tcW w:w="1701" w:type="dxa"/>
            <w:shd w:val="clear" w:color="auto" w:fill="auto"/>
          </w:tcPr>
          <w:p w:rsidR="00F70BBC" w:rsidRPr="00FB4DBE" w:rsidRDefault="00F70BBC" w:rsidP="00FE4AB9">
            <w:pPr>
              <w:spacing w:after="0" w:line="360" w:lineRule="auto"/>
              <w:ind w:right="113"/>
              <w:jc w:val="right"/>
              <w:rPr>
                <w:rFonts w:eastAsia="Times New Roman"/>
                <w:color w:val="2D3437"/>
                <w:szCs w:val="24"/>
              </w:rPr>
            </w:pPr>
            <w:r w:rsidRPr="00FB4DBE">
              <w:rPr>
                <w:rFonts w:eastAsia="Times New Roman"/>
                <w:color w:val="2D3437"/>
                <w:szCs w:val="24"/>
              </w:rPr>
              <w:t>21,0</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21,0</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r w:rsidRPr="00FB4DBE">
              <w:rPr>
                <w:rFonts w:eastAsia="Times New Roman"/>
                <w:color w:val="2D3437"/>
                <w:szCs w:val="24"/>
              </w:rPr>
              <w:t>100,0</w:t>
            </w:r>
          </w:p>
        </w:tc>
      </w:tr>
      <w:tr w:rsidR="00F70BBC" w:rsidRPr="00FB4DBE" w:rsidTr="00417CC9">
        <w:tc>
          <w:tcPr>
            <w:tcW w:w="4962" w:type="dxa"/>
            <w:shd w:val="clear" w:color="auto" w:fill="auto"/>
          </w:tcPr>
          <w:p w:rsidR="00F70BBC" w:rsidRPr="00FB4DBE" w:rsidRDefault="00F70BBC" w:rsidP="00417CC9">
            <w:pPr>
              <w:spacing w:after="0" w:line="360" w:lineRule="auto"/>
              <w:ind w:right="33"/>
              <w:rPr>
                <w:rFonts w:eastAsia="Times New Roman"/>
                <w:color w:val="2D3437"/>
                <w:szCs w:val="24"/>
              </w:rPr>
            </w:pPr>
            <w:r w:rsidRPr="00FB4DBE">
              <w:rPr>
                <w:rFonts w:eastAsia="Times New Roman"/>
                <w:color w:val="2D3437"/>
                <w:szCs w:val="24"/>
              </w:rPr>
              <w:t>Bendrosios dotacijos kompensacija</w:t>
            </w:r>
          </w:p>
        </w:tc>
        <w:tc>
          <w:tcPr>
            <w:tcW w:w="1701" w:type="dxa"/>
            <w:shd w:val="clear" w:color="auto" w:fill="auto"/>
          </w:tcPr>
          <w:p w:rsidR="00F70BBC" w:rsidRPr="00FB4DBE" w:rsidRDefault="00F70BBC" w:rsidP="00FE4AB9">
            <w:pPr>
              <w:spacing w:after="0" w:line="360" w:lineRule="auto"/>
              <w:ind w:right="113"/>
              <w:jc w:val="right"/>
              <w:rPr>
                <w:rFonts w:eastAsia="Times New Roman"/>
                <w:color w:val="2D3437"/>
                <w:szCs w:val="24"/>
              </w:rPr>
            </w:pPr>
            <w:r w:rsidRPr="00FB4DBE">
              <w:rPr>
                <w:rFonts w:eastAsia="Times New Roman"/>
                <w:color w:val="2D3437"/>
                <w:szCs w:val="24"/>
              </w:rPr>
              <w:t>2332,0</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2332,0</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r w:rsidRPr="00FB4DBE">
              <w:rPr>
                <w:rFonts w:eastAsia="Times New Roman"/>
                <w:color w:val="2D3437"/>
                <w:szCs w:val="24"/>
              </w:rPr>
              <w:t>100,0</w:t>
            </w:r>
          </w:p>
        </w:tc>
      </w:tr>
      <w:tr w:rsidR="00F70BBC" w:rsidRPr="00FB4DBE" w:rsidTr="00417CC9">
        <w:tc>
          <w:tcPr>
            <w:tcW w:w="4962" w:type="dxa"/>
            <w:shd w:val="clear" w:color="auto" w:fill="auto"/>
          </w:tcPr>
          <w:p w:rsidR="00F70BBC" w:rsidRPr="00FB4DBE" w:rsidRDefault="00F70BBC" w:rsidP="00417CC9">
            <w:pPr>
              <w:spacing w:after="0" w:line="360" w:lineRule="auto"/>
              <w:ind w:right="175"/>
              <w:rPr>
                <w:rFonts w:eastAsia="Times New Roman"/>
                <w:color w:val="2D3437"/>
                <w:szCs w:val="24"/>
              </w:rPr>
            </w:pPr>
            <w:r w:rsidRPr="00FB4DBE">
              <w:rPr>
                <w:rFonts w:eastAsia="Times New Roman"/>
                <w:color w:val="2D3437"/>
                <w:szCs w:val="24"/>
              </w:rPr>
              <w:t xml:space="preserve">Pajamos už atsitiktines paslaugas </w:t>
            </w:r>
          </w:p>
        </w:tc>
        <w:tc>
          <w:tcPr>
            <w:tcW w:w="1701" w:type="dxa"/>
            <w:shd w:val="clear" w:color="auto" w:fill="auto"/>
          </w:tcPr>
          <w:p w:rsidR="00F70BBC" w:rsidRPr="00FB4DBE" w:rsidRDefault="00F70BBC" w:rsidP="00FE4AB9">
            <w:pPr>
              <w:spacing w:after="0" w:line="360" w:lineRule="auto"/>
              <w:ind w:right="113"/>
              <w:jc w:val="right"/>
              <w:rPr>
                <w:rFonts w:eastAsia="Times New Roman"/>
                <w:color w:val="2D3437"/>
                <w:szCs w:val="24"/>
              </w:rPr>
            </w:pPr>
            <w:r w:rsidRPr="00FB4DBE">
              <w:rPr>
                <w:rFonts w:eastAsia="Times New Roman"/>
                <w:color w:val="2D3437"/>
                <w:szCs w:val="24"/>
              </w:rPr>
              <w:t>851,2</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867,7</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r w:rsidRPr="00FB4DBE">
              <w:rPr>
                <w:rFonts w:eastAsia="Times New Roman"/>
                <w:color w:val="2D3437"/>
                <w:szCs w:val="24"/>
              </w:rPr>
              <w:t>101,9</w:t>
            </w:r>
          </w:p>
        </w:tc>
      </w:tr>
      <w:tr w:rsidR="00F70BBC" w:rsidRPr="00FB4DBE" w:rsidTr="00417CC9">
        <w:tc>
          <w:tcPr>
            <w:tcW w:w="4962" w:type="dxa"/>
            <w:shd w:val="clear" w:color="auto" w:fill="auto"/>
          </w:tcPr>
          <w:p w:rsidR="00F70BBC" w:rsidRPr="00FB4DBE" w:rsidRDefault="00F70BBC" w:rsidP="00417CC9">
            <w:pPr>
              <w:spacing w:after="0" w:line="360" w:lineRule="auto"/>
              <w:ind w:right="33"/>
              <w:rPr>
                <w:rFonts w:eastAsia="Times New Roman"/>
                <w:color w:val="2D3437"/>
                <w:szCs w:val="24"/>
              </w:rPr>
            </w:pPr>
            <w:r w:rsidRPr="00FB4DBE">
              <w:rPr>
                <w:rFonts w:eastAsia="Times New Roman"/>
                <w:color w:val="2D3437"/>
                <w:szCs w:val="24"/>
              </w:rPr>
              <w:t>Lėšų likučiai, buvę metų pradžiai</w:t>
            </w:r>
          </w:p>
        </w:tc>
        <w:tc>
          <w:tcPr>
            <w:tcW w:w="1701" w:type="dxa"/>
            <w:shd w:val="clear" w:color="auto" w:fill="auto"/>
          </w:tcPr>
          <w:p w:rsidR="00F70BBC" w:rsidRPr="00FB4DBE" w:rsidRDefault="00F70BBC" w:rsidP="00FE4AB9">
            <w:pPr>
              <w:spacing w:after="0" w:line="360" w:lineRule="auto"/>
              <w:ind w:right="113"/>
              <w:jc w:val="right"/>
              <w:rPr>
                <w:rFonts w:eastAsia="Times New Roman"/>
                <w:color w:val="2D3437"/>
                <w:szCs w:val="24"/>
              </w:rPr>
            </w:pPr>
            <w:r w:rsidRPr="00FB4DBE">
              <w:rPr>
                <w:rFonts w:eastAsia="Times New Roman"/>
                <w:color w:val="2D3437"/>
                <w:szCs w:val="24"/>
              </w:rPr>
              <w:t>1255,4</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1255,4</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r w:rsidRPr="00FB4DBE">
              <w:rPr>
                <w:rFonts w:eastAsia="Times New Roman"/>
                <w:color w:val="2D3437"/>
                <w:szCs w:val="24"/>
              </w:rPr>
              <w:t>100,0</w:t>
            </w:r>
          </w:p>
        </w:tc>
      </w:tr>
      <w:tr w:rsidR="00F70BBC" w:rsidRPr="00FB4DBE" w:rsidTr="00417CC9">
        <w:tc>
          <w:tcPr>
            <w:tcW w:w="4962" w:type="dxa"/>
            <w:shd w:val="clear" w:color="auto" w:fill="auto"/>
          </w:tcPr>
          <w:p w:rsidR="00F70BBC" w:rsidRPr="00FB4DBE" w:rsidRDefault="00F70BBC" w:rsidP="00417CC9">
            <w:pPr>
              <w:spacing w:after="0" w:line="360" w:lineRule="auto"/>
              <w:ind w:right="-142"/>
              <w:rPr>
                <w:rFonts w:eastAsia="Times New Roman"/>
                <w:color w:val="2D3437"/>
                <w:szCs w:val="24"/>
              </w:rPr>
            </w:pPr>
            <w:r w:rsidRPr="00FB4DBE">
              <w:rPr>
                <w:rFonts w:eastAsia="Times New Roman"/>
                <w:color w:val="2D3437"/>
                <w:szCs w:val="24"/>
              </w:rPr>
              <w:t>Palūkanos už paskolas ir depozitus, pajamos iš baudų ir konfiskacijos</w:t>
            </w:r>
          </w:p>
        </w:tc>
        <w:tc>
          <w:tcPr>
            <w:tcW w:w="1701" w:type="dxa"/>
            <w:shd w:val="clear" w:color="auto" w:fill="auto"/>
          </w:tcPr>
          <w:p w:rsidR="00F70BBC" w:rsidRPr="00FB4DBE" w:rsidRDefault="00F70BBC" w:rsidP="00FE4AB9">
            <w:pPr>
              <w:spacing w:after="0" w:line="360" w:lineRule="auto"/>
              <w:ind w:right="113"/>
              <w:jc w:val="right"/>
              <w:rPr>
                <w:rFonts w:eastAsia="Times New Roman"/>
                <w:color w:val="2D3437"/>
                <w:szCs w:val="24"/>
              </w:rPr>
            </w:pPr>
            <w:r w:rsidRPr="00FB4DBE">
              <w:rPr>
                <w:rFonts w:eastAsia="Times New Roman"/>
                <w:color w:val="2D3437"/>
                <w:szCs w:val="24"/>
              </w:rPr>
              <w:t>0</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3,7</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p>
        </w:tc>
      </w:tr>
      <w:tr w:rsidR="00F70BBC" w:rsidRPr="00FB4DBE" w:rsidTr="00417CC9">
        <w:tc>
          <w:tcPr>
            <w:tcW w:w="4962" w:type="dxa"/>
            <w:shd w:val="clear" w:color="auto" w:fill="auto"/>
          </w:tcPr>
          <w:p w:rsidR="00F70BBC" w:rsidRPr="00FB4DBE" w:rsidRDefault="00F70BBC" w:rsidP="00417CC9">
            <w:pPr>
              <w:spacing w:after="0" w:line="360" w:lineRule="auto"/>
              <w:ind w:right="33"/>
              <w:rPr>
                <w:rFonts w:eastAsia="Times New Roman"/>
                <w:color w:val="2D3437"/>
                <w:szCs w:val="24"/>
              </w:rPr>
            </w:pPr>
            <w:r w:rsidRPr="00FB4DBE">
              <w:rPr>
                <w:rFonts w:eastAsia="Times New Roman"/>
                <w:color w:val="2D3437"/>
                <w:szCs w:val="24"/>
              </w:rPr>
              <w:t>Europos Sąjungos finansinės paramos lėšos</w:t>
            </w:r>
          </w:p>
        </w:tc>
        <w:tc>
          <w:tcPr>
            <w:tcW w:w="1701" w:type="dxa"/>
            <w:shd w:val="clear" w:color="auto" w:fill="auto"/>
          </w:tcPr>
          <w:p w:rsidR="00F70BBC" w:rsidRPr="00FB4DBE" w:rsidRDefault="00F70BBC" w:rsidP="00FE4AB9">
            <w:pPr>
              <w:spacing w:after="0" w:line="360" w:lineRule="auto"/>
              <w:ind w:right="113"/>
              <w:jc w:val="right"/>
              <w:rPr>
                <w:rFonts w:eastAsia="Times New Roman"/>
                <w:color w:val="2D3437"/>
                <w:szCs w:val="24"/>
              </w:rPr>
            </w:pPr>
            <w:r w:rsidRPr="00FB4DBE">
              <w:rPr>
                <w:rFonts w:eastAsia="Times New Roman"/>
                <w:color w:val="2D3437"/>
                <w:szCs w:val="24"/>
              </w:rPr>
              <w:t>54,0</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47,7</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r w:rsidRPr="00FB4DBE">
              <w:rPr>
                <w:rFonts w:eastAsia="Times New Roman"/>
                <w:color w:val="2D3437"/>
                <w:szCs w:val="24"/>
              </w:rPr>
              <w:t>88,3</w:t>
            </w:r>
          </w:p>
        </w:tc>
      </w:tr>
      <w:tr w:rsidR="00F70BBC" w:rsidRPr="00FB4DBE" w:rsidTr="00417CC9">
        <w:tc>
          <w:tcPr>
            <w:tcW w:w="4962" w:type="dxa"/>
            <w:shd w:val="clear" w:color="auto" w:fill="auto"/>
          </w:tcPr>
          <w:p w:rsidR="00F70BBC" w:rsidRPr="00FB4DBE" w:rsidRDefault="00F70BBC" w:rsidP="00417CC9">
            <w:pPr>
              <w:spacing w:after="0" w:line="360" w:lineRule="auto"/>
              <w:ind w:right="33"/>
              <w:rPr>
                <w:rFonts w:eastAsia="Times New Roman"/>
                <w:color w:val="2D3437"/>
                <w:szCs w:val="24"/>
              </w:rPr>
            </w:pPr>
            <w:r w:rsidRPr="00FB4DBE">
              <w:rPr>
                <w:rFonts w:eastAsia="Times New Roman"/>
                <w:color w:val="2D3437"/>
                <w:szCs w:val="24"/>
              </w:rPr>
              <w:t>Skolintos lėšos (paskolos Savivaldybės vardu)</w:t>
            </w:r>
          </w:p>
        </w:tc>
        <w:tc>
          <w:tcPr>
            <w:tcW w:w="1701" w:type="dxa"/>
            <w:shd w:val="clear" w:color="auto" w:fill="auto"/>
          </w:tcPr>
          <w:p w:rsidR="00F70BBC" w:rsidRPr="00FB4DBE" w:rsidRDefault="00F70BBC" w:rsidP="00FE4AB9">
            <w:pPr>
              <w:spacing w:after="0" w:line="360" w:lineRule="auto"/>
              <w:ind w:right="113"/>
              <w:jc w:val="right"/>
              <w:rPr>
                <w:rFonts w:eastAsia="Times New Roman"/>
                <w:color w:val="2D3437"/>
                <w:szCs w:val="24"/>
              </w:rPr>
            </w:pPr>
            <w:r w:rsidRPr="00FB4DBE">
              <w:rPr>
                <w:rFonts w:eastAsia="Times New Roman"/>
                <w:color w:val="2D3437"/>
                <w:szCs w:val="24"/>
              </w:rPr>
              <w:t>0,0</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0,0</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p>
        </w:tc>
      </w:tr>
      <w:tr w:rsidR="00F70BBC" w:rsidRPr="00FB4DBE" w:rsidTr="00417CC9">
        <w:tc>
          <w:tcPr>
            <w:tcW w:w="4962" w:type="dxa"/>
            <w:shd w:val="clear" w:color="auto" w:fill="auto"/>
          </w:tcPr>
          <w:p w:rsidR="00F70BBC" w:rsidRPr="00FB4DBE" w:rsidRDefault="00F70BBC" w:rsidP="00417CC9">
            <w:pPr>
              <w:spacing w:after="0" w:line="360" w:lineRule="auto"/>
              <w:ind w:right="-142"/>
              <w:rPr>
                <w:rFonts w:eastAsia="Times New Roman"/>
                <w:color w:val="2D3437"/>
                <w:szCs w:val="24"/>
              </w:rPr>
            </w:pPr>
            <w:r w:rsidRPr="00FB4DBE">
              <w:rPr>
                <w:rFonts w:eastAsia="Times New Roman"/>
                <w:color w:val="2D3437"/>
                <w:szCs w:val="24"/>
              </w:rPr>
              <w:t>VIP</w:t>
            </w:r>
          </w:p>
        </w:tc>
        <w:tc>
          <w:tcPr>
            <w:tcW w:w="1701" w:type="dxa"/>
            <w:shd w:val="clear" w:color="auto" w:fill="auto"/>
          </w:tcPr>
          <w:p w:rsidR="00F70BBC" w:rsidRPr="00FB4DBE" w:rsidRDefault="00F70BBC" w:rsidP="00FE4AB9">
            <w:pPr>
              <w:spacing w:after="0" w:line="360" w:lineRule="auto"/>
              <w:ind w:right="113"/>
              <w:jc w:val="right"/>
              <w:rPr>
                <w:rFonts w:eastAsia="Times New Roman"/>
                <w:color w:val="2D3437"/>
                <w:szCs w:val="24"/>
              </w:rPr>
            </w:pPr>
            <w:r w:rsidRPr="00FB4DBE">
              <w:rPr>
                <w:rFonts w:eastAsia="Times New Roman"/>
                <w:color w:val="2D3437"/>
                <w:szCs w:val="24"/>
              </w:rPr>
              <w:t>758,0</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757,6</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r w:rsidRPr="00FB4DBE">
              <w:rPr>
                <w:rFonts w:eastAsia="Times New Roman"/>
                <w:color w:val="2D3437"/>
                <w:szCs w:val="24"/>
              </w:rPr>
              <w:t>100,0</w:t>
            </w:r>
          </w:p>
        </w:tc>
      </w:tr>
      <w:tr w:rsidR="00F70BBC" w:rsidRPr="00FB4DBE" w:rsidTr="00417CC9">
        <w:tc>
          <w:tcPr>
            <w:tcW w:w="4962" w:type="dxa"/>
            <w:shd w:val="clear" w:color="auto" w:fill="auto"/>
          </w:tcPr>
          <w:p w:rsidR="00F70BBC" w:rsidRPr="00FB4DBE" w:rsidRDefault="00F70BBC" w:rsidP="00417CC9">
            <w:pPr>
              <w:spacing w:after="0" w:line="360" w:lineRule="auto"/>
              <w:ind w:right="-142"/>
              <w:rPr>
                <w:rFonts w:eastAsia="Times New Roman"/>
                <w:color w:val="2D3437"/>
                <w:szCs w:val="24"/>
              </w:rPr>
            </w:pPr>
            <w:r w:rsidRPr="00FB4DBE">
              <w:rPr>
                <w:rFonts w:eastAsia="Times New Roman"/>
                <w:color w:val="2D3437"/>
                <w:szCs w:val="24"/>
              </w:rPr>
              <w:t>Kitos dotacijos</w:t>
            </w:r>
          </w:p>
        </w:tc>
        <w:tc>
          <w:tcPr>
            <w:tcW w:w="1701" w:type="dxa"/>
            <w:shd w:val="clear" w:color="auto" w:fill="auto"/>
          </w:tcPr>
          <w:p w:rsidR="00F70BBC" w:rsidRPr="00FB4DBE" w:rsidRDefault="00F70BBC" w:rsidP="00FE4AB9">
            <w:pPr>
              <w:spacing w:after="0" w:line="360" w:lineRule="auto"/>
              <w:ind w:right="113"/>
              <w:jc w:val="right"/>
              <w:rPr>
                <w:rFonts w:eastAsia="Times New Roman"/>
                <w:color w:val="2D3437"/>
                <w:szCs w:val="24"/>
              </w:rPr>
            </w:pPr>
            <w:r w:rsidRPr="00FB4DBE">
              <w:rPr>
                <w:rFonts w:eastAsia="Times New Roman"/>
                <w:color w:val="2D3437"/>
                <w:szCs w:val="24"/>
              </w:rPr>
              <w:t>2027,3</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2022,6</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r w:rsidRPr="00FB4DBE">
              <w:rPr>
                <w:rFonts w:eastAsia="Times New Roman"/>
                <w:color w:val="2D3437"/>
                <w:szCs w:val="24"/>
              </w:rPr>
              <w:t>99,8</w:t>
            </w:r>
          </w:p>
        </w:tc>
      </w:tr>
      <w:tr w:rsidR="00F70BBC" w:rsidRPr="00FB4DBE" w:rsidTr="00417CC9">
        <w:tc>
          <w:tcPr>
            <w:tcW w:w="4962" w:type="dxa"/>
            <w:shd w:val="clear" w:color="auto" w:fill="auto"/>
          </w:tcPr>
          <w:p w:rsidR="00F70BBC" w:rsidRPr="00FB4DBE" w:rsidRDefault="00F70BBC" w:rsidP="00417CC9">
            <w:pPr>
              <w:spacing w:after="0" w:line="360" w:lineRule="auto"/>
              <w:ind w:right="-142"/>
              <w:rPr>
                <w:rFonts w:eastAsia="Times New Roman"/>
                <w:color w:val="2D3437"/>
                <w:szCs w:val="24"/>
              </w:rPr>
            </w:pPr>
            <w:r w:rsidRPr="00FB4DBE">
              <w:rPr>
                <w:rFonts w:eastAsia="Times New Roman"/>
                <w:color w:val="2D3437"/>
                <w:szCs w:val="24"/>
              </w:rPr>
              <w:t>Už parduotą turtą</w:t>
            </w:r>
          </w:p>
        </w:tc>
        <w:tc>
          <w:tcPr>
            <w:tcW w:w="1701" w:type="dxa"/>
            <w:shd w:val="clear" w:color="auto" w:fill="auto"/>
          </w:tcPr>
          <w:p w:rsidR="00F70BBC" w:rsidRPr="00FB4DBE" w:rsidRDefault="00F70BBC" w:rsidP="00FE4AB9">
            <w:pPr>
              <w:spacing w:after="0" w:line="360" w:lineRule="auto"/>
              <w:ind w:right="113"/>
              <w:jc w:val="right"/>
              <w:rPr>
                <w:rFonts w:eastAsia="Times New Roman"/>
                <w:color w:val="2D3437"/>
                <w:szCs w:val="24"/>
              </w:rPr>
            </w:pPr>
            <w:r w:rsidRPr="00FB4DBE">
              <w:rPr>
                <w:rFonts w:eastAsia="Times New Roman"/>
                <w:color w:val="2D3437"/>
                <w:szCs w:val="24"/>
              </w:rPr>
              <w:t>16,0</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93,0</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r w:rsidRPr="00FB4DBE">
              <w:rPr>
                <w:rFonts w:eastAsia="Times New Roman"/>
                <w:color w:val="2D3437"/>
                <w:szCs w:val="24"/>
              </w:rPr>
              <w:t>581,2</w:t>
            </w:r>
          </w:p>
        </w:tc>
      </w:tr>
      <w:tr w:rsidR="00F70BBC" w:rsidRPr="00FB4DBE" w:rsidTr="00417CC9">
        <w:tc>
          <w:tcPr>
            <w:tcW w:w="4962" w:type="dxa"/>
            <w:shd w:val="clear" w:color="auto" w:fill="auto"/>
          </w:tcPr>
          <w:p w:rsidR="00F70BBC" w:rsidRPr="00FB4DBE" w:rsidRDefault="00F70BBC" w:rsidP="00417CC9">
            <w:pPr>
              <w:spacing w:after="0" w:line="360" w:lineRule="auto"/>
              <w:ind w:right="-142"/>
              <w:rPr>
                <w:rFonts w:eastAsia="Times New Roman"/>
                <w:color w:val="2D3437"/>
                <w:szCs w:val="24"/>
              </w:rPr>
            </w:pPr>
            <w:r w:rsidRPr="00FB4DBE">
              <w:rPr>
                <w:rFonts w:eastAsia="Times New Roman"/>
                <w:color w:val="2D3437"/>
                <w:szCs w:val="24"/>
              </w:rPr>
              <w:t>Kitos neišvardintos pajamos</w:t>
            </w:r>
          </w:p>
        </w:tc>
        <w:tc>
          <w:tcPr>
            <w:tcW w:w="1701" w:type="dxa"/>
            <w:shd w:val="clear" w:color="auto" w:fill="auto"/>
          </w:tcPr>
          <w:p w:rsidR="00F70BBC" w:rsidRPr="00FB4DBE" w:rsidRDefault="00F70BBC" w:rsidP="00FE4AB9">
            <w:pPr>
              <w:spacing w:after="0" w:line="360" w:lineRule="auto"/>
              <w:ind w:right="113"/>
              <w:jc w:val="right"/>
              <w:rPr>
                <w:rFonts w:eastAsia="Times New Roman"/>
                <w:color w:val="2D3437"/>
                <w:szCs w:val="24"/>
              </w:rPr>
            </w:pPr>
            <w:r w:rsidRPr="00FB4DBE">
              <w:rPr>
                <w:rFonts w:eastAsia="Times New Roman"/>
                <w:color w:val="2D3437"/>
                <w:szCs w:val="24"/>
              </w:rPr>
              <w:t>162,9</w:t>
            </w:r>
          </w:p>
        </w:tc>
        <w:tc>
          <w:tcPr>
            <w:tcW w:w="1276" w:type="dxa"/>
            <w:shd w:val="clear" w:color="auto" w:fill="auto"/>
          </w:tcPr>
          <w:p w:rsidR="00F70BBC" w:rsidRPr="00FB4DBE" w:rsidRDefault="00F70BBC" w:rsidP="00FE4AB9">
            <w:pPr>
              <w:spacing w:after="0" w:line="360" w:lineRule="auto"/>
              <w:jc w:val="right"/>
              <w:rPr>
                <w:rFonts w:eastAsia="Times New Roman"/>
                <w:color w:val="2D3437"/>
                <w:szCs w:val="24"/>
              </w:rPr>
            </w:pPr>
            <w:r w:rsidRPr="00FB4DBE">
              <w:rPr>
                <w:rFonts w:eastAsia="Times New Roman"/>
                <w:color w:val="2D3437"/>
                <w:szCs w:val="24"/>
              </w:rPr>
              <w:t>178,6</w:t>
            </w:r>
          </w:p>
        </w:tc>
        <w:tc>
          <w:tcPr>
            <w:tcW w:w="1842" w:type="dxa"/>
            <w:shd w:val="clear" w:color="auto" w:fill="auto"/>
          </w:tcPr>
          <w:p w:rsidR="00F70BBC" w:rsidRPr="00FB4DBE" w:rsidRDefault="00F70BBC" w:rsidP="00FE4AB9">
            <w:pPr>
              <w:spacing w:after="0" w:line="360" w:lineRule="auto"/>
              <w:ind w:right="171"/>
              <w:jc w:val="right"/>
              <w:rPr>
                <w:rFonts w:eastAsia="Times New Roman"/>
                <w:color w:val="2D3437"/>
                <w:szCs w:val="24"/>
              </w:rPr>
            </w:pPr>
            <w:r w:rsidRPr="00FB4DBE">
              <w:rPr>
                <w:rFonts w:eastAsia="Times New Roman"/>
                <w:color w:val="2D3437"/>
                <w:szCs w:val="24"/>
              </w:rPr>
              <w:t>109,6</w:t>
            </w:r>
          </w:p>
        </w:tc>
      </w:tr>
      <w:tr w:rsidR="00F70BBC" w:rsidRPr="00FB4DBE" w:rsidTr="00417CC9">
        <w:tc>
          <w:tcPr>
            <w:tcW w:w="4962" w:type="dxa"/>
            <w:shd w:val="clear" w:color="auto" w:fill="auto"/>
          </w:tcPr>
          <w:p w:rsidR="00F70BBC" w:rsidRPr="00FB4DBE" w:rsidRDefault="008D7A23" w:rsidP="008D7A23">
            <w:pPr>
              <w:spacing w:after="0" w:line="360" w:lineRule="auto"/>
              <w:ind w:right="-142"/>
              <w:jc w:val="center"/>
              <w:rPr>
                <w:rFonts w:eastAsia="Times New Roman"/>
                <w:b/>
                <w:color w:val="2D3437"/>
                <w:szCs w:val="24"/>
              </w:rPr>
            </w:pPr>
            <w:r w:rsidRPr="00FB4DBE">
              <w:rPr>
                <w:rFonts w:eastAsia="Times New Roman"/>
                <w:b/>
                <w:color w:val="2D3437"/>
                <w:szCs w:val="24"/>
              </w:rPr>
              <w:t xml:space="preserve">                                       </w:t>
            </w:r>
            <w:r w:rsidR="00C93DD1">
              <w:rPr>
                <w:rFonts w:eastAsia="Times New Roman"/>
                <w:b/>
                <w:color w:val="2D3437"/>
                <w:szCs w:val="24"/>
              </w:rPr>
              <w:t xml:space="preserve">                              </w:t>
            </w:r>
            <w:r w:rsidR="00F70BBC" w:rsidRPr="00FB4DBE">
              <w:rPr>
                <w:rFonts w:eastAsia="Times New Roman"/>
                <w:b/>
                <w:color w:val="2D3437"/>
                <w:szCs w:val="24"/>
              </w:rPr>
              <w:t>Iš viso</w:t>
            </w:r>
            <w:r w:rsidRPr="00FB4DBE">
              <w:rPr>
                <w:rFonts w:eastAsia="Times New Roman"/>
                <w:b/>
                <w:color w:val="2D3437"/>
                <w:szCs w:val="24"/>
              </w:rPr>
              <w:t>:</w:t>
            </w:r>
          </w:p>
        </w:tc>
        <w:tc>
          <w:tcPr>
            <w:tcW w:w="1701" w:type="dxa"/>
            <w:shd w:val="clear" w:color="auto" w:fill="auto"/>
          </w:tcPr>
          <w:p w:rsidR="00F70BBC" w:rsidRPr="00FB4DBE" w:rsidRDefault="00F70BBC" w:rsidP="00FE4AB9">
            <w:pPr>
              <w:spacing w:after="0" w:line="360" w:lineRule="auto"/>
              <w:ind w:right="113"/>
              <w:jc w:val="right"/>
              <w:rPr>
                <w:rFonts w:eastAsia="Times New Roman"/>
                <w:b/>
                <w:color w:val="2D3437"/>
                <w:szCs w:val="24"/>
              </w:rPr>
            </w:pPr>
            <w:r w:rsidRPr="00FB4DBE">
              <w:rPr>
                <w:rFonts w:eastAsia="Times New Roman"/>
                <w:b/>
                <w:color w:val="2D3437"/>
                <w:szCs w:val="24"/>
              </w:rPr>
              <w:fldChar w:fldCharType="begin"/>
            </w:r>
            <w:r w:rsidRPr="00FB4DBE">
              <w:rPr>
                <w:rFonts w:eastAsia="Times New Roman"/>
                <w:b/>
                <w:color w:val="2D3437"/>
                <w:szCs w:val="24"/>
              </w:rPr>
              <w:instrText xml:space="preserve"> =SUM(ABOVE) </w:instrText>
            </w:r>
            <w:r w:rsidRPr="00FB4DBE">
              <w:rPr>
                <w:rFonts w:eastAsia="Times New Roman"/>
                <w:b/>
                <w:color w:val="2D3437"/>
                <w:szCs w:val="24"/>
              </w:rPr>
              <w:fldChar w:fldCharType="separate"/>
            </w:r>
            <w:r w:rsidRPr="00FB4DBE">
              <w:rPr>
                <w:rFonts w:eastAsia="Times New Roman"/>
                <w:b/>
                <w:noProof/>
                <w:color w:val="2D3437"/>
                <w:szCs w:val="24"/>
              </w:rPr>
              <w:t>24543,8</w:t>
            </w:r>
            <w:r w:rsidRPr="00FB4DBE">
              <w:rPr>
                <w:rFonts w:eastAsia="Times New Roman"/>
                <w:b/>
                <w:color w:val="2D3437"/>
                <w:szCs w:val="24"/>
              </w:rPr>
              <w:fldChar w:fldCharType="end"/>
            </w:r>
          </w:p>
        </w:tc>
        <w:tc>
          <w:tcPr>
            <w:tcW w:w="1276" w:type="dxa"/>
            <w:shd w:val="clear" w:color="auto" w:fill="auto"/>
          </w:tcPr>
          <w:p w:rsidR="00F70BBC" w:rsidRPr="00FB4DBE" w:rsidRDefault="00F70BBC" w:rsidP="00FE4AB9">
            <w:pPr>
              <w:spacing w:after="0" w:line="360" w:lineRule="auto"/>
              <w:jc w:val="right"/>
              <w:rPr>
                <w:rFonts w:eastAsia="Times New Roman"/>
                <w:b/>
                <w:color w:val="2D3437"/>
                <w:szCs w:val="24"/>
              </w:rPr>
            </w:pPr>
            <w:r w:rsidRPr="00FB4DBE">
              <w:rPr>
                <w:rFonts w:eastAsia="Times New Roman"/>
                <w:b/>
                <w:color w:val="2D3437"/>
                <w:szCs w:val="24"/>
              </w:rPr>
              <w:fldChar w:fldCharType="begin"/>
            </w:r>
            <w:r w:rsidRPr="00FB4DBE">
              <w:rPr>
                <w:rFonts w:eastAsia="Times New Roman"/>
                <w:b/>
                <w:color w:val="2D3437"/>
                <w:szCs w:val="24"/>
              </w:rPr>
              <w:instrText xml:space="preserve"> =SUM(ABOVE) </w:instrText>
            </w:r>
            <w:r w:rsidRPr="00FB4DBE">
              <w:rPr>
                <w:rFonts w:eastAsia="Times New Roman"/>
                <w:b/>
                <w:color w:val="2D3437"/>
                <w:szCs w:val="24"/>
              </w:rPr>
              <w:fldChar w:fldCharType="separate"/>
            </w:r>
            <w:r w:rsidRPr="00FB4DBE">
              <w:rPr>
                <w:rFonts w:eastAsia="Times New Roman"/>
                <w:b/>
                <w:noProof/>
                <w:color w:val="2D3437"/>
                <w:szCs w:val="24"/>
              </w:rPr>
              <w:t>25226,4</w:t>
            </w:r>
            <w:r w:rsidRPr="00FB4DBE">
              <w:rPr>
                <w:rFonts w:eastAsia="Times New Roman"/>
                <w:b/>
                <w:color w:val="2D3437"/>
                <w:szCs w:val="24"/>
              </w:rPr>
              <w:fldChar w:fldCharType="end"/>
            </w:r>
          </w:p>
        </w:tc>
        <w:tc>
          <w:tcPr>
            <w:tcW w:w="1842" w:type="dxa"/>
            <w:shd w:val="clear" w:color="auto" w:fill="auto"/>
          </w:tcPr>
          <w:p w:rsidR="00F70BBC" w:rsidRPr="00FB4DBE" w:rsidRDefault="00F70BBC" w:rsidP="00FE4AB9">
            <w:pPr>
              <w:spacing w:after="0" w:line="360" w:lineRule="auto"/>
              <w:ind w:right="171"/>
              <w:jc w:val="right"/>
              <w:rPr>
                <w:rFonts w:eastAsia="Times New Roman"/>
                <w:b/>
                <w:color w:val="2D3437"/>
                <w:szCs w:val="24"/>
              </w:rPr>
            </w:pPr>
            <w:r w:rsidRPr="00FB4DBE">
              <w:rPr>
                <w:rFonts w:eastAsia="Times New Roman"/>
                <w:b/>
                <w:color w:val="2D3437"/>
                <w:szCs w:val="24"/>
              </w:rPr>
              <w:t>102,8</w:t>
            </w:r>
          </w:p>
        </w:tc>
      </w:tr>
    </w:tbl>
    <w:p w:rsidR="00A73E64" w:rsidRPr="00FB4DBE" w:rsidRDefault="00A73E64" w:rsidP="00417CC9">
      <w:pPr>
        <w:spacing w:after="0" w:line="360" w:lineRule="auto"/>
        <w:ind w:right="-142"/>
        <w:jc w:val="both"/>
        <w:rPr>
          <w:rFonts w:eastAsia="Times New Roman"/>
          <w:color w:val="000000"/>
          <w:szCs w:val="24"/>
        </w:rPr>
      </w:pPr>
    </w:p>
    <w:p w:rsidR="00A73E64" w:rsidRPr="00FB4DBE" w:rsidRDefault="00A73E64" w:rsidP="00C93DD1">
      <w:pPr>
        <w:spacing w:after="0" w:line="360" w:lineRule="auto"/>
        <w:ind w:left="-567" w:right="-142" w:firstLine="851"/>
        <w:jc w:val="both"/>
        <w:rPr>
          <w:rFonts w:eastAsia="Times New Roman"/>
          <w:color w:val="2D3437"/>
          <w:szCs w:val="24"/>
        </w:rPr>
      </w:pPr>
      <w:r w:rsidRPr="00FB4DBE">
        <w:rPr>
          <w:rFonts w:eastAsia="Times New Roman"/>
          <w:color w:val="2D3437"/>
          <w:szCs w:val="24"/>
        </w:rPr>
        <w:t>Mokesčių surinkimo planas įvykdytas 106,2 proc., virš plano gauta 650,5 tūkst. eurų pajamų</w:t>
      </w:r>
      <w:r w:rsidR="008D7A23" w:rsidRPr="00FB4DBE">
        <w:rPr>
          <w:rFonts w:eastAsia="Times New Roman"/>
          <w:color w:val="2D3437"/>
          <w:szCs w:val="24"/>
        </w:rPr>
        <w:t xml:space="preserve"> (3 lentelė)</w:t>
      </w:r>
      <w:r w:rsidRPr="00FB4DBE">
        <w:rPr>
          <w:rFonts w:eastAsia="Times New Roman"/>
          <w:color w:val="2D3437"/>
          <w:szCs w:val="24"/>
        </w:rPr>
        <w:t xml:space="preserve">. </w:t>
      </w:r>
    </w:p>
    <w:p w:rsidR="00FE4AB9" w:rsidRPr="00FB4DBE" w:rsidRDefault="00FE4AB9" w:rsidP="00482372">
      <w:pPr>
        <w:spacing w:after="0" w:line="360" w:lineRule="auto"/>
        <w:ind w:left="-567" w:right="-142" w:firstLine="567"/>
        <w:jc w:val="both"/>
        <w:rPr>
          <w:rFonts w:eastAsia="Times New Roman"/>
          <w:color w:val="2D3437"/>
          <w:szCs w:val="24"/>
        </w:rPr>
      </w:pPr>
    </w:p>
    <w:p w:rsidR="008D7A23" w:rsidRPr="00FB4DBE" w:rsidRDefault="008D7A23" w:rsidP="007B198F">
      <w:pPr>
        <w:spacing w:after="0" w:line="360" w:lineRule="auto"/>
        <w:ind w:firstLine="709"/>
        <w:jc w:val="right"/>
        <w:rPr>
          <w:rFonts w:eastAsia="Times New Roman"/>
          <w:i/>
          <w:iCs/>
          <w:color w:val="2D3437"/>
          <w:sz w:val="20"/>
          <w:szCs w:val="20"/>
        </w:rPr>
      </w:pPr>
      <w:r w:rsidRPr="00FB4DBE">
        <w:rPr>
          <w:rFonts w:eastAsia="Times New Roman"/>
          <w:b/>
          <w:bCs/>
          <w:i/>
          <w:iCs/>
          <w:color w:val="2D3437"/>
          <w:sz w:val="20"/>
          <w:szCs w:val="20"/>
        </w:rPr>
        <w:lastRenderedPageBreak/>
        <w:t>3 lentelė.</w:t>
      </w:r>
      <w:r w:rsidR="008B782D" w:rsidRPr="00FB4DBE">
        <w:rPr>
          <w:rFonts w:eastAsia="Times New Roman"/>
          <w:i/>
          <w:iCs/>
          <w:color w:val="2D3437"/>
          <w:sz w:val="20"/>
          <w:szCs w:val="20"/>
        </w:rPr>
        <w:t xml:space="preserve"> </w:t>
      </w:r>
      <w:r w:rsidRPr="00FB4DBE">
        <w:rPr>
          <w:rFonts w:eastAsia="Times New Roman"/>
          <w:b/>
          <w:bCs/>
          <w:i/>
          <w:iCs/>
          <w:color w:val="2D3437"/>
          <w:sz w:val="20"/>
          <w:szCs w:val="20"/>
        </w:rPr>
        <w:t>Anykščių rajono savivaldybės mokesčių surinkimo planas 2016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0"/>
        <w:gridCol w:w="1404"/>
        <w:gridCol w:w="1322"/>
        <w:gridCol w:w="1350"/>
        <w:gridCol w:w="1358"/>
      </w:tblGrid>
      <w:tr w:rsidR="00FE4AB9" w:rsidRPr="00FB4DBE" w:rsidTr="00AA3D95">
        <w:trPr>
          <w:trHeight w:val="1426"/>
        </w:trPr>
        <w:tc>
          <w:tcPr>
            <w:tcW w:w="4705" w:type="dxa"/>
            <w:shd w:val="clear" w:color="auto" w:fill="A0D12E"/>
            <w:vAlign w:val="center"/>
          </w:tcPr>
          <w:p w:rsidR="00653C37" w:rsidRPr="00FB4DBE" w:rsidRDefault="00653C37" w:rsidP="00653C37">
            <w:pPr>
              <w:spacing w:after="0" w:line="240" w:lineRule="auto"/>
              <w:jc w:val="both"/>
              <w:rPr>
                <w:rFonts w:eastAsia="Times New Roman"/>
                <w:b/>
                <w:color w:val="2D3437"/>
                <w:szCs w:val="24"/>
              </w:rPr>
            </w:pPr>
            <w:r w:rsidRPr="00FB4DBE">
              <w:rPr>
                <w:rFonts w:eastAsia="Times New Roman"/>
                <w:b/>
                <w:color w:val="2D3437"/>
                <w:szCs w:val="24"/>
              </w:rPr>
              <w:t>Mokesčių pavadinimas</w:t>
            </w:r>
          </w:p>
        </w:tc>
        <w:tc>
          <w:tcPr>
            <w:tcW w:w="1404" w:type="dxa"/>
            <w:shd w:val="clear" w:color="auto" w:fill="A0D12E"/>
            <w:vAlign w:val="center"/>
          </w:tcPr>
          <w:p w:rsidR="00653C37" w:rsidRPr="00FB4DBE" w:rsidRDefault="00653C37" w:rsidP="00653C37">
            <w:pPr>
              <w:spacing w:after="0" w:line="240" w:lineRule="auto"/>
              <w:rPr>
                <w:rFonts w:eastAsia="Times New Roman"/>
                <w:b/>
                <w:color w:val="2D3437"/>
                <w:szCs w:val="24"/>
              </w:rPr>
            </w:pPr>
            <w:r w:rsidRPr="00FB4DBE">
              <w:rPr>
                <w:rFonts w:eastAsia="Times New Roman"/>
                <w:b/>
                <w:color w:val="2D3437"/>
                <w:szCs w:val="24"/>
              </w:rPr>
              <w:t>2016 m. patikslintas planas tūkst. eurų</w:t>
            </w:r>
          </w:p>
        </w:tc>
        <w:tc>
          <w:tcPr>
            <w:tcW w:w="1356" w:type="dxa"/>
            <w:shd w:val="clear" w:color="auto" w:fill="A0D12E"/>
            <w:vAlign w:val="center"/>
          </w:tcPr>
          <w:p w:rsidR="00653C37" w:rsidRPr="00FB4DBE" w:rsidRDefault="00653C37" w:rsidP="00653C37">
            <w:pPr>
              <w:spacing w:after="0" w:line="240" w:lineRule="auto"/>
              <w:rPr>
                <w:rFonts w:eastAsia="Times New Roman"/>
                <w:b/>
                <w:color w:val="2D3437"/>
                <w:szCs w:val="24"/>
              </w:rPr>
            </w:pPr>
            <w:r w:rsidRPr="00FB4DBE">
              <w:rPr>
                <w:rFonts w:eastAsia="Times New Roman"/>
                <w:b/>
                <w:color w:val="2D3437"/>
                <w:szCs w:val="24"/>
              </w:rPr>
              <w:t>2016 m. gauta lėšų tūkst. eurų</w:t>
            </w:r>
          </w:p>
        </w:tc>
        <w:tc>
          <w:tcPr>
            <w:tcW w:w="1350" w:type="dxa"/>
            <w:shd w:val="clear" w:color="auto" w:fill="A0D12E"/>
            <w:vAlign w:val="center"/>
          </w:tcPr>
          <w:p w:rsidR="00653C37" w:rsidRPr="00FB4DBE" w:rsidRDefault="00653C37" w:rsidP="00653C37">
            <w:pPr>
              <w:spacing w:after="0" w:line="240" w:lineRule="auto"/>
              <w:rPr>
                <w:rFonts w:eastAsia="Times New Roman"/>
                <w:b/>
                <w:color w:val="2D3437"/>
                <w:szCs w:val="24"/>
              </w:rPr>
            </w:pPr>
            <w:r w:rsidRPr="00FB4DBE">
              <w:rPr>
                <w:rFonts w:eastAsia="Times New Roman"/>
                <w:b/>
                <w:color w:val="2D3437"/>
                <w:szCs w:val="24"/>
              </w:rPr>
              <w:t>Įvykdymas procentais</w:t>
            </w:r>
          </w:p>
        </w:tc>
        <w:tc>
          <w:tcPr>
            <w:tcW w:w="1373" w:type="dxa"/>
            <w:shd w:val="clear" w:color="auto" w:fill="A0D12E"/>
            <w:vAlign w:val="center"/>
          </w:tcPr>
          <w:p w:rsidR="00653C37" w:rsidRPr="00FB4DBE" w:rsidRDefault="00653C37" w:rsidP="00653C37">
            <w:pPr>
              <w:spacing w:after="0" w:line="240" w:lineRule="auto"/>
              <w:rPr>
                <w:rFonts w:eastAsia="Times New Roman"/>
                <w:b/>
                <w:color w:val="2D3437"/>
                <w:szCs w:val="24"/>
              </w:rPr>
            </w:pPr>
            <w:r w:rsidRPr="00FB4DBE">
              <w:rPr>
                <w:rFonts w:eastAsia="Times New Roman"/>
                <w:b/>
                <w:color w:val="2D3437"/>
                <w:szCs w:val="24"/>
              </w:rPr>
              <w:t>Gautų lėšų ir plano skirtumai tūkst. eurų</w:t>
            </w:r>
          </w:p>
        </w:tc>
      </w:tr>
      <w:tr w:rsidR="00FE4AB9" w:rsidRPr="00FB4DBE" w:rsidTr="007B198F">
        <w:tc>
          <w:tcPr>
            <w:tcW w:w="4705" w:type="dxa"/>
            <w:shd w:val="clear" w:color="auto" w:fill="auto"/>
          </w:tcPr>
          <w:p w:rsidR="00653C37" w:rsidRPr="00FB4DBE" w:rsidRDefault="00653C37" w:rsidP="00653C37">
            <w:pPr>
              <w:spacing w:after="0" w:line="240" w:lineRule="auto"/>
              <w:rPr>
                <w:rFonts w:eastAsia="Times New Roman"/>
                <w:color w:val="2D3437"/>
                <w:szCs w:val="24"/>
              </w:rPr>
            </w:pPr>
            <w:r w:rsidRPr="00FB4DBE">
              <w:rPr>
                <w:rFonts w:eastAsia="Times New Roman"/>
                <w:color w:val="2D3437"/>
                <w:szCs w:val="24"/>
              </w:rPr>
              <w:t>Gyventojų pajamų mokestis, gautas iš Valstybinės mokesčių inspekcijos</w:t>
            </w:r>
          </w:p>
        </w:tc>
        <w:tc>
          <w:tcPr>
            <w:tcW w:w="1404"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4272,0</w:t>
            </w:r>
          </w:p>
        </w:tc>
        <w:tc>
          <w:tcPr>
            <w:tcW w:w="1356"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4977,1</w:t>
            </w:r>
          </w:p>
        </w:tc>
        <w:tc>
          <w:tcPr>
            <w:tcW w:w="1350"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116,5</w:t>
            </w:r>
          </w:p>
        </w:tc>
        <w:tc>
          <w:tcPr>
            <w:tcW w:w="1373"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+705</w:t>
            </w:r>
          </w:p>
        </w:tc>
      </w:tr>
      <w:tr w:rsidR="00FE4AB9" w:rsidRPr="00FB4DBE" w:rsidTr="007B198F">
        <w:tc>
          <w:tcPr>
            <w:tcW w:w="4705" w:type="dxa"/>
            <w:shd w:val="clear" w:color="auto" w:fill="auto"/>
          </w:tcPr>
          <w:p w:rsidR="00653C37" w:rsidRPr="00FB4DBE" w:rsidRDefault="00653C37" w:rsidP="00653C37">
            <w:pPr>
              <w:spacing w:after="0" w:line="240" w:lineRule="auto"/>
              <w:rPr>
                <w:rFonts w:eastAsia="Times New Roman"/>
                <w:color w:val="2D3437"/>
                <w:szCs w:val="24"/>
              </w:rPr>
            </w:pPr>
            <w:r w:rsidRPr="00FB4DBE">
              <w:rPr>
                <w:rFonts w:eastAsia="Times New Roman"/>
                <w:color w:val="2D3437"/>
                <w:szCs w:val="24"/>
              </w:rPr>
              <w:t>Gyventojų pajamų mokestis savivaldybių išlaidų struktūros skirtumams išlyginti</w:t>
            </w:r>
          </w:p>
        </w:tc>
        <w:tc>
          <w:tcPr>
            <w:tcW w:w="1404"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2533,0</w:t>
            </w:r>
          </w:p>
        </w:tc>
        <w:tc>
          <w:tcPr>
            <w:tcW w:w="1356"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2698,7</w:t>
            </w:r>
          </w:p>
        </w:tc>
        <w:tc>
          <w:tcPr>
            <w:tcW w:w="1350"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106,5</w:t>
            </w:r>
          </w:p>
        </w:tc>
        <w:tc>
          <w:tcPr>
            <w:tcW w:w="1373" w:type="dxa"/>
            <w:shd w:val="clear" w:color="auto" w:fill="auto"/>
          </w:tcPr>
          <w:p w:rsidR="00653C37" w:rsidRPr="00FB4DBE" w:rsidRDefault="00653C37" w:rsidP="00ED6C0F">
            <w:pPr>
              <w:spacing w:after="0" w:line="360" w:lineRule="auto"/>
              <w:jc w:val="right"/>
              <w:rPr>
                <w:rFonts w:eastAsia="Times New Roman"/>
                <w:color w:val="2D3437"/>
                <w:szCs w:val="24"/>
                <w:highlight w:val="green"/>
                <w:lang w:val="en-US"/>
              </w:rPr>
            </w:pPr>
            <w:r w:rsidRPr="00FB4DBE">
              <w:rPr>
                <w:rFonts w:eastAsia="Times New Roman"/>
                <w:color w:val="2D3437"/>
                <w:szCs w:val="24"/>
                <w:lang w:val="en-US"/>
              </w:rPr>
              <w:t>+165,7</w:t>
            </w:r>
          </w:p>
        </w:tc>
      </w:tr>
      <w:tr w:rsidR="00FE4AB9" w:rsidRPr="00FB4DBE" w:rsidTr="007B198F">
        <w:tc>
          <w:tcPr>
            <w:tcW w:w="4705" w:type="dxa"/>
            <w:shd w:val="clear" w:color="auto" w:fill="auto"/>
          </w:tcPr>
          <w:p w:rsidR="00653C37" w:rsidRPr="00FB4DBE" w:rsidRDefault="00653C37" w:rsidP="00653C37">
            <w:pPr>
              <w:spacing w:after="0" w:line="240" w:lineRule="auto"/>
              <w:rPr>
                <w:rFonts w:eastAsia="Times New Roman"/>
                <w:color w:val="2D3437"/>
                <w:szCs w:val="24"/>
              </w:rPr>
            </w:pPr>
            <w:r w:rsidRPr="00FB4DBE">
              <w:rPr>
                <w:rFonts w:eastAsia="Times New Roman"/>
                <w:color w:val="2D3437"/>
                <w:szCs w:val="24"/>
              </w:rPr>
              <w:t>Gyventojų pajamų mokestis savivaldybių pajamoms iš gyventojų pajamų mokesčio išlyginti</w:t>
            </w:r>
          </w:p>
        </w:tc>
        <w:tc>
          <w:tcPr>
            <w:tcW w:w="1404"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3059,0</w:t>
            </w:r>
          </w:p>
        </w:tc>
        <w:tc>
          <w:tcPr>
            <w:tcW w:w="1356"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2605,0</w:t>
            </w:r>
          </w:p>
        </w:tc>
        <w:tc>
          <w:tcPr>
            <w:tcW w:w="1350"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85,2</w:t>
            </w:r>
          </w:p>
        </w:tc>
        <w:tc>
          <w:tcPr>
            <w:tcW w:w="1373"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-454,0</w:t>
            </w:r>
          </w:p>
        </w:tc>
      </w:tr>
      <w:tr w:rsidR="00FE4AB9" w:rsidRPr="00FB4DBE" w:rsidTr="007B198F">
        <w:tc>
          <w:tcPr>
            <w:tcW w:w="4705" w:type="dxa"/>
            <w:shd w:val="clear" w:color="auto" w:fill="auto"/>
          </w:tcPr>
          <w:p w:rsidR="00653C37" w:rsidRPr="00FB4DBE" w:rsidRDefault="00653C37" w:rsidP="00653C37">
            <w:pPr>
              <w:spacing w:after="0" w:line="240" w:lineRule="auto"/>
              <w:rPr>
                <w:rFonts w:eastAsia="Times New Roman"/>
                <w:color w:val="2D3437"/>
                <w:szCs w:val="24"/>
              </w:rPr>
            </w:pPr>
            <w:r w:rsidRPr="00FB4DBE">
              <w:rPr>
                <w:rFonts w:eastAsia="Times New Roman"/>
                <w:color w:val="2D3437"/>
                <w:szCs w:val="24"/>
              </w:rPr>
              <w:t xml:space="preserve">Žemės mokestis </w:t>
            </w:r>
          </w:p>
        </w:tc>
        <w:tc>
          <w:tcPr>
            <w:tcW w:w="1404"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271,0</w:t>
            </w:r>
          </w:p>
        </w:tc>
        <w:tc>
          <w:tcPr>
            <w:tcW w:w="1356"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371,1</w:t>
            </w:r>
          </w:p>
        </w:tc>
        <w:tc>
          <w:tcPr>
            <w:tcW w:w="1350"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136,9</w:t>
            </w:r>
          </w:p>
        </w:tc>
        <w:tc>
          <w:tcPr>
            <w:tcW w:w="1373"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+100,1</w:t>
            </w:r>
          </w:p>
        </w:tc>
      </w:tr>
      <w:tr w:rsidR="00FE4AB9" w:rsidRPr="00FB4DBE" w:rsidTr="007B198F">
        <w:tc>
          <w:tcPr>
            <w:tcW w:w="4705" w:type="dxa"/>
            <w:shd w:val="clear" w:color="auto" w:fill="auto"/>
          </w:tcPr>
          <w:p w:rsidR="00653C37" w:rsidRPr="00FB4DBE" w:rsidRDefault="00653C37" w:rsidP="00653C37">
            <w:pPr>
              <w:spacing w:after="0" w:line="240" w:lineRule="auto"/>
              <w:rPr>
                <w:rFonts w:eastAsia="Times New Roman"/>
                <w:color w:val="2D3437"/>
                <w:szCs w:val="24"/>
              </w:rPr>
            </w:pPr>
            <w:r w:rsidRPr="00FB4DBE">
              <w:rPr>
                <w:rFonts w:eastAsia="Times New Roman"/>
                <w:color w:val="2D3437"/>
                <w:szCs w:val="24"/>
              </w:rPr>
              <w:t>Paveldimo turto mokestis</w:t>
            </w:r>
          </w:p>
        </w:tc>
        <w:tc>
          <w:tcPr>
            <w:tcW w:w="1404"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8,0</w:t>
            </w:r>
          </w:p>
        </w:tc>
        <w:tc>
          <w:tcPr>
            <w:tcW w:w="1356"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14,4</w:t>
            </w:r>
          </w:p>
        </w:tc>
        <w:tc>
          <w:tcPr>
            <w:tcW w:w="1350"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180</w:t>
            </w:r>
          </w:p>
        </w:tc>
        <w:tc>
          <w:tcPr>
            <w:tcW w:w="1373"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+6,4</w:t>
            </w:r>
          </w:p>
        </w:tc>
      </w:tr>
      <w:tr w:rsidR="00FE4AB9" w:rsidRPr="00FB4DBE" w:rsidTr="007B198F">
        <w:tc>
          <w:tcPr>
            <w:tcW w:w="4705" w:type="dxa"/>
            <w:shd w:val="clear" w:color="auto" w:fill="auto"/>
          </w:tcPr>
          <w:p w:rsidR="00653C37" w:rsidRPr="00FB4DBE" w:rsidRDefault="00653C37" w:rsidP="00653C37">
            <w:pPr>
              <w:spacing w:after="0" w:line="240" w:lineRule="auto"/>
              <w:rPr>
                <w:rFonts w:eastAsia="Times New Roman"/>
                <w:color w:val="2D3437"/>
                <w:szCs w:val="24"/>
              </w:rPr>
            </w:pPr>
            <w:r w:rsidRPr="00FB4DBE">
              <w:rPr>
                <w:rFonts w:eastAsia="Times New Roman"/>
                <w:color w:val="2D3437"/>
                <w:szCs w:val="24"/>
              </w:rPr>
              <w:t>Nekilnojamojo turto mokestis</w:t>
            </w:r>
          </w:p>
        </w:tc>
        <w:tc>
          <w:tcPr>
            <w:tcW w:w="1404"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311,0</w:t>
            </w:r>
          </w:p>
        </w:tc>
        <w:tc>
          <w:tcPr>
            <w:tcW w:w="1356"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287,0</w:t>
            </w:r>
          </w:p>
        </w:tc>
        <w:tc>
          <w:tcPr>
            <w:tcW w:w="1350"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 xml:space="preserve"> 92,3</w:t>
            </w:r>
          </w:p>
        </w:tc>
        <w:tc>
          <w:tcPr>
            <w:tcW w:w="1373"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-24,0</w:t>
            </w:r>
          </w:p>
        </w:tc>
      </w:tr>
      <w:tr w:rsidR="00FE4AB9" w:rsidRPr="00FB4DBE" w:rsidTr="007B198F">
        <w:tc>
          <w:tcPr>
            <w:tcW w:w="4705" w:type="dxa"/>
            <w:shd w:val="clear" w:color="auto" w:fill="auto"/>
          </w:tcPr>
          <w:p w:rsidR="00653C37" w:rsidRPr="00FB4DBE" w:rsidRDefault="00653C37" w:rsidP="00653C37">
            <w:pPr>
              <w:spacing w:after="0" w:line="240" w:lineRule="auto"/>
              <w:rPr>
                <w:rFonts w:eastAsia="Times New Roman"/>
                <w:color w:val="2D3437"/>
                <w:szCs w:val="24"/>
              </w:rPr>
            </w:pPr>
            <w:r w:rsidRPr="00FB4DBE">
              <w:rPr>
                <w:rFonts w:eastAsia="Times New Roman"/>
                <w:color w:val="2D3437"/>
                <w:szCs w:val="24"/>
              </w:rPr>
              <w:t>Mokestis už aplinkos teršimą</w:t>
            </w:r>
          </w:p>
        </w:tc>
        <w:tc>
          <w:tcPr>
            <w:tcW w:w="1404"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26,1</w:t>
            </w:r>
          </w:p>
        </w:tc>
        <w:tc>
          <w:tcPr>
            <w:tcW w:w="1356"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22,7</w:t>
            </w:r>
          </w:p>
        </w:tc>
        <w:tc>
          <w:tcPr>
            <w:tcW w:w="1350"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87,1</w:t>
            </w:r>
          </w:p>
        </w:tc>
        <w:tc>
          <w:tcPr>
            <w:tcW w:w="1373"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-3,4</w:t>
            </w:r>
          </w:p>
        </w:tc>
      </w:tr>
      <w:tr w:rsidR="00FE4AB9" w:rsidRPr="00FB4DBE" w:rsidTr="007B198F">
        <w:tc>
          <w:tcPr>
            <w:tcW w:w="4705" w:type="dxa"/>
            <w:shd w:val="clear" w:color="auto" w:fill="auto"/>
          </w:tcPr>
          <w:p w:rsidR="00653C37" w:rsidRPr="00FB4DBE" w:rsidRDefault="00653C37" w:rsidP="00653C37">
            <w:pPr>
              <w:spacing w:after="0" w:line="240" w:lineRule="auto"/>
              <w:rPr>
                <w:rFonts w:eastAsia="Times New Roman"/>
                <w:color w:val="2D3437"/>
                <w:szCs w:val="24"/>
              </w:rPr>
            </w:pPr>
            <w:r w:rsidRPr="00FB4DBE">
              <w:rPr>
                <w:rFonts w:eastAsia="Times New Roman"/>
                <w:color w:val="2D3437"/>
                <w:szCs w:val="24"/>
              </w:rPr>
              <w:t>Valstybinės rinkliavos</w:t>
            </w:r>
          </w:p>
        </w:tc>
        <w:tc>
          <w:tcPr>
            <w:tcW w:w="1404"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26,0</w:t>
            </w:r>
          </w:p>
        </w:tc>
        <w:tc>
          <w:tcPr>
            <w:tcW w:w="1356"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31,5</w:t>
            </w:r>
          </w:p>
        </w:tc>
        <w:tc>
          <w:tcPr>
            <w:tcW w:w="1350"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121,2</w:t>
            </w:r>
          </w:p>
        </w:tc>
        <w:tc>
          <w:tcPr>
            <w:tcW w:w="1373"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+5,5</w:t>
            </w:r>
          </w:p>
        </w:tc>
      </w:tr>
      <w:tr w:rsidR="00FE4AB9" w:rsidRPr="00FB4DBE" w:rsidTr="007B198F">
        <w:tc>
          <w:tcPr>
            <w:tcW w:w="4705" w:type="dxa"/>
            <w:shd w:val="clear" w:color="auto" w:fill="auto"/>
          </w:tcPr>
          <w:p w:rsidR="00653C37" w:rsidRPr="00FB4DBE" w:rsidRDefault="00653C37" w:rsidP="00653C37">
            <w:pPr>
              <w:spacing w:after="0" w:line="240" w:lineRule="auto"/>
              <w:rPr>
                <w:rFonts w:eastAsia="Times New Roman"/>
                <w:color w:val="2D3437"/>
                <w:szCs w:val="24"/>
              </w:rPr>
            </w:pPr>
            <w:r w:rsidRPr="00FB4DBE">
              <w:rPr>
                <w:rFonts w:eastAsia="Times New Roman"/>
                <w:color w:val="2D3437"/>
                <w:szCs w:val="24"/>
              </w:rPr>
              <w:t>Vietinės rinkliavos</w:t>
            </w:r>
          </w:p>
        </w:tc>
        <w:tc>
          <w:tcPr>
            <w:tcW w:w="1404"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3,0</w:t>
            </w:r>
          </w:p>
        </w:tc>
        <w:tc>
          <w:tcPr>
            <w:tcW w:w="1356"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26,9</w:t>
            </w:r>
          </w:p>
        </w:tc>
        <w:tc>
          <w:tcPr>
            <w:tcW w:w="1350" w:type="dxa"/>
            <w:shd w:val="clear" w:color="auto" w:fill="auto"/>
          </w:tcPr>
          <w:p w:rsidR="00653C37" w:rsidRPr="00FB4DBE" w:rsidRDefault="00653C37" w:rsidP="00ED6C0F">
            <w:pPr>
              <w:spacing w:after="0" w:line="360" w:lineRule="auto"/>
              <w:jc w:val="right"/>
              <w:rPr>
                <w:rFonts w:eastAsia="Times New Roman"/>
                <w:color w:val="2D3437"/>
                <w:szCs w:val="24"/>
                <w:highlight w:val="green"/>
              </w:rPr>
            </w:pPr>
            <w:r w:rsidRPr="00FB4DBE">
              <w:rPr>
                <w:rFonts w:eastAsia="Times New Roman"/>
                <w:color w:val="2D3437"/>
                <w:szCs w:val="24"/>
              </w:rPr>
              <w:t>897,8</w:t>
            </w:r>
          </w:p>
        </w:tc>
        <w:tc>
          <w:tcPr>
            <w:tcW w:w="1373"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+23,9</w:t>
            </w:r>
          </w:p>
        </w:tc>
      </w:tr>
      <w:tr w:rsidR="00FE4AB9" w:rsidRPr="00FB4DBE" w:rsidTr="007B198F">
        <w:tc>
          <w:tcPr>
            <w:tcW w:w="4705" w:type="dxa"/>
            <w:shd w:val="clear" w:color="auto" w:fill="auto"/>
          </w:tcPr>
          <w:p w:rsidR="00653C37" w:rsidRPr="00FB4DBE" w:rsidRDefault="00653C37" w:rsidP="00653C37">
            <w:pPr>
              <w:spacing w:after="0" w:line="240" w:lineRule="auto"/>
              <w:rPr>
                <w:rFonts w:eastAsia="Times New Roman"/>
                <w:color w:val="2D3437"/>
                <w:szCs w:val="24"/>
              </w:rPr>
            </w:pPr>
            <w:r w:rsidRPr="00FB4DBE">
              <w:rPr>
                <w:rFonts w:eastAsia="Times New Roman"/>
                <w:color w:val="2D3437"/>
                <w:szCs w:val="24"/>
              </w:rPr>
              <w:t>Mokestis už medžiojamų gyvūnų išteklius</w:t>
            </w:r>
          </w:p>
        </w:tc>
        <w:tc>
          <w:tcPr>
            <w:tcW w:w="1404"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21,4</w:t>
            </w:r>
          </w:p>
        </w:tc>
        <w:tc>
          <w:tcPr>
            <w:tcW w:w="1356"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22,8</w:t>
            </w:r>
          </w:p>
        </w:tc>
        <w:tc>
          <w:tcPr>
            <w:tcW w:w="1350" w:type="dxa"/>
            <w:shd w:val="clear" w:color="auto" w:fill="auto"/>
            <w:vAlign w:val="center"/>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106,6</w:t>
            </w:r>
          </w:p>
        </w:tc>
        <w:tc>
          <w:tcPr>
            <w:tcW w:w="1373"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+1,4</w:t>
            </w:r>
          </w:p>
        </w:tc>
      </w:tr>
      <w:tr w:rsidR="00FE4AB9" w:rsidRPr="00FB4DBE" w:rsidTr="007B198F">
        <w:tc>
          <w:tcPr>
            <w:tcW w:w="4705" w:type="dxa"/>
            <w:shd w:val="clear" w:color="auto" w:fill="auto"/>
          </w:tcPr>
          <w:p w:rsidR="00653C37" w:rsidRPr="00FB4DBE" w:rsidRDefault="00653C37" w:rsidP="00653C37">
            <w:pPr>
              <w:spacing w:after="0" w:line="240" w:lineRule="auto"/>
              <w:rPr>
                <w:rFonts w:eastAsia="Times New Roman"/>
                <w:color w:val="2D3437"/>
                <w:szCs w:val="24"/>
              </w:rPr>
            </w:pPr>
            <w:r w:rsidRPr="00FB4DBE">
              <w:rPr>
                <w:rFonts w:eastAsia="Times New Roman"/>
                <w:color w:val="2D3437"/>
                <w:szCs w:val="24"/>
              </w:rPr>
              <w:t>Kiti mokesčiai už valstybinius gamtos išteklius</w:t>
            </w:r>
          </w:p>
        </w:tc>
        <w:tc>
          <w:tcPr>
            <w:tcW w:w="1404"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14,5</w:t>
            </w:r>
          </w:p>
        </w:tc>
        <w:tc>
          <w:tcPr>
            <w:tcW w:w="1356"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43,2</w:t>
            </w:r>
          </w:p>
        </w:tc>
        <w:tc>
          <w:tcPr>
            <w:tcW w:w="1350"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297,8</w:t>
            </w:r>
          </w:p>
        </w:tc>
        <w:tc>
          <w:tcPr>
            <w:tcW w:w="1373"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+28,7</w:t>
            </w:r>
          </w:p>
        </w:tc>
      </w:tr>
      <w:tr w:rsidR="00FE4AB9" w:rsidRPr="00FB4DBE" w:rsidTr="007B198F">
        <w:tc>
          <w:tcPr>
            <w:tcW w:w="4705" w:type="dxa"/>
            <w:shd w:val="clear" w:color="auto" w:fill="auto"/>
          </w:tcPr>
          <w:p w:rsidR="00653C37" w:rsidRPr="00FB4DBE" w:rsidRDefault="00653C37" w:rsidP="00653C37">
            <w:pPr>
              <w:spacing w:after="0" w:line="240" w:lineRule="auto"/>
              <w:rPr>
                <w:rFonts w:eastAsia="Times New Roman"/>
                <w:color w:val="2D3437"/>
                <w:szCs w:val="24"/>
              </w:rPr>
            </w:pPr>
            <w:r w:rsidRPr="00FB4DBE">
              <w:rPr>
                <w:rFonts w:eastAsia="Times New Roman"/>
                <w:color w:val="2D3437"/>
                <w:szCs w:val="24"/>
              </w:rPr>
              <w:t>Pajamos iš baudų ir konfiskacijos</w:t>
            </w:r>
          </w:p>
        </w:tc>
        <w:tc>
          <w:tcPr>
            <w:tcW w:w="1404"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2,0</w:t>
            </w:r>
          </w:p>
        </w:tc>
        <w:tc>
          <w:tcPr>
            <w:tcW w:w="1356"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20,2</w:t>
            </w:r>
          </w:p>
        </w:tc>
        <w:tc>
          <w:tcPr>
            <w:tcW w:w="1350"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1011,8</w:t>
            </w:r>
          </w:p>
        </w:tc>
        <w:tc>
          <w:tcPr>
            <w:tcW w:w="1373"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+18,2</w:t>
            </w:r>
          </w:p>
        </w:tc>
      </w:tr>
      <w:tr w:rsidR="00FE4AB9" w:rsidRPr="00FB4DBE" w:rsidTr="007B198F">
        <w:tc>
          <w:tcPr>
            <w:tcW w:w="4705" w:type="dxa"/>
            <w:shd w:val="clear" w:color="auto" w:fill="auto"/>
          </w:tcPr>
          <w:p w:rsidR="00653C37" w:rsidRPr="00FB4DBE" w:rsidRDefault="00653C37" w:rsidP="00653C37">
            <w:pPr>
              <w:spacing w:after="0" w:line="240" w:lineRule="auto"/>
              <w:rPr>
                <w:rFonts w:eastAsia="Times New Roman"/>
                <w:color w:val="2D3437"/>
                <w:szCs w:val="24"/>
              </w:rPr>
            </w:pPr>
            <w:r w:rsidRPr="00FB4DBE">
              <w:rPr>
                <w:rFonts w:eastAsia="Times New Roman"/>
                <w:color w:val="2D3437"/>
                <w:szCs w:val="24"/>
              </w:rPr>
              <w:t>Materialiojo ir nematerialiojo turto realizavimo pajamos</w:t>
            </w:r>
          </w:p>
        </w:tc>
        <w:tc>
          <w:tcPr>
            <w:tcW w:w="1404"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16,0</w:t>
            </w:r>
          </w:p>
        </w:tc>
        <w:tc>
          <w:tcPr>
            <w:tcW w:w="1356"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93,0</w:t>
            </w:r>
          </w:p>
        </w:tc>
        <w:tc>
          <w:tcPr>
            <w:tcW w:w="1350"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581,5</w:t>
            </w:r>
          </w:p>
        </w:tc>
        <w:tc>
          <w:tcPr>
            <w:tcW w:w="1373" w:type="dxa"/>
            <w:shd w:val="clear" w:color="auto" w:fill="auto"/>
          </w:tcPr>
          <w:p w:rsidR="00653C37" w:rsidRPr="00FB4DBE" w:rsidRDefault="00653C37" w:rsidP="00ED6C0F">
            <w:pPr>
              <w:spacing w:after="0" w:line="360" w:lineRule="auto"/>
              <w:jc w:val="right"/>
              <w:rPr>
                <w:rFonts w:eastAsia="Times New Roman"/>
                <w:color w:val="2D3437"/>
                <w:szCs w:val="24"/>
              </w:rPr>
            </w:pPr>
            <w:r w:rsidRPr="00FB4DBE">
              <w:rPr>
                <w:rFonts w:eastAsia="Times New Roman"/>
                <w:color w:val="2D3437"/>
                <w:szCs w:val="24"/>
              </w:rPr>
              <w:t>+77,0</w:t>
            </w:r>
          </w:p>
        </w:tc>
      </w:tr>
      <w:tr w:rsidR="00FE4AB9" w:rsidRPr="00FB4DBE" w:rsidTr="007B198F">
        <w:tc>
          <w:tcPr>
            <w:tcW w:w="4705" w:type="dxa"/>
            <w:shd w:val="clear" w:color="auto" w:fill="auto"/>
          </w:tcPr>
          <w:p w:rsidR="00653C37" w:rsidRPr="00FB4DBE" w:rsidRDefault="00653C37" w:rsidP="00374BCA">
            <w:pPr>
              <w:spacing w:after="0" w:line="360" w:lineRule="auto"/>
              <w:jc w:val="right"/>
              <w:rPr>
                <w:rFonts w:eastAsia="Times New Roman"/>
                <w:b/>
                <w:color w:val="2D3437"/>
                <w:szCs w:val="24"/>
              </w:rPr>
            </w:pPr>
            <w:r w:rsidRPr="00FB4DBE">
              <w:rPr>
                <w:rFonts w:eastAsia="Times New Roman"/>
                <w:b/>
                <w:color w:val="2D3437"/>
                <w:szCs w:val="24"/>
              </w:rPr>
              <w:t>Iš viso mokesčiai:</w:t>
            </w:r>
          </w:p>
        </w:tc>
        <w:tc>
          <w:tcPr>
            <w:tcW w:w="1404" w:type="dxa"/>
            <w:shd w:val="clear" w:color="auto" w:fill="auto"/>
          </w:tcPr>
          <w:p w:rsidR="00653C37" w:rsidRPr="00FB4DBE" w:rsidRDefault="00653C37" w:rsidP="00ED6C0F">
            <w:pPr>
              <w:spacing w:after="0" w:line="360" w:lineRule="auto"/>
              <w:jc w:val="right"/>
              <w:rPr>
                <w:rFonts w:eastAsia="Times New Roman"/>
                <w:b/>
                <w:color w:val="2D3437"/>
                <w:szCs w:val="24"/>
              </w:rPr>
            </w:pPr>
            <w:r w:rsidRPr="00FB4DBE">
              <w:rPr>
                <w:rFonts w:eastAsia="Times New Roman"/>
                <w:b/>
                <w:color w:val="2D3437"/>
                <w:szCs w:val="24"/>
              </w:rPr>
              <w:fldChar w:fldCharType="begin"/>
            </w:r>
            <w:r w:rsidRPr="00FB4DBE">
              <w:rPr>
                <w:rFonts w:eastAsia="Times New Roman"/>
                <w:b/>
                <w:color w:val="2D3437"/>
                <w:szCs w:val="24"/>
              </w:rPr>
              <w:instrText xml:space="preserve"> =SUM(ABOVE) </w:instrText>
            </w:r>
            <w:r w:rsidRPr="00FB4DBE">
              <w:rPr>
                <w:rFonts w:eastAsia="Times New Roman"/>
                <w:b/>
                <w:color w:val="2D3437"/>
                <w:szCs w:val="24"/>
              </w:rPr>
              <w:fldChar w:fldCharType="separate"/>
            </w:r>
            <w:r w:rsidRPr="00FB4DBE">
              <w:rPr>
                <w:rFonts w:eastAsia="Times New Roman"/>
                <w:b/>
                <w:noProof/>
                <w:color w:val="2D3437"/>
                <w:szCs w:val="24"/>
              </w:rPr>
              <w:t>10563</w:t>
            </w:r>
            <w:r w:rsidRPr="00FB4DBE">
              <w:rPr>
                <w:rFonts w:eastAsia="Times New Roman"/>
                <w:b/>
                <w:color w:val="2D3437"/>
                <w:szCs w:val="24"/>
              </w:rPr>
              <w:fldChar w:fldCharType="end"/>
            </w:r>
          </w:p>
        </w:tc>
        <w:tc>
          <w:tcPr>
            <w:tcW w:w="1356" w:type="dxa"/>
            <w:shd w:val="clear" w:color="auto" w:fill="auto"/>
          </w:tcPr>
          <w:p w:rsidR="00653C37" w:rsidRPr="00FB4DBE" w:rsidRDefault="00653C37" w:rsidP="00ED6C0F">
            <w:pPr>
              <w:spacing w:after="0" w:line="360" w:lineRule="auto"/>
              <w:jc w:val="right"/>
              <w:rPr>
                <w:rFonts w:eastAsia="Times New Roman"/>
                <w:b/>
                <w:color w:val="2D3437"/>
                <w:szCs w:val="24"/>
              </w:rPr>
            </w:pPr>
            <w:r w:rsidRPr="00FB4DBE">
              <w:rPr>
                <w:rFonts w:eastAsia="Times New Roman"/>
                <w:b/>
                <w:color w:val="2D3437"/>
                <w:szCs w:val="24"/>
              </w:rPr>
              <w:fldChar w:fldCharType="begin"/>
            </w:r>
            <w:r w:rsidRPr="00FB4DBE">
              <w:rPr>
                <w:rFonts w:eastAsia="Times New Roman"/>
                <w:b/>
                <w:color w:val="2D3437"/>
                <w:szCs w:val="24"/>
              </w:rPr>
              <w:instrText xml:space="preserve"> =SUM(ABOVE) </w:instrText>
            </w:r>
            <w:r w:rsidRPr="00FB4DBE">
              <w:rPr>
                <w:rFonts w:eastAsia="Times New Roman"/>
                <w:b/>
                <w:color w:val="2D3437"/>
                <w:szCs w:val="24"/>
              </w:rPr>
              <w:fldChar w:fldCharType="separate"/>
            </w:r>
            <w:r w:rsidRPr="00FB4DBE">
              <w:rPr>
                <w:rFonts w:eastAsia="Times New Roman"/>
                <w:b/>
                <w:noProof/>
                <w:color w:val="2D3437"/>
                <w:szCs w:val="24"/>
              </w:rPr>
              <w:t>11213,6</w:t>
            </w:r>
            <w:r w:rsidRPr="00FB4DBE">
              <w:rPr>
                <w:rFonts w:eastAsia="Times New Roman"/>
                <w:b/>
                <w:color w:val="2D3437"/>
                <w:szCs w:val="24"/>
              </w:rPr>
              <w:fldChar w:fldCharType="end"/>
            </w:r>
          </w:p>
        </w:tc>
        <w:tc>
          <w:tcPr>
            <w:tcW w:w="1350" w:type="dxa"/>
            <w:shd w:val="clear" w:color="auto" w:fill="auto"/>
            <w:vAlign w:val="center"/>
          </w:tcPr>
          <w:p w:rsidR="00653C37" w:rsidRPr="00FB4DBE" w:rsidRDefault="00653C37" w:rsidP="00ED6C0F">
            <w:pPr>
              <w:spacing w:after="0" w:line="360" w:lineRule="auto"/>
              <w:jc w:val="right"/>
              <w:rPr>
                <w:rFonts w:eastAsia="Times New Roman"/>
                <w:b/>
                <w:color w:val="2D3437"/>
                <w:szCs w:val="24"/>
              </w:rPr>
            </w:pPr>
            <w:r w:rsidRPr="00FB4DBE">
              <w:rPr>
                <w:rFonts w:eastAsia="Times New Roman"/>
                <w:b/>
                <w:color w:val="2D3437"/>
                <w:szCs w:val="24"/>
              </w:rPr>
              <w:t>106,2</w:t>
            </w:r>
          </w:p>
        </w:tc>
        <w:tc>
          <w:tcPr>
            <w:tcW w:w="1373" w:type="dxa"/>
            <w:shd w:val="clear" w:color="auto" w:fill="auto"/>
          </w:tcPr>
          <w:p w:rsidR="00653C37" w:rsidRPr="00FB4DBE" w:rsidRDefault="00653C37" w:rsidP="00ED6C0F">
            <w:pPr>
              <w:spacing w:after="0" w:line="360" w:lineRule="auto"/>
              <w:jc w:val="right"/>
              <w:rPr>
                <w:rFonts w:eastAsia="Times New Roman"/>
                <w:b/>
                <w:color w:val="2D3437"/>
                <w:szCs w:val="24"/>
                <w:highlight w:val="green"/>
              </w:rPr>
            </w:pPr>
            <w:r w:rsidRPr="00FB4DBE">
              <w:rPr>
                <w:rFonts w:eastAsia="Times New Roman"/>
                <w:b/>
                <w:color w:val="2D3437"/>
                <w:szCs w:val="24"/>
              </w:rPr>
              <w:t>+650,5</w:t>
            </w:r>
          </w:p>
        </w:tc>
      </w:tr>
    </w:tbl>
    <w:p w:rsidR="00653C37" w:rsidRPr="00FB4DBE" w:rsidRDefault="00653C37" w:rsidP="00653C37">
      <w:pPr>
        <w:spacing w:after="0" w:line="360" w:lineRule="auto"/>
        <w:jc w:val="both"/>
        <w:rPr>
          <w:rFonts w:eastAsia="Times New Roman"/>
          <w:color w:val="000000"/>
          <w:szCs w:val="20"/>
        </w:rPr>
      </w:pPr>
    </w:p>
    <w:p w:rsidR="008B782D" w:rsidRPr="00FB4DBE" w:rsidRDefault="00DF0B4B" w:rsidP="00C93DD1">
      <w:pPr>
        <w:spacing w:after="0" w:line="360" w:lineRule="auto"/>
        <w:ind w:left="-567" w:firstLine="851"/>
        <w:jc w:val="both"/>
        <w:rPr>
          <w:rFonts w:eastAsia="Times New Roman"/>
          <w:color w:val="2D3437"/>
          <w:szCs w:val="20"/>
        </w:rPr>
      </w:pPr>
      <w:r w:rsidRPr="00FB4DBE">
        <w:rPr>
          <w:rFonts w:eastAsia="Times New Roman"/>
          <w:color w:val="2D3437"/>
          <w:szCs w:val="20"/>
        </w:rPr>
        <w:t>Kitų pajamų surinkimo planas</w:t>
      </w:r>
      <w:r w:rsidR="00A73E64" w:rsidRPr="00FB4DBE">
        <w:rPr>
          <w:rFonts w:eastAsia="Times New Roman"/>
          <w:color w:val="2D3437"/>
          <w:szCs w:val="20"/>
        </w:rPr>
        <w:t xml:space="preserve"> įvykdytas 103,7 proc., gauta 88,1 tūkst. eurų viršplaninių lėšų</w:t>
      </w:r>
      <w:r w:rsidR="00FE4AB9" w:rsidRPr="00FB4DBE">
        <w:rPr>
          <w:rFonts w:eastAsia="Times New Roman"/>
          <w:color w:val="2D3437"/>
          <w:szCs w:val="20"/>
        </w:rPr>
        <w:t xml:space="preserve"> (4 lentelė)</w:t>
      </w:r>
      <w:r w:rsidR="00A73E64" w:rsidRPr="00FB4DBE">
        <w:rPr>
          <w:rFonts w:eastAsia="Times New Roman"/>
          <w:color w:val="2D3437"/>
          <w:szCs w:val="20"/>
        </w:rPr>
        <w:t xml:space="preserve">. </w:t>
      </w:r>
    </w:p>
    <w:p w:rsidR="00FE4AB9" w:rsidRPr="00FB4DBE" w:rsidRDefault="00FE4AB9" w:rsidP="007B198F">
      <w:pPr>
        <w:spacing w:after="0" w:line="360" w:lineRule="auto"/>
        <w:ind w:firstLine="709"/>
        <w:jc w:val="right"/>
        <w:rPr>
          <w:rFonts w:eastAsia="Times New Roman"/>
          <w:i/>
          <w:iCs/>
          <w:color w:val="2D3437"/>
          <w:sz w:val="20"/>
          <w:szCs w:val="20"/>
        </w:rPr>
      </w:pPr>
      <w:r w:rsidRPr="00FB4DBE">
        <w:rPr>
          <w:rFonts w:eastAsia="Times New Roman"/>
          <w:b/>
          <w:bCs/>
          <w:i/>
          <w:iCs/>
          <w:color w:val="2D3437"/>
          <w:sz w:val="20"/>
          <w:szCs w:val="20"/>
        </w:rPr>
        <w:t>4 lentelė. Kitos Anykščių rajono savivaldybės pajamos 2016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2"/>
        <w:gridCol w:w="1533"/>
        <w:gridCol w:w="1352"/>
        <w:gridCol w:w="1350"/>
        <w:gridCol w:w="1387"/>
      </w:tblGrid>
      <w:tr w:rsidR="00AA3D95" w:rsidRPr="00FB4DBE" w:rsidTr="00FE4AB9">
        <w:tc>
          <w:tcPr>
            <w:tcW w:w="4256" w:type="dxa"/>
            <w:shd w:val="clear" w:color="auto" w:fill="A0D12E"/>
            <w:vAlign w:val="center"/>
          </w:tcPr>
          <w:p w:rsidR="00AA3D95" w:rsidRPr="00FB4DBE" w:rsidRDefault="00AA3D95" w:rsidP="00AA3D95">
            <w:pPr>
              <w:spacing w:after="0" w:line="240" w:lineRule="auto"/>
              <w:jc w:val="both"/>
              <w:rPr>
                <w:rFonts w:eastAsia="Times New Roman"/>
                <w:b/>
                <w:color w:val="2D3437"/>
                <w:szCs w:val="24"/>
              </w:rPr>
            </w:pPr>
          </w:p>
          <w:p w:rsidR="00AA3D95" w:rsidRPr="00FB4DBE" w:rsidRDefault="00AA3D95" w:rsidP="00AA3D95">
            <w:pPr>
              <w:spacing w:after="0" w:line="240" w:lineRule="auto"/>
              <w:jc w:val="both"/>
              <w:rPr>
                <w:rFonts w:eastAsia="Times New Roman"/>
                <w:b/>
                <w:color w:val="2D3437"/>
                <w:szCs w:val="24"/>
              </w:rPr>
            </w:pPr>
            <w:r w:rsidRPr="00FB4DBE">
              <w:rPr>
                <w:rFonts w:eastAsia="Times New Roman"/>
                <w:b/>
                <w:color w:val="2D3437"/>
                <w:szCs w:val="24"/>
              </w:rPr>
              <w:t>Pajamų pavadinimas</w:t>
            </w:r>
          </w:p>
        </w:tc>
        <w:tc>
          <w:tcPr>
            <w:tcW w:w="1534" w:type="dxa"/>
            <w:shd w:val="clear" w:color="auto" w:fill="A0D12E"/>
            <w:vAlign w:val="center"/>
          </w:tcPr>
          <w:p w:rsidR="00AA3D95" w:rsidRPr="00FB4DBE" w:rsidRDefault="00AA3D95" w:rsidP="00ED6C0F">
            <w:pPr>
              <w:spacing w:after="0" w:line="240" w:lineRule="auto"/>
              <w:jc w:val="right"/>
              <w:rPr>
                <w:rFonts w:eastAsia="Times New Roman"/>
                <w:b/>
                <w:color w:val="2D3437"/>
                <w:szCs w:val="24"/>
              </w:rPr>
            </w:pPr>
            <w:r w:rsidRPr="00FB4DBE">
              <w:rPr>
                <w:rFonts w:eastAsia="Times New Roman"/>
                <w:b/>
                <w:color w:val="2D3437"/>
                <w:szCs w:val="24"/>
              </w:rPr>
              <w:t>2016 m. patikslintas planas tūkst. eurų</w:t>
            </w:r>
          </w:p>
        </w:tc>
        <w:tc>
          <w:tcPr>
            <w:tcW w:w="1356" w:type="dxa"/>
            <w:shd w:val="clear" w:color="auto" w:fill="A0D12E"/>
            <w:vAlign w:val="center"/>
          </w:tcPr>
          <w:p w:rsidR="00AA3D95" w:rsidRPr="00FB4DBE" w:rsidRDefault="00AA3D95" w:rsidP="00ED6C0F">
            <w:pPr>
              <w:spacing w:after="0" w:line="240" w:lineRule="auto"/>
              <w:jc w:val="right"/>
              <w:rPr>
                <w:rFonts w:eastAsia="Times New Roman"/>
                <w:b/>
                <w:color w:val="2D3437"/>
                <w:szCs w:val="24"/>
              </w:rPr>
            </w:pPr>
            <w:r w:rsidRPr="00FB4DBE">
              <w:rPr>
                <w:rFonts w:eastAsia="Times New Roman"/>
                <w:b/>
                <w:color w:val="2D3437"/>
                <w:szCs w:val="24"/>
              </w:rPr>
              <w:t>2016 m. gauta lėšų tūkst. eurų</w:t>
            </w:r>
          </w:p>
        </w:tc>
        <w:tc>
          <w:tcPr>
            <w:tcW w:w="1350" w:type="dxa"/>
            <w:shd w:val="clear" w:color="auto" w:fill="A0D12E"/>
            <w:vAlign w:val="center"/>
          </w:tcPr>
          <w:p w:rsidR="00AA3D95" w:rsidRPr="00FB4DBE" w:rsidRDefault="00AA3D95" w:rsidP="00ED6C0F">
            <w:pPr>
              <w:spacing w:after="0" w:line="240" w:lineRule="auto"/>
              <w:jc w:val="right"/>
              <w:rPr>
                <w:rFonts w:eastAsia="Times New Roman"/>
                <w:b/>
                <w:color w:val="2D3437"/>
                <w:szCs w:val="24"/>
              </w:rPr>
            </w:pPr>
            <w:r w:rsidRPr="00FB4DBE">
              <w:rPr>
                <w:rFonts w:eastAsia="Times New Roman"/>
                <w:b/>
                <w:color w:val="2D3437"/>
                <w:szCs w:val="24"/>
              </w:rPr>
              <w:t>Įvykdymas procentais</w:t>
            </w:r>
          </w:p>
        </w:tc>
        <w:tc>
          <w:tcPr>
            <w:tcW w:w="1388" w:type="dxa"/>
            <w:shd w:val="clear" w:color="auto" w:fill="A0D12E"/>
            <w:vAlign w:val="center"/>
          </w:tcPr>
          <w:p w:rsidR="00AA3D95" w:rsidRPr="00FB4DBE" w:rsidRDefault="00AA3D95" w:rsidP="00ED6C0F">
            <w:pPr>
              <w:spacing w:after="0" w:line="240" w:lineRule="auto"/>
              <w:jc w:val="right"/>
              <w:rPr>
                <w:rFonts w:eastAsia="Times New Roman"/>
                <w:b/>
                <w:color w:val="2D3437"/>
                <w:szCs w:val="24"/>
              </w:rPr>
            </w:pPr>
            <w:r w:rsidRPr="00FB4DBE">
              <w:rPr>
                <w:rFonts w:eastAsia="Times New Roman"/>
                <w:b/>
                <w:color w:val="2D3437"/>
                <w:szCs w:val="24"/>
              </w:rPr>
              <w:t>Gautų lėšų ir plano skirtumai tūkst. eurų</w:t>
            </w:r>
          </w:p>
        </w:tc>
      </w:tr>
      <w:tr w:rsidR="00AA3D95" w:rsidRPr="00FB4DBE" w:rsidTr="007B198F">
        <w:tc>
          <w:tcPr>
            <w:tcW w:w="4256" w:type="dxa"/>
            <w:shd w:val="clear" w:color="auto" w:fill="auto"/>
          </w:tcPr>
          <w:p w:rsidR="00AA3D95" w:rsidRPr="00FB4DBE" w:rsidRDefault="00AA3D95" w:rsidP="00FE4AB9">
            <w:pPr>
              <w:spacing w:after="0" w:line="240" w:lineRule="auto"/>
              <w:rPr>
                <w:rFonts w:eastAsia="Times New Roman"/>
                <w:color w:val="2D3437"/>
                <w:szCs w:val="24"/>
              </w:rPr>
            </w:pPr>
            <w:r w:rsidRPr="00FB4DBE">
              <w:rPr>
                <w:rFonts w:eastAsia="Times New Roman"/>
                <w:color w:val="2D3437"/>
                <w:szCs w:val="24"/>
              </w:rPr>
              <w:t>Palūkanos už depozitus</w:t>
            </w:r>
          </w:p>
        </w:tc>
        <w:tc>
          <w:tcPr>
            <w:tcW w:w="1534" w:type="dxa"/>
            <w:shd w:val="clear" w:color="auto" w:fill="auto"/>
          </w:tcPr>
          <w:p w:rsidR="00AA3D95" w:rsidRPr="00FB4DBE" w:rsidRDefault="00AA3D95" w:rsidP="00FE4AB9">
            <w:pPr>
              <w:spacing w:after="0" w:line="360" w:lineRule="auto"/>
              <w:jc w:val="right"/>
              <w:rPr>
                <w:rFonts w:eastAsia="Times New Roman"/>
                <w:color w:val="2D3437"/>
                <w:szCs w:val="24"/>
              </w:rPr>
            </w:pPr>
            <w:r w:rsidRPr="00FB4DBE">
              <w:rPr>
                <w:rFonts w:eastAsia="Times New Roman"/>
                <w:color w:val="2D3437"/>
                <w:szCs w:val="24"/>
              </w:rPr>
              <w:t>0</w:t>
            </w:r>
          </w:p>
        </w:tc>
        <w:tc>
          <w:tcPr>
            <w:tcW w:w="1356" w:type="dxa"/>
            <w:shd w:val="clear" w:color="auto" w:fill="auto"/>
          </w:tcPr>
          <w:p w:rsidR="00AA3D95" w:rsidRPr="00FB4DBE" w:rsidRDefault="00AA3D95" w:rsidP="00FE4AB9">
            <w:pPr>
              <w:spacing w:after="0" w:line="360" w:lineRule="auto"/>
              <w:jc w:val="right"/>
              <w:rPr>
                <w:rFonts w:eastAsia="Times New Roman"/>
                <w:color w:val="2D3437"/>
                <w:szCs w:val="24"/>
                <w:highlight w:val="green"/>
              </w:rPr>
            </w:pPr>
            <w:r w:rsidRPr="00FB4DBE">
              <w:rPr>
                <w:rFonts w:eastAsia="Times New Roman"/>
                <w:color w:val="2D3437"/>
                <w:szCs w:val="24"/>
              </w:rPr>
              <w:t>3,7</w:t>
            </w:r>
          </w:p>
        </w:tc>
        <w:tc>
          <w:tcPr>
            <w:tcW w:w="1350" w:type="dxa"/>
            <w:shd w:val="clear" w:color="auto" w:fill="auto"/>
          </w:tcPr>
          <w:p w:rsidR="00AA3D95" w:rsidRPr="00FB4DBE" w:rsidRDefault="00AA3D95" w:rsidP="00FE4AB9">
            <w:pPr>
              <w:spacing w:after="0" w:line="360" w:lineRule="auto"/>
              <w:jc w:val="right"/>
              <w:rPr>
                <w:rFonts w:eastAsia="Times New Roman"/>
                <w:color w:val="2D3437"/>
                <w:szCs w:val="24"/>
                <w:highlight w:val="green"/>
              </w:rPr>
            </w:pPr>
          </w:p>
        </w:tc>
        <w:tc>
          <w:tcPr>
            <w:tcW w:w="1388" w:type="dxa"/>
            <w:shd w:val="clear" w:color="auto" w:fill="auto"/>
          </w:tcPr>
          <w:p w:rsidR="00AA3D95" w:rsidRPr="00FB4DBE" w:rsidRDefault="00AA3D95" w:rsidP="00FE4AB9">
            <w:pPr>
              <w:spacing w:after="0" w:line="360" w:lineRule="auto"/>
              <w:jc w:val="right"/>
              <w:rPr>
                <w:rFonts w:eastAsia="Times New Roman"/>
                <w:color w:val="2D3437"/>
                <w:szCs w:val="24"/>
                <w:highlight w:val="green"/>
              </w:rPr>
            </w:pPr>
            <w:r w:rsidRPr="00FB4DBE">
              <w:rPr>
                <w:rFonts w:eastAsia="Times New Roman"/>
                <w:color w:val="2D3437"/>
                <w:szCs w:val="24"/>
              </w:rPr>
              <w:t>+3,7</w:t>
            </w:r>
          </w:p>
        </w:tc>
      </w:tr>
      <w:tr w:rsidR="00AA3D95" w:rsidRPr="00FB4DBE" w:rsidTr="007B198F">
        <w:tc>
          <w:tcPr>
            <w:tcW w:w="4256" w:type="dxa"/>
            <w:shd w:val="clear" w:color="auto" w:fill="auto"/>
          </w:tcPr>
          <w:p w:rsidR="00AA3D95" w:rsidRPr="00FB4DBE" w:rsidRDefault="00AA3D95" w:rsidP="00FE4AB9">
            <w:pPr>
              <w:spacing w:after="0" w:line="240" w:lineRule="auto"/>
              <w:rPr>
                <w:rFonts w:eastAsia="Times New Roman"/>
                <w:color w:val="2D3437"/>
                <w:szCs w:val="24"/>
              </w:rPr>
            </w:pPr>
            <w:r w:rsidRPr="00FB4DBE">
              <w:rPr>
                <w:rFonts w:eastAsia="Times New Roman"/>
                <w:color w:val="2D3437"/>
                <w:szCs w:val="24"/>
              </w:rPr>
              <w:t>Nuomos mokestis už valstybinę žemę ir valstybinius vidaus vandenų telkinius</w:t>
            </w:r>
          </w:p>
        </w:tc>
        <w:tc>
          <w:tcPr>
            <w:tcW w:w="1534" w:type="dxa"/>
            <w:shd w:val="clear" w:color="auto" w:fill="auto"/>
          </w:tcPr>
          <w:p w:rsidR="00AA3D95" w:rsidRPr="00FB4DBE" w:rsidRDefault="00AA3D95" w:rsidP="00FE4AB9">
            <w:pPr>
              <w:spacing w:after="0" w:line="360" w:lineRule="auto"/>
              <w:jc w:val="right"/>
              <w:rPr>
                <w:rFonts w:eastAsia="Times New Roman"/>
                <w:color w:val="2D3437"/>
                <w:szCs w:val="24"/>
              </w:rPr>
            </w:pPr>
            <w:r w:rsidRPr="00FB4DBE">
              <w:rPr>
                <w:rFonts w:eastAsia="Times New Roman"/>
                <w:color w:val="2D3437"/>
                <w:szCs w:val="24"/>
              </w:rPr>
              <w:t>100,0</w:t>
            </w:r>
          </w:p>
        </w:tc>
        <w:tc>
          <w:tcPr>
            <w:tcW w:w="1356" w:type="dxa"/>
            <w:shd w:val="clear" w:color="auto" w:fill="auto"/>
          </w:tcPr>
          <w:p w:rsidR="00AA3D95" w:rsidRPr="00FB4DBE" w:rsidRDefault="00AA3D95" w:rsidP="00FE4AB9">
            <w:pPr>
              <w:spacing w:after="0" w:line="360" w:lineRule="auto"/>
              <w:jc w:val="right"/>
              <w:rPr>
                <w:rFonts w:eastAsia="Times New Roman"/>
                <w:color w:val="2D3437"/>
                <w:szCs w:val="24"/>
                <w:highlight w:val="green"/>
              </w:rPr>
            </w:pPr>
            <w:r w:rsidRPr="00FB4DBE">
              <w:rPr>
                <w:rFonts w:eastAsia="Times New Roman"/>
                <w:color w:val="2D3437"/>
                <w:szCs w:val="24"/>
              </w:rPr>
              <w:t>152,2</w:t>
            </w:r>
          </w:p>
        </w:tc>
        <w:tc>
          <w:tcPr>
            <w:tcW w:w="1350" w:type="dxa"/>
            <w:shd w:val="clear" w:color="auto" w:fill="auto"/>
          </w:tcPr>
          <w:p w:rsidR="00AA3D95" w:rsidRPr="00FB4DBE" w:rsidRDefault="00AA3D95" w:rsidP="00FE4AB9">
            <w:pPr>
              <w:spacing w:after="0" w:line="360" w:lineRule="auto"/>
              <w:jc w:val="right"/>
              <w:rPr>
                <w:rFonts w:eastAsia="Times New Roman"/>
                <w:color w:val="2D3437"/>
                <w:szCs w:val="24"/>
                <w:highlight w:val="green"/>
              </w:rPr>
            </w:pPr>
            <w:r w:rsidRPr="00FB4DBE">
              <w:rPr>
                <w:rFonts w:eastAsia="Times New Roman"/>
                <w:color w:val="2D3437"/>
                <w:szCs w:val="24"/>
              </w:rPr>
              <w:t>152,2</w:t>
            </w:r>
          </w:p>
        </w:tc>
        <w:tc>
          <w:tcPr>
            <w:tcW w:w="1388" w:type="dxa"/>
            <w:shd w:val="clear" w:color="auto" w:fill="auto"/>
          </w:tcPr>
          <w:p w:rsidR="00AA3D95" w:rsidRPr="00FB4DBE" w:rsidRDefault="00AA3D95" w:rsidP="00FE4AB9">
            <w:pPr>
              <w:spacing w:after="0" w:line="360" w:lineRule="auto"/>
              <w:jc w:val="right"/>
              <w:rPr>
                <w:rFonts w:eastAsia="Times New Roman"/>
                <w:color w:val="2D3437"/>
                <w:szCs w:val="24"/>
                <w:highlight w:val="green"/>
              </w:rPr>
            </w:pPr>
            <w:r w:rsidRPr="00FB4DBE">
              <w:rPr>
                <w:rFonts w:eastAsia="Times New Roman"/>
                <w:color w:val="2D3437"/>
                <w:szCs w:val="24"/>
              </w:rPr>
              <w:t>+52,2</w:t>
            </w:r>
          </w:p>
        </w:tc>
      </w:tr>
      <w:tr w:rsidR="00AA3D95" w:rsidRPr="00FB4DBE" w:rsidTr="007B198F">
        <w:tc>
          <w:tcPr>
            <w:tcW w:w="4256" w:type="dxa"/>
            <w:shd w:val="clear" w:color="auto" w:fill="auto"/>
          </w:tcPr>
          <w:p w:rsidR="00AA3D95" w:rsidRPr="00FB4DBE" w:rsidRDefault="00AA3D95" w:rsidP="00FE4AB9">
            <w:pPr>
              <w:spacing w:after="0" w:line="240" w:lineRule="auto"/>
              <w:rPr>
                <w:rFonts w:eastAsia="Times New Roman"/>
                <w:color w:val="2D3437"/>
                <w:szCs w:val="24"/>
              </w:rPr>
            </w:pPr>
            <w:r w:rsidRPr="00FB4DBE">
              <w:rPr>
                <w:rFonts w:eastAsia="Times New Roman"/>
                <w:color w:val="2D3437"/>
                <w:szCs w:val="24"/>
              </w:rPr>
              <w:t>Kitos neišvardintos pajamos</w:t>
            </w:r>
          </w:p>
        </w:tc>
        <w:tc>
          <w:tcPr>
            <w:tcW w:w="1534" w:type="dxa"/>
            <w:shd w:val="clear" w:color="auto" w:fill="auto"/>
          </w:tcPr>
          <w:p w:rsidR="00AA3D95" w:rsidRPr="00FB4DBE" w:rsidRDefault="00AA3D95" w:rsidP="00FE4AB9">
            <w:pPr>
              <w:spacing w:after="0" w:line="360" w:lineRule="auto"/>
              <w:jc w:val="right"/>
              <w:rPr>
                <w:rFonts w:eastAsia="Times New Roman"/>
                <w:color w:val="2D3437"/>
                <w:szCs w:val="24"/>
              </w:rPr>
            </w:pPr>
            <w:r w:rsidRPr="00FB4DBE">
              <w:rPr>
                <w:rFonts w:eastAsia="Times New Roman"/>
                <w:color w:val="2D3437"/>
                <w:szCs w:val="24"/>
              </w:rPr>
              <w:t>162,9</w:t>
            </w:r>
          </w:p>
        </w:tc>
        <w:tc>
          <w:tcPr>
            <w:tcW w:w="1356" w:type="dxa"/>
            <w:shd w:val="clear" w:color="auto" w:fill="auto"/>
          </w:tcPr>
          <w:p w:rsidR="00AA3D95" w:rsidRPr="00FB4DBE" w:rsidRDefault="00AA3D95" w:rsidP="00FE4AB9">
            <w:pPr>
              <w:spacing w:after="0" w:line="360" w:lineRule="auto"/>
              <w:jc w:val="right"/>
              <w:rPr>
                <w:rFonts w:eastAsia="Times New Roman"/>
                <w:color w:val="2D3437"/>
                <w:szCs w:val="24"/>
              </w:rPr>
            </w:pPr>
            <w:r w:rsidRPr="00FB4DBE">
              <w:rPr>
                <w:rFonts w:eastAsia="Times New Roman"/>
                <w:color w:val="2D3437"/>
                <w:szCs w:val="24"/>
              </w:rPr>
              <w:t>178,6</w:t>
            </w:r>
          </w:p>
        </w:tc>
        <w:tc>
          <w:tcPr>
            <w:tcW w:w="1350" w:type="dxa"/>
            <w:shd w:val="clear" w:color="auto" w:fill="auto"/>
          </w:tcPr>
          <w:p w:rsidR="00AA3D95" w:rsidRPr="00FB4DBE" w:rsidRDefault="00AA3D95" w:rsidP="00FE4AB9">
            <w:pPr>
              <w:spacing w:after="0" w:line="360" w:lineRule="auto"/>
              <w:jc w:val="right"/>
              <w:rPr>
                <w:rFonts w:eastAsia="Times New Roman"/>
                <w:color w:val="2D3437"/>
                <w:szCs w:val="24"/>
              </w:rPr>
            </w:pPr>
            <w:r w:rsidRPr="00FB4DBE">
              <w:rPr>
                <w:rFonts w:eastAsia="Times New Roman"/>
                <w:color w:val="2D3437"/>
                <w:szCs w:val="24"/>
              </w:rPr>
              <w:t>109,6</w:t>
            </w:r>
          </w:p>
        </w:tc>
        <w:tc>
          <w:tcPr>
            <w:tcW w:w="1388" w:type="dxa"/>
            <w:shd w:val="clear" w:color="auto" w:fill="auto"/>
          </w:tcPr>
          <w:p w:rsidR="00AA3D95" w:rsidRPr="00FB4DBE" w:rsidRDefault="00AA3D95" w:rsidP="00FE4AB9">
            <w:pPr>
              <w:spacing w:after="0" w:line="360" w:lineRule="auto"/>
              <w:jc w:val="right"/>
              <w:rPr>
                <w:rFonts w:eastAsia="Times New Roman"/>
                <w:color w:val="2D3437"/>
                <w:szCs w:val="24"/>
              </w:rPr>
            </w:pPr>
            <w:r w:rsidRPr="00FB4DBE">
              <w:rPr>
                <w:rFonts w:eastAsia="Times New Roman"/>
                <w:color w:val="2D3437"/>
                <w:szCs w:val="24"/>
              </w:rPr>
              <w:t>+15,7</w:t>
            </w:r>
          </w:p>
        </w:tc>
      </w:tr>
      <w:tr w:rsidR="00AA3D95" w:rsidRPr="00FB4DBE" w:rsidTr="007B198F">
        <w:tc>
          <w:tcPr>
            <w:tcW w:w="4256" w:type="dxa"/>
            <w:shd w:val="clear" w:color="auto" w:fill="auto"/>
          </w:tcPr>
          <w:p w:rsidR="00AA3D95" w:rsidRPr="00FB4DBE" w:rsidRDefault="00AA3D95" w:rsidP="00FE4AB9">
            <w:pPr>
              <w:spacing w:after="0" w:line="240" w:lineRule="auto"/>
              <w:rPr>
                <w:rFonts w:eastAsia="Times New Roman"/>
                <w:color w:val="2D3437"/>
                <w:szCs w:val="24"/>
              </w:rPr>
            </w:pPr>
            <w:r w:rsidRPr="00FB4DBE">
              <w:rPr>
                <w:rFonts w:eastAsia="Times New Roman"/>
                <w:color w:val="2D3437"/>
                <w:szCs w:val="24"/>
              </w:rPr>
              <w:t xml:space="preserve">Pajamos už atsitiktines paslaugas </w:t>
            </w:r>
          </w:p>
          <w:p w:rsidR="00AA3D95" w:rsidRPr="00FB4DBE" w:rsidRDefault="008B782D" w:rsidP="00FE4AB9">
            <w:pPr>
              <w:spacing w:after="0" w:line="240" w:lineRule="auto"/>
              <w:rPr>
                <w:rFonts w:eastAsia="Times New Roman"/>
                <w:color w:val="2D3437"/>
                <w:szCs w:val="24"/>
              </w:rPr>
            </w:pPr>
            <w:r w:rsidRPr="00FB4DBE">
              <w:rPr>
                <w:rFonts w:eastAsia="Times New Roman"/>
                <w:color w:val="2D3437"/>
                <w:szCs w:val="24"/>
              </w:rPr>
              <w:t>(biudžetinių</w:t>
            </w:r>
            <w:r w:rsidR="00AA3D95" w:rsidRPr="00FB4DBE">
              <w:rPr>
                <w:rFonts w:eastAsia="Times New Roman"/>
                <w:color w:val="2D3437"/>
                <w:szCs w:val="24"/>
              </w:rPr>
              <w:t xml:space="preserve"> įstaigų pajamos, be likučių metų pradžiai)</w:t>
            </w:r>
            <w:r w:rsidR="00AA3D95" w:rsidRPr="00FB4DBE">
              <w:rPr>
                <w:rFonts w:eastAsia="Times New Roman"/>
                <w:color w:val="2D3437"/>
                <w:szCs w:val="24"/>
                <w:vertAlign w:val="superscript"/>
              </w:rPr>
              <w:footnoteReference w:id="1"/>
            </w:r>
          </w:p>
        </w:tc>
        <w:tc>
          <w:tcPr>
            <w:tcW w:w="1534" w:type="dxa"/>
            <w:shd w:val="clear" w:color="auto" w:fill="auto"/>
          </w:tcPr>
          <w:p w:rsidR="00AA3D95" w:rsidRPr="00FB4DBE" w:rsidRDefault="00AA3D95" w:rsidP="00FE4AB9">
            <w:pPr>
              <w:spacing w:after="0" w:line="360" w:lineRule="auto"/>
              <w:jc w:val="right"/>
              <w:rPr>
                <w:rFonts w:eastAsia="Times New Roman"/>
                <w:color w:val="2D3437"/>
                <w:szCs w:val="24"/>
              </w:rPr>
            </w:pPr>
            <w:r w:rsidRPr="00FB4DBE">
              <w:rPr>
                <w:rFonts w:eastAsia="Times New Roman"/>
                <w:color w:val="2D3437"/>
                <w:szCs w:val="24"/>
              </w:rPr>
              <w:t>851,2</w:t>
            </w:r>
          </w:p>
        </w:tc>
        <w:tc>
          <w:tcPr>
            <w:tcW w:w="1356" w:type="dxa"/>
            <w:shd w:val="clear" w:color="auto" w:fill="auto"/>
          </w:tcPr>
          <w:p w:rsidR="00AA3D95" w:rsidRPr="00FB4DBE" w:rsidRDefault="00AA3D95" w:rsidP="00FE4AB9">
            <w:pPr>
              <w:spacing w:after="0" w:line="360" w:lineRule="auto"/>
              <w:jc w:val="right"/>
              <w:rPr>
                <w:rFonts w:eastAsia="Times New Roman"/>
                <w:color w:val="2D3437"/>
                <w:szCs w:val="24"/>
              </w:rPr>
            </w:pPr>
            <w:r w:rsidRPr="00FB4DBE">
              <w:rPr>
                <w:rFonts w:eastAsia="Times New Roman"/>
                <w:color w:val="2D3437"/>
                <w:szCs w:val="24"/>
              </w:rPr>
              <w:t>867,7</w:t>
            </w:r>
          </w:p>
        </w:tc>
        <w:tc>
          <w:tcPr>
            <w:tcW w:w="1350" w:type="dxa"/>
            <w:shd w:val="clear" w:color="auto" w:fill="auto"/>
          </w:tcPr>
          <w:p w:rsidR="00AA3D95" w:rsidRPr="00FB4DBE" w:rsidRDefault="00AA3D95" w:rsidP="00FE4AB9">
            <w:pPr>
              <w:spacing w:after="0" w:line="360" w:lineRule="auto"/>
              <w:jc w:val="right"/>
              <w:rPr>
                <w:rFonts w:eastAsia="Times New Roman"/>
                <w:color w:val="2D3437"/>
                <w:szCs w:val="24"/>
              </w:rPr>
            </w:pPr>
            <w:r w:rsidRPr="00FB4DBE">
              <w:rPr>
                <w:rFonts w:eastAsia="Times New Roman"/>
                <w:color w:val="2D3437"/>
                <w:szCs w:val="24"/>
              </w:rPr>
              <w:t>101,9</w:t>
            </w:r>
          </w:p>
        </w:tc>
        <w:tc>
          <w:tcPr>
            <w:tcW w:w="1388" w:type="dxa"/>
            <w:shd w:val="clear" w:color="auto" w:fill="auto"/>
          </w:tcPr>
          <w:p w:rsidR="00AA3D95" w:rsidRPr="00FB4DBE" w:rsidRDefault="00AA3D95" w:rsidP="00FE4AB9">
            <w:pPr>
              <w:spacing w:after="0" w:line="360" w:lineRule="auto"/>
              <w:jc w:val="right"/>
              <w:rPr>
                <w:rFonts w:eastAsia="Times New Roman"/>
                <w:color w:val="2D3437"/>
                <w:szCs w:val="24"/>
              </w:rPr>
            </w:pPr>
            <w:r w:rsidRPr="00FB4DBE">
              <w:rPr>
                <w:rFonts w:eastAsia="Times New Roman"/>
                <w:color w:val="2D3437"/>
                <w:szCs w:val="24"/>
              </w:rPr>
              <w:t>+16,5</w:t>
            </w:r>
          </w:p>
        </w:tc>
      </w:tr>
      <w:tr w:rsidR="00AA3D95" w:rsidRPr="00FB4DBE" w:rsidTr="007B198F">
        <w:tc>
          <w:tcPr>
            <w:tcW w:w="4256" w:type="dxa"/>
            <w:shd w:val="clear" w:color="auto" w:fill="auto"/>
          </w:tcPr>
          <w:p w:rsidR="00AA3D95" w:rsidRPr="00FB4DBE" w:rsidRDefault="00AA3D95" w:rsidP="00FE4AB9">
            <w:pPr>
              <w:spacing w:after="0" w:line="240" w:lineRule="auto"/>
              <w:rPr>
                <w:rFonts w:eastAsia="Times New Roman"/>
                <w:color w:val="2D3437"/>
                <w:szCs w:val="24"/>
              </w:rPr>
            </w:pPr>
            <w:r w:rsidRPr="00FB4DBE">
              <w:rPr>
                <w:rFonts w:eastAsia="Times New Roman"/>
                <w:i/>
                <w:color w:val="2D3437"/>
                <w:szCs w:val="24"/>
              </w:rPr>
              <w:lastRenderedPageBreak/>
              <w:t>Lėšų likučiai, buvę metų pradžiai</w:t>
            </w:r>
          </w:p>
        </w:tc>
        <w:tc>
          <w:tcPr>
            <w:tcW w:w="1534" w:type="dxa"/>
            <w:shd w:val="clear" w:color="auto" w:fill="auto"/>
          </w:tcPr>
          <w:p w:rsidR="00AA3D95" w:rsidRPr="00FB4DBE" w:rsidRDefault="00AA3D95" w:rsidP="00FE4AB9">
            <w:pPr>
              <w:spacing w:after="0" w:line="360" w:lineRule="auto"/>
              <w:jc w:val="right"/>
              <w:rPr>
                <w:rFonts w:eastAsia="Times New Roman"/>
                <w:color w:val="2D3437"/>
                <w:szCs w:val="24"/>
              </w:rPr>
            </w:pPr>
            <w:r w:rsidRPr="00FB4DBE">
              <w:rPr>
                <w:rFonts w:eastAsia="Times New Roman"/>
                <w:i/>
                <w:color w:val="2D3437"/>
                <w:szCs w:val="24"/>
              </w:rPr>
              <w:t>1255,4</w:t>
            </w:r>
          </w:p>
        </w:tc>
        <w:tc>
          <w:tcPr>
            <w:tcW w:w="1356" w:type="dxa"/>
            <w:shd w:val="clear" w:color="auto" w:fill="auto"/>
          </w:tcPr>
          <w:p w:rsidR="00AA3D95" w:rsidRPr="00FB4DBE" w:rsidRDefault="00AA3D95" w:rsidP="00FE4AB9">
            <w:pPr>
              <w:spacing w:after="0" w:line="360" w:lineRule="auto"/>
              <w:jc w:val="right"/>
              <w:rPr>
                <w:rFonts w:eastAsia="Times New Roman"/>
                <w:color w:val="2D3437"/>
                <w:szCs w:val="24"/>
              </w:rPr>
            </w:pPr>
            <w:r w:rsidRPr="00FB4DBE">
              <w:rPr>
                <w:rFonts w:eastAsia="Times New Roman"/>
                <w:i/>
                <w:color w:val="2D3437"/>
                <w:szCs w:val="24"/>
              </w:rPr>
              <w:t>1255,4</w:t>
            </w:r>
          </w:p>
        </w:tc>
        <w:tc>
          <w:tcPr>
            <w:tcW w:w="1350" w:type="dxa"/>
            <w:shd w:val="clear" w:color="auto" w:fill="auto"/>
          </w:tcPr>
          <w:p w:rsidR="00AA3D95" w:rsidRPr="00FB4DBE" w:rsidRDefault="00AA3D95" w:rsidP="00FE4AB9">
            <w:pPr>
              <w:spacing w:after="0" w:line="360" w:lineRule="auto"/>
              <w:jc w:val="right"/>
              <w:rPr>
                <w:rFonts w:eastAsia="Times New Roman"/>
                <w:color w:val="2D3437"/>
                <w:szCs w:val="24"/>
              </w:rPr>
            </w:pPr>
            <w:r w:rsidRPr="00FB4DBE">
              <w:rPr>
                <w:rFonts w:eastAsia="Times New Roman"/>
                <w:i/>
                <w:color w:val="2D3437"/>
                <w:szCs w:val="24"/>
              </w:rPr>
              <w:t>100</w:t>
            </w:r>
          </w:p>
        </w:tc>
        <w:tc>
          <w:tcPr>
            <w:tcW w:w="1388" w:type="dxa"/>
            <w:shd w:val="clear" w:color="auto" w:fill="auto"/>
          </w:tcPr>
          <w:p w:rsidR="00AA3D95" w:rsidRPr="00FB4DBE" w:rsidRDefault="00AA3D95" w:rsidP="00FE4AB9">
            <w:pPr>
              <w:spacing w:after="0" w:line="360" w:lineRule="auto"/>
              <w:jc w:val="right"/>
              <w:rPr>
                <w:rFonts w:eastAsia="Times New Roman"/>
                <w:color w:val="2D3437"/>
                <w:szCs w:val="24"/>
              </w:rPr>
            </w:pPr>
          </w:p>
        </w:tc>
      </w:tr>
      <w:tr w:rsidR="00AA3D95" w:rsidRPr="00FB4DBE" w:rsidTr="007B198F">
        <w:tc>
          <w:tcPr>
            <w:tcW w:w="4256" w:type="dxa"/>
            <w:shd w:val="clear" w:color="auto" w:fill="auto"/>
          </w:tcPr>
          <w:p w:rsidR="00AA3D95" w:rsidRPr="00FB4DBE" w:rsidRDefault="00AA3D95" w:rsidP="00FE4AB9">
            <w:pPr>
              <w:spacing w:after="0" w:line="240" w:lineRule="auto"/>
              <w:rPr>
                <w:rFonts w:eastAsia="Times New Roman"/>
                <w:i/>
                <w:color w:val="2D3437"/>
                <w:szCs w:val="24"/>
              </w:rPr>
            </w:pPr>
            <w:r w:rsidRPr="00FB4DBE">
              <w:rPr>
                <w:rFonts w:eastAsia="Times New Roman"/>
                <w:i/>
                <w:color w:val="2D3437"/>
                <w:szCs w:val="24"/>
              </w:rPr>
              <w:t>Skolintos lėšos (paskolos Savivaldybės vardu)</w:t>
            </w:r>
          </w:p>
        </w:tc>
        <w:tc>
          <w:tcPr>
            <w:tcW w:w="1534" w:type="dxa"/>
            <w:shd w:val="clear" w:color="auto" w:fill="auto"/>
          </w:tcPr>
          <w:p w:rsidR="00AA3D95" w:rsidRPr="00FB4DBE" w:rsidRDefault="00AA3D95" w:rsidP="00FE4AB9">
            <w:pPr>
              <w:spacing w:after="0" w:line="360" w:lineRule="auto"/>
              <w:jc w:val="right"/>
              <w:rPr>
                <w:rFonts w:eastAsia="Times New Roman"/>
                <w:i/>
                <w:color w:val="2D3437"/>
                <w:szCs w:val="24"/>
              </w:rPr>
            </w:pPr>
            <w:r w:rsidRPr="00FB4DBE">
              <w:rPr>
                <w:rFonts w:eastAsia="Times New Roman"/>
                <w:i/>
                <w:color w:val="2D3437"/>
                <w:szCs w:val="24"/>
              </w:rPr>
              <w:t>0</w:t>
            </w:r>
          </w:p>
        </w:tc>
        <w:tc>
          <w:tcPr>
            <w:tcW w:w="1356" w:type="dxa"/>
            <w:shd w:val="clear" w:color="auto" w:fill="auto"/>
          </w:tcPr>
          <w:p w:rsidR="00AA3D95" w:rsidRPr="00FB4DBE" w:rsidRDefault="00AA3D95" w:rsidP="00FE4AB9">
            <w:pPr>
              <w:spacing w:after="0" w:line="360" w:lineRule="auto"/>
              <w:jc w:val="right"/>
              <w:rPr>
                <w:rFonts w:eastAsia="Times New Roman"/>
                <w:i/>
                <w:color w:val="2D3437"/>
                <w:szCs w:val="24"/>
              </w:rPr>
            </w:pPr>
            <w:r w:rsidRPr="00FB4DBE">
              <w:rPr>
                <w:rFonts w:eastAsia="Times New Roman"/>
                <w:i/>
                <w:color w:val="2D3437"/>
                <w:szCs w:val="24"/>
              </w:rPr>
              <w:t>0</w:t>
            </w:r>
          </w:p>
        </w:tc>
        <w:tc>
          <w:tcPr>
            <w:tcW w:w="1350" w:type="dxa"/>
            <w:shd w:val="clear" w:color="auto" w:fill="auto"/>
          </w:tcPr>
          <w:p w:rsidR="00AA3D95" w:rsidRPr="00FB4DBE" w:rsidRDefault="00AA3D95" w:rsidP="00FE4AB9">
            <w:pPr>
              <w:spacing w:after="0" w:line="360" w:lineRule="auto"/>
              <w:jc w:val="right"/>
              <w:rPr>
                <w:rFonts w:eastAsia="Times New Roman"/>
                <w:i/>
                <w:color w:val="2D3437"/>
                <w:szCs w:val="24"/>
              </w:rPr>
            </w:pPr>
            <w:r w:rsidRPr="00FB4DBE">
              <w:rPr>
                <w:rFonts w:eastAsia="Times New Roman"/>
                <w:i/>
                <w:color w:val="2D3437"/>
                <w:szCs w:val="24"/>
              </w:rPr>
              <w:t>0</w:t>
            </w:r>
          </w:p>
        </w:tc>
        <w:tc>
          <w:tcPr>
            <w:tcW w:w="1388" w:type="dxa"/>
            <w:shd w:val="clear" w:color="auto" w:fill="auto"/>
          </w:tcPr>
          <w:p w:rsidR="00AA3D95" w:rsidRPr="00FB4DBE" w:rsidRDefault="00AA3D95" w:rsidP="00FE4AB9">
            <w:pPr>
              <w:spacing w:after="0" w:line="360" w:lineRule="auto"/>
              <w:jc w:val="right"/>
              <w:rPr>
                <w:rFonts w:eastAsia="Times New Roman"/>
                <w:i/>
                <w:color w:val="2D3437"/>
                <w:szCs w:val="24"/>
              </w:rPr>
            </w:pPr>
          </w:p>
        </w:tc>
      </w:tr>
      <w:tr w:rsidR="00AA3D95" w:rsidRPr="00FB4DBE" w:rsidTr="007B198F">
        <w:tc>
          <w:tcPr>
            <w:tcW w:w="4256" w:type="dxa"/>
            <w:shd w:val="clear" w:color="auto" w:fill="auto"/>
          </w:tcPr>
          <w:p w:rsidR="00AA3D95" w:rsidRPr="00FB4DBE" w:rsidRDefault="00AA3D95" w:rsidP="00FE4AB9">
            <w:pPr>
              <w:spacing w:after="0" w:line="360" w:lineRule="auto"/>
              <w:jc w:val="right"/>
              <w:rPr>
                <w:rFonts w:eastAsia="Times New Roman"/>
                <w:b/>
                <w:color w:val="2D3437"/>
                <w:szCs w:val="24"/>
              </w:rPr>
            </w:pPr>
            <w:r w:rsidRPr="00FB4DBE">
              <w:rPr>
                <w:rFonts w:eastAsia="Times New Roman"/>
                <w:b/>
                <w:color w:val="2D3437"/>
                <w:szCs w:val="24"/>
              </w:rPr>
              <w:t>Iš viso:</w:t>
            </w:r>
          </w:p>
        </w:tc>
        <w:tc>
          <w:tcPr>
            <w:tcW w:w="1534" w:type="dxa"/>
            <w:shd w:val="clear" w:color="auto" w:fill="auto"/>
          </w:tcPr>
          <w:p w:rsidR="00AA3D95" w:rsidRPr="00FB4DBE" w:rsidRDefault="00AA3D95" w:rsidP="00FE4AB9">
            <w:pPr>
              <w:spacing w:after="0" w:line="360" w:lineRule="auto"/>
              <w:jc w:val="right"/>
              <w:rPr>
                <w:rFonts w:eastAsia="Times New Roman"/>
                <w:b/>
                <w:color w:val="2D3437"/>
                <w:szCs w:val="24"/>
              </w:rPr>
            </w:pPr>
            <w:r w:rsidRPr="00FB4DBE">
              <w:rPr>
                <w:rFonts w:eastAsia="Times New Roman"/>
                <w:b/>
                <w:color w:val="2D3437"/>
                <w:szCs w:val="24"/>
              </w:rPr>
              <w:fldChar w:fldCharType="begin"/>
            </w:r>
            <w:r w:rsidRPr="00FB4DBE">
              <w:rPr>
                <w:rFonts w:eastAsia="Times New Roman"/>
                <w:b/>
                <w:color w:val="2D3437"/>
                <w:szCs w:val="24"/>
              </w:rPr>
              <w:instrText xml:space="preserve"> =SUM(ABOVE) </w:instrText>
            </w:r>
            <w:r w:rsidRPr="00FB4DBE">
              <w:rPr>
                <w:rFonts w:eastAsia="Times New Roman"/>
                <w:b/>
                <w:color w:val="2D3437"/>
                <w:szCs w:val="24"/>
              </w:rPr>
              <w:fldChar w:fldCharType="separate"/>
            </w:r>
            <w:r w:rsidRPr="00FB4DBE">
              <w:rPr>
                <w:rFonts w:eastAsia="Times New Roman"/>
                <w:b/>
                <w:noProof/>
                <w:color w:val="2D3437"/>
                <w:szCs w:val="24"/>
              </w:rPr>
              <w:t>2369,5</w:t>
            </w:r>
            <w:r w:rsidRPr="00FB4DBE">
              <w:rPr>
                <w:rFonts w:eastAsia="Times New Roman"/>
                <w:b/>
                <w:color w:val="2D3437"/>
                <w:szCs w:val="24"/>
              </w:rPr>
              <w:fldChar w:fldCharType="end"/>
            </w:r>
          </w:p>
        </w:tc>
        <w:tc>
          <w:tcPr>
            <w:tcW w:w="1356" w:type="dxa"/>
            <w:shd w:val="clear" w:color="auto" w:fill="auto"/>
          </w:tcPr>
          <w:p w:rsidR="00AA3D95" w:rsidRPr="00FB4DBE" w:rsidRDefault="00AA3D95" w:rsidP="00FE4AB9">
            <w:pPr>
              <w:spacing w:after="0" w:line="360" w:lineRule="auto"/>
              <w:jc w:val="right"/>
              <w:rPr>
                <w:rFonts w:eastAsia="Times New Roman"/>
                <w:b/>
                <w:color w:val="2D3437"/>
                <w:szCs w:val="24"/>
                <w:highlight w:val="green"/>
              </w:rPr>
            </w:pPr>
            <w:r w:rsidRPr="00FB4DBE">
              <w:rPr>
                <w:rFonts w:eastAsia="Times New Roman"/>
                <w:b/>
                <w:color w:val="2D3437"/>
                <w:szCs w:val="24"/>
              </w:rPr>
              <w:fldChar w:fldCharType="begin"/>
            </w:r>
            <w:r w:rsidRPr="00FB4DBE">
              <w:rPr>
                <w:rFonts w:eastAsia="Times New Roman"/>
                <w:b/>
                <w:color w:val="2D3437"/>
                <w:szCs w:val="24"/>
              </w:rPr>
              <w:instrText xml:space="preserve"> =SUM(ABOVE) </w:instrText>
            </w:r>
            <w:r w:rsidRPr="00FB4DBE">
              <w:rPr>
                <w:rFonts w:eastAsia="Times New Roman"/>
                <w:b/>
                <w:color w:val="2D3437"/>
                <w:szCs w:val="24"/>
              </w:rPr>
              <w:fldChar w:fldCharType="separate"/>
            </w:r>
            <w:r w:rsidRPr="00FB4DBE">
              <w:rPr>
                <w:rFonts w:eastAsia="Times New Roman"/>
                <w:b/>
                <w:noProof/>
                <w:color w:val="2D3437"/>
                <w:szCs w:val="24"/>
              </w:rPr>
              <w:t>2457,6</w:t>
            </w:r>
            <w:r w:rsidRPr="00FB4DBE">
              <w:rPr>
                <w:rFonts w:eastAsia="Times New Roman"/>
                <w:b/>
                <w:color w:val="2D3437"/>
                <w:szCs w:val="24"/>
              </w:rPr>
              <w:fldChar w:fldCharType="end"/>
            </w:r>
          </w:p>
        </w:tc>
        <w:tc>
          <w:tcPr>
            <w:tcW w:w="1350" w:type="dxa"/>
            <w:shd w:val="clear" w:color="auto" w:fill="auto"/>
          </w:tcPr>
          <w:p w:rsidR="00AA3D95" w:rsidRPr="00FB4DBE" w:rsidRDefault="00AA3D95" w:rsidP="00FE4AB9">
            <w:pPr>
              <w:spacing w:after="0" w:line="360" w:lineRule="auto"/>
              <w:jc w:val="right"/>
              <w:rPr>
                <w:rFonts w:eastAsia="Times New Roman"/>
                <w:b/>
                <w:color w:val="2D3437"/>
                <w:szCs w:val="24"/>
                <w:highlight w:val="green"/>
              </w:rPr>
            </w:pPr>
            <w:r w:rsidRPr="00FB4DBE">
              <w:rPr>
                <w:rFonts w:eastAsia="Times New Roman"/>
                <w:b/>
                <w:color w:val="2D3437"/>
                <w:szCs w:val="24"/>
              </w:rPr>
              <w:t>103,7</w:t>
            </w:r>
          </w:p>
        </w:tc>
        <w:tc>
          <w:tcPr>
            <w:tcW w:w="1388" w:type="dxa"/>
            <w:shd w:val="clear" w:color="auto" w:fill="auto"/>
          </w:tcPr>
          <w:p w:rsidR="00AA3D95" w:rsidRPr="00FB4DBE" w:rsidRDefault="00AA3D95" w:rsidP="00FE4AB9">
            <w:pPr>
              <w:spacing w:after="0" w:line="360" w:lineRule="auto"/>
              <w:jc w:val="right"/>
              <w:rPr>
                <w:rFonts w:eastAsia="Times New Roman"/>
                <w:b/>
                <w:color w:val="2D3437"/>
                <w:szCs w:val="24"/>
              </w:rPr>
            </w:pPr>
            <w:r w:rsidRPr="00FB4DBE">
              <w:rPr>
                <w:rFonts w:eastAsia="Times New Roman"/>
                <w:b/>
                <w:color w:val="2D3437"/>
                <w:szCs w:val="24"/>
              </w:rPr>
              <w:t>+88,1</w:t>
            </w:r>
          </w:p>
        </w:tc>
      </w:tr>
    </w:tbl>
    <w:p w:rsidR="00A73E64" w:rsidRPr="00FB4DBE" w:rsidRDefault="00A73E64" w:rsidP="00482372">
      <w:pPr>
        <w:spacing w:after="0" w:line="360" w:lineRule="auto"/>
        <w:ind w:left="-567" w:firstLine="567"/>
        <w:jc w:val="both"/>
        <w:rPr>
          <w:rFonts w:eastAsia="Times New Roman"/>
          <w:color w:val="000000"/>
          <w:szCs w:val="20"/>
        </w:rPr>
      </w:pPr>
    </w:p>
    <w:p w:rsidR="00A73E64" w:rsidRPr="00FB4DBE" w:rsidRDefault="00FE4AB9" w:rsidP="00C93DD1">
      <w:pPr>
        <w:spacing w:after="0" w:line="360" w:lineRule="auto"/>
        <w:ind w:left="-567" w:firstLine="851"/>
        <w:jc w:val="both"/>
        <w:rPr>
          <w:rFonts w:eastAsia="Times New Roman"/>
          <w:color w:val="2D3437"/>
          <w:szCs w:val="20"/>
        </w:rPr>
      </w:pPr>
      <w:r w:rsidRPr="00FB4DBE">
        <w:rPr>
          <w:rFonts w:eastAsia="Times New Roman"/>
          <w:color w:val="2D3437"/>
          <w:szCs w:val="20"/>
        </w:rPr>
        <w:t>Dotacijų planas įvykdytas 99,5</w:t>
      </w:r>
      <w:r w:rsidR="00A73E64" w:rsidRPr="00FB4DBE">
        <w:rPr>
          <w:rFonts w:eastAsia="Times New Roman"/>
          <w:color w:val="2D3437"/>
          <w:szCs w:val="20"/>
        </w:rPr>
        <w:t xml:space="preserve"> proc</w:t>
      </w:r>
      <w:r w:rsidRPr="00FB4DBE">
        <w:rPr>
          <w:rFonts w:eastAsia="Times New Roman"/>
          <w:color w:val="2D3437"/>
          <w:szCs w:val="20"/>
        </w:rPr>
        <w:t>. (5 lentelė)</w:t>
      </w:r>
      <w:r w:rsidR="00A73E64" w:rsidRPr="00FB4DBE">
        <w:rPr>
          <w:rFonts w:eastAsia="Times New Roman"/>
          <w:color w:val="2D3437"/>
          <w:szCs w:val="20"/>
        </w:rPr>
        <w:t>.</w:t>
      </w:r>
    </w:p>
    <w:p w:rsidR="00FE4AB9" w:rsidRPr="00FB4DBE" w:rsidRDefault="00FE4AB9" w:rsidP="00482372">
      <w:pPr>
        <w:spacing w:after="0" w:line="360" w:lineRule="auto"/>
        <w:ind w:left="-567" w:firstLine="567"/>
        <w:jc w:val="both"/>
        <w:rPr>
          <w:rFonts w:eastAsia="Times New Roman"/>
          <w:color w:val="2D3437"/>
          <w:szCs w:val="20"/>
        </w:rPr>
      </w:pPr>
    </w:p>
    <w:p w:rsidR="00FE4AB9" w:rsidRPr="00FB4DBE" w:rsidRDefault="00FE4AB9" w:rsidP="007B198F">
      <w:pPr>
        <w:spacing w:after="0" w:line="360" w:lineRule="auto"/>
        <w:ind w:firstLine="709"/>
        <w:jc w:val="right"/>
        <w:rPr>
          <w:rFonts w:eastAsia="Times New Roman"/>
          <w:i/>
          <w:iCs/>
          <w:color w:val="2D3437"/>
          <w:sz w:val="20"/>
          <w:szCs w:val="20"/>
        </w:rPr>
      </w:pPr>
      <w:r w:rsidRPr="00FB4DBE">
        <w:rPr>
          <w:rFonts w:eastAsia="Times New Roman"/>
          <w:b/>
          <w:bCs/>
          <w:i/>
          <w:iCs/>
          <w:color w:val="2D3437"/>
          <w:sz w:val="20"/>
          <w:szCs w:val="20"/>
        </w:rPr>
        <w:t>5 lentelė. Anykščių rajono savivaldybės dotacijų planas 2016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1389"/>
        <w:gridCol w:w="1379"/>
        <w:gridCol w:w="1314"/>
        <w:gridCol w:w="1253"/>
      </w:tblGrid>
      <w:tr w:rsidR="00FE4AB9" w:rsidRPr="00FB4DBE" w:rsidTr="00552417">
        <w:tc>
          <w:tcPr>
            <w:tcW w:w="4248" w:type="dxa"/>
            <w:shd w:val="clear" w:color="auto" w:fill="A0D12E"/>
            <w:vAlign w:val="center"/>
          </w:tcPr>
          <w:p w:rsidR="00FE4AB9" w:rsidRPr="00FB4DBE" w:rsidRDefault="00FE4AB9" w:rsidP="00FE4AB9">
            <w:pPr>
              <w:spacing w:after="0" w:line="240" w:lineRule="auto"/>
              <w:jc w:val="both"/>
              <w:rPr>
                <w:rFonts w:eastAsia="Times New Roman"/>
                <w:b/>
                <w:color w:val="2D3437"/>
                <w:szCs w:val="24"/>
              </w:rPr>
            </w:pPr>
          </w:p>
          <w:p w:rsidR="00FE4AB9" w:rsidRPr="00FB4DBE" w:rsidRDefault="00FE4AB9" w:rsidP="00FE4AB9">
            <w:pPr>
              <w:spacing w:after="0" w:line="240" w:lineRule="auto"/>
              <w:jc w:val="both"/>
              <w:rPr>
                <w:rFonts w:eastAsia="Times New Roman"/>
                <w:b/>
                <w:color w:val="2D3437"/>
                <w:szCs w:val="24"/>
              </w:rPr>
            </w:pPr>
            <w:r w:rsidRPr="00FB4DBE">
              <w:rPr>
                <w:rFonts w:eastAsia="Times New Roman"/>
                <w:b/>
                <w:color w:val="2D3437"/>
                <w:szCs w:val="24"/>
              </w:rPr>
              <w:t>Pajamų pavadinimas</w:t>
            </w:r>
          </w:p>
        </w:tc>
        <w:tc>
          <w:tcPr>
            <w:tcW w:w="1389" w:type="dxa"/>
            <w:shd w:val="clear" w:color="auto" w:fill="A0D12E"/>
            <w:vAlign w:val="center"/>
          </w:tcPr>
          <w:p w:rsidR="00FE4AB9" w:rsidRPr="00FB4DBE" w:rsidRDefault="00FE4AB9" w:rsidP="00ED6C0F">
            <w:pPr>
              <w:spacing w:after="0" w:line="240" w:lineRule="auto"/>
              <w:jc w:val="right"/>
              <w:rPr>
                <w:rFonts w:eastAsia="Times New Roman"/>
                <w:b/>
                <w:color w:val="2D3437"/>
                <w:szCs w:val="24"/>
              </w:rPr>
            </w:pPr>
            <w:r w:rsidRPr="00FB4DBE">
              <w:rPr>
                <w:rFonts w:eastAsia="Times New Roman"/>
                <w:b/>
                <w:color w:val="2D3437"/>
                <w:szCs w:val="24"/>
              </w:rPr>
              <w:t xml:space="preserve">2016 m. </w:t>
            </w:r>
            <w:r w:rsidR="00552417" w:rsidRPr="00FB4DBE">
              <w:rPr>
                <w:rFonts w:eastAsia="Times New Roman"/>
                <w:b/>
                <w:color w:val="2D3437"/>
                <w:szCs w:val="24"/>
              </w:rPr>
              <w:t>patikslintas</w:t>
            </w:r>
            <w:r w:rsidRPr="00FB4DBE">
              <w:rPr>
                <w:rFonts w:eastAsia="Times New Roman"/>
                <w:b/>
                <w:color w:val="2D3437"/>
                <w:szCs w:val="24"/>
              </w:rPr>
              <w:t xml:space="preserve"> planas tūkst. eurų</w:t>
            </w:r>
          </w:p>
        </w:tc>
        <w:tc>
          <w:tcPr>
            <w:tcW w:w="1379" w:type="dxa"/>
            <w:shd w:val="clear" w:color="auto" w:fill="A0D12E"/>
            <w:vAlign w:val="center"/>
          </w:tcPr>
          <w:p w:rsidR="00FE4AB9" w:rsidRPr="00FB4DBE" w:rsidRDefault="00FE4AB9" w:rsidP="00ED6C0F">
            <w:pPr>
              <w:spacing w:after="0" w:line="240" w:lineRule="auto"/>
              <w:jc w:val="right"/>
              <w:rPr>
                <w:rFonts w:eastAsia="Times New Roman"/>
                <w:b/>
                <w:color w:val="2D3437"/>
                <w:szCs w:val="24"/>
              </w:rPr>
            </w:pPr>
            <w:r w:rsidRPr="00FB4DBE">
              <w:rPr>
                <w:rFonts w:eastAsia="Times New Roman"/>
                <w:b/>
                <w:color w:val="2D3437"/>
                <w:szCs w:val="24"/>
              </w:rPr>
              <w:t>2016 m. gauta lėšų tūkst. eurų</w:t>
            </w:r>
          </w:p>
        </w:tc>
        <w:tc>
          <w:tcPr>
            <w:tcW w:w="1314" w:type="dxa"/>
            <w:shd w:val="clear" w:color="auto" w:fill="A0D12E"/>
            <w:vAlign w:val="center"/>
          </w:tcPr>
          <w:p w:rsidR="00FE4AB9" w:rsidRPr="00FB4DBE" w:rsidRDefault="00552417" w:rsidP="00ED6C0F">
            <w:pPr>
              <w:spacing w:after="0" w:line="240" w:lineRule="auto"/>
              <w:jc w:val="right"/>
              <w:rPr>
                <w:rFonts w:eastAsia="Times New Roman"/>
                <w:b/>
                <w:color w:val="2D3437"/>
                <w:szCs w:val="24"/>
              </w:rPr>
            </w:pPr>
            <w:r w:rsidRPr="00FB4DBE">
              <w:rPr>
                <w:rFonts w:eastAsia="Times New Roman"/>
                <w:b/>
                <w:color w:val="2D3437"/>
                <w:szCs w:val="24"/>
              </w:rPr>
              <w:t>Įvykdymas</w:t>
            </w:r>
            <w:r w:rsidR="00FE4AB9" w:rsidRPr="00FB4DBE">
              <w:rPr>
                <w:rFonts w:eastAsia="Times New Roman"/>
                <w:b/>
                <w:color w:val="2D3437"/>
                <w:szCs w:val="24"/>
              </w:rPr>
              <w:t xml:space="preserve"> procentais</w:t>
            </w:r>
          </w:p>
        </w:tc>
        <w:tc>
          <w:tcPr>
            <w:tcW w:w="1253" w:type="dxa"/>
            <w:shd w:val="clear" w:color="auto" w:fill="A0D12E"/>
            <w:vAlign w:val="center"/>
          </w:tcPr>
          <w:p w:rsidR="00FE4AB9" w:rsidRPr="00FB4DBE" w:rsidRDefault="00FE4AB9" w:rsidP="00ED6C0F">
            <w:pPr>
              <w:spacing w:after="0" w:line="240" w:lineRule="auto"/>
              <w:jc w:val="right"/>
              <w:rPr>
                <w:rFonts w:eastAsia="Times New Roman"/>
                <w:b/>
                <w:color w:val="2D3437"/>
                <w:szCs w:val="24"/>
              </w:rPr>
            </w:pPr>
            <w:r w:rsidRPr="00FB4DBE">
              <w:rPr>
                <w:rFonts w:eastAsia="Times New Roman"/>
                <w:b/>
                <w:color w:val="2D3437"/>
                <w:szCs w:val="24"/>
              </w:rPr>
              <w:t>Grąžinta tūkst. eurų</w:t>
            </w:r>
          </w:p>
        </w:tc>
      </w:tr>
      <w:tr w:rsidR="00FE4AB9" w:rsidRPr="00FB4DBE" w:rsidTr="00552417">
        <w:tc>
          <w:tcPr>
            <w:tcW w:w="4248" w:type="dxa"/>
            <w:shd w:val="clear" w:color="auto" w:fill="auto"/>
          </w:tcPr>
          <w:p w:rsidR="00FE4AB9" w:rsidRPr="00FB4DBE" w:rsidRDefault="00FE4AB9" w:rsidP="00FE4AB9">
            <w:pPr>
              <w:spacing w:after="0" w:line="240" w:lineRule="auto"/>
              <w:rPr>
                <w:rFonts w:eastAsia="Times New Roman"/>
                <w:color w:val="2D3437"/>
                <w:szCs w:val="24"/>
                <w:highlight w:val="yellow"/>
              </w:rPr>
            </w:pPr>
            <w:r w:rsidRPr="00FB4DBE">
              <w:rPr>
                <w:rFonts w:eastAsia="Times New Roman"/>
                <w:color w:val="2D3437"/>
                <w:szCs w:val="24"/>
              </w:rPr>
              <w:t>Melioracijos programos vykdymui</w:t>
            </w:r>
          </w:p>
        </w:tc>
        <w:tc>
          <w:tcPr>
            <w:tcW w:w="138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226,0</w:t>
            </w:r>
          </w:p>
        </w:tc>
        <w:tc>
          <w:tcPr>
            <w:tcW w:w="137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226,0</w:t>
            </w:r>
          </w:p>
        </w:tc>
        <w:tc>
          <w:tcPr>
            <w:tcW w:w="1314"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shd w:val="clear" w:color="auto" w:fill="auto"/>
          </w:tcPr>
          <w:p w:rsidR="00FE4AB9" w:rsidRPr="00FB4DBE" w:rsidRDefault="00FE4AB9" w:rsidP="00FE4AB9">
            <w:pPr>
              <w:spacing w:after="0" w:line="360" w:lineRule="auto"/>
              <w:jc w:val="right"/>
              <w:rPr>
                <w:rFonts w:eastAsia="Times New Roman"/>
                <w:color w:val="2D3437"/>
                <w:szCs w:val="24"/>
                <w:highlight w:val="green"/>
              </w:rPr>
            </w:pPr>
          </w:p>
        </w:tc>
      </w:tr>
      <w:tr w:rsidR="00FE4AB9" w:rsidRPr="00FB4DBE" w:rsidTr="00552417">
        <w:tc>
          <w:tcPr>
            <w:tcW w:w="4248" w:type="dxa"/>
            <w:shd w:val="clear" w:color="auto" w:fill="auto"/>
          </w:tcPr>
          <w:p w:rsidR="00FE4AB9" w:rsidRPr="00FB4DBE" w:rsidRDefault="00FE4AB9" w:rsidP="00FE4AB9">
            <w:pPr>
              <w:spacing w:after="0" w:line="240" w:lineRule="auto"/>
              <w:rPr>
                <w:rFonts w:eastAsia="Times New Roman"/>
                <w:color w:val="2D3437"/>
                <w:szCs w:val="24"/>
                <w:highlight w:val="yellow"/>
              </w:rPr>
            </w:pPr>
            <w:r w:rsidRPr="00FB4DBE">
              <w:rPr>
                <w:rFonts w:eastAsia="Times New Roman"/>
                <w:color w:val="2D3437"/>
                <w:szCs w:val="24"/>
              </w:rPr>
              <w:t>Žemės ūkio funkcijų vykdymui</w:t>
            </w:r>
          </w:p>
        </w:tc>
        <w:tc>
          <w:tcPr>
            <w:tcW w:w="138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174,7</w:t>
            </w:r>
          </w:p>
        </w:tc>
        <w:tc>
          <w:tcPr>
            <w:tcW w:w="137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174,7</w:t>
            </w:r>
          </w:p>
        </w:tc>
        <w:tc>
          <w:tcPr>
            <w:tcW w:w="1314"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Vaiko teisių apsaugai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65,0</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65,0</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Socialinėms išmokoms ir kompensacijos skaičiuoti ir mokėti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173,9</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147,6</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84,9</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26,3</w:t>
            </w: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Mokinio krepšeliui finansuoti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4234,9</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4234,9</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Gyventojų registro tvarkymui ir duomenų valstybės registrui teikti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0,5</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0,4</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Socialinei paramai mokiniams</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228,5</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219,2</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95,9</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9,3</w:t>
            </w: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Iš apskričių perduotoms įstaigoms išlaikyti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32,6</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32,6</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Archyvo funkcijai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23,4</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23,4</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Valstybinės kalbos vartojimo ir taisyklingumo kontrolei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7,6</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7,6</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Būsto nuomos kompensacijai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1,3</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1,3</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Civilinės saugos organizavimui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14,1</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14,1</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Darbo rinkos politikos rengimui ir įgyvendinimui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240</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231,1</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96,3</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8,9</w:t>
            </w: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Mobilizacijos administravimui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7,1</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7,1</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shd w:val="clear" w:color="auto" w:fill="auto"/>
          </w:tcPr>
          <w:p w:rsidR="00FE4AB9" w:rsidRPr="00FB4DBE" w:rsidRDefault="00FE4AB9" w:rsidP="00FE4AB9">
            <w:pPr>
              <w:spacing w:after="0" w:line="240" w:lineRule="auto"/>
              <w:rPr>
                <w:rFonts w:eastAsia="Times New Roman"/>
                <w:color w:val="2D3437"/>
                <w:szCs w:val="24"/>
                <w:highlight w:val="yellow"/>
              </w:rPr>
            </w:pPr>
            <w:r w:rsidRPr="00FB4DBE">
              <w:rPr>
                <w:rFonts w:eastAsia="Times New Roman"/>
                <w:color w:val="2D3437"/>
                <w:szCs w:val="24"/>
              </w:rPr>
              <w:t>Mokinių visuomenės sveikatos priežiūrai</w:t>
            </w:r>
          </w:p>
        </w:tc>
        <w:tc>
          <w:tcPr>
            <w:tcW w:w="138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37,8</w:t>
            </w:r>
          </w:p>
        </w:tc>
        <w:tc>
          <w:tcPr>
            <w:tcW w:w="137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37,8</w:t>
            </w:r>
          </w:p>
        </w:tc>
        <w:tc>
          <w:tcPr>
            <w:tcW w:w="1314"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Gyvenamosios vietos deklaravimo duomenų ir gyvenamosios vietos neturinčių asmenų apskaitos duomenų tvarkymo funkcijai atlikti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9,1</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9,1</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Jaunimo teisių apsaugai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13,7</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13,7</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Duomenų teikimui valstybės suteiktos pagalbos registrui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0,5</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0,5</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Pirminei teisinei pagalbai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4,9</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4,9</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Priešgaisrinės saugos funkcijai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566,5</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566,5</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lastRenderedPageBreak/>
              <w:t>Visuomenės sveikatos stiprinimas ir stebėsena</w:t>
            </w:r>
          </w:p>
        </w:tc>
        <w:tc>
          <w:tcPr>
            <w:tcW w:w="138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41,3</w:t>
            </w:r>
          </w:p>
        </w:tc>
        <w:tc>
          <w:tcPr>
            <w:tcW w:w="137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41,3</w:t>
            </w:r>
          </w:p>
        </w:tc>
        <w:tc>
          <w:tcPr>
            <w:tcW w:w="1314"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Socialinių paslaugų pirkimui ir finansavimo programai</w:t>
            </w:r>
          </w:p>
        </w:tc>
        <w:tc>
          <w:tcPr>
            <w:tcW w:w="138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290,4</w:t>
            </w:r>
          </w:p>
        </w:tc>
        <w:tc>
          <w:tcPr>
            <w:tcW w:w="137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290,4</w:t>
            </w:r>
          </w:p>
        </w:tc>
        <w:tc>
          <w:tcPr>
            <w:tcW w:w="1314"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Civilinės būklės aktų registravimui</w:t>
            </w:r>
          </w:p>
        </w:tc>
        <w:tc>
          <w:tcPr>
            <w:tcW w:w="138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24,7</w:t>
            </w:r>
          </w:p>
        </w:tc>
        <w:tc>
          <w:tcPr>
            <w:tcW w:w="137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24,6</w:t>
            </w:r>
          </w:p>
        </w:tc>
        <w:tc>
          <w:tcPr>
            <w:tcW w:w="1314"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Ūkio lėšoms mokykloms, turinčioms mokinių su specialiaisiais poreikiais</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21</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21</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Valstybės turtui valdyti</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0,5</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0,5</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Bendrosios dotacijos kompensacija</w:t>
            </w:r>
          </w:p>
        </w:tc>
        <w:tc>
          <w:tcPr>
            <w:tcW w:w="138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2332</w:t>
            </w:r>
          </w:p>
        </w:tc>
        <w:tc>
          <w:tcPr>
            <w:tcW w:w="137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2332</w:t>
            </w:r>
          </w:p>
        </w:tc>
        <w:tc>
          <w:tcPr>
            <w:tcW w:w="1314"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100</w:t>
            </w:r>
          </w:p>
        </w:tc>
        <w:tc>
          <w:tcPr>
            <w:tcW w:w="1253" w:type="dxa"/>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VIP</w:t>
            </w:r>
          </w:p>
        </w:tc>
        <w:tc>
          <w:tcPr>
            <w:tcW w:w="138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758</w:t>
            </w:r>
          </w:p>
        </w:tc>
        <w:tc>
          <w:tcPr>
            <w:tcW w:w="137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757,6</w:t>
            </w:r>
          </w:p>
        </w:tc>
        <w:tc>
          <w:tcPr>
            <w:tcW w:w="1314"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99,9</w:t>
            </w:r>
          </w:p>
        </w:tc>
        <w:tc>
          <w:tcPr>
            <w:tcW w:w="1253" w:type="dxa"/>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Kitos dotacijos</w:t>
            </w:r>
          </w:p>
        </w:tc>
        <w:tc>
          <w:tcPr>
            <w:tcW w:w="138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2027,3</w:t>
            </w:r>
          </w:p>
        </w:tc>
        <w:tc>
          <w:tcPr>
            <w:tcW w:w="1379"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2022,6</w:t>
            </w:r>
          </w:p>
        </w:tc>
        <w:tc>
          <w:tcPr>
            <w:tcW w:w="1314" w:type="dxa"/>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99,7</w:t>
            </w:r>
          </w:p>
        </w:tc>
        <w:tc>
          <w:tcPr>
            <w:tcW w:w="1253" w:type="dxa"/>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240" w:lineRule="auto"/>
              <w:rPr>
                <w:rFonts w:eastAsia="Times New Roman"/>
                <w:color w:val="2D3437"/>
                <w:szCs w:val="24"/>
              </w:rPr>
            </w:pPr>
            <w:r w:rsidRPr="00FB4DBE">
              <w:rPr>
                <w:rFonts w:eastAsia="Times New Roman"/>
                <w:color w:val="2D3437"/>
                <w:szCs w:val="24"/>
              </w:rPr>
              <w:t>Europos Sąjungos finansinės paramos lėšos</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54,0</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47,7</w:t>
            </w:r>
          </w:p>
        </w:tc>
        <w:tc>
          <w:tcPr>
            <w:tcW w:w="1314"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r w:rsidRPr="00FB4DBE">
              <w:rPr>
                <w:rFonts w:eastAsia="Times New Roman"/>
                <w:color w:val="2D3437"/>
                <w:szCs w:val="24"/>
              </w:rPr>
              <w:t>88,3</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FE4AB9" w:rsidRPr="00FB4DBE" w:rsidRDefault="00FE4AB9" w:rsidP="00FE4AB9">
            <w:pPr>
              <w:spacing w:after="0" w:line="360" w:lineRule="auto"/>
              <w:jc w:val="right"/>
              <w:rPr>
                <w:rFonts w:eastAsia="Times New Roman"/>
                <w:color w:val="2D3437"/>
                <w:szCs w:val="24"/>
              </w:rPr>
            </w:pPr>
          </w:p>
        </w:tc>
      </w:tr>
      <w:tr w:rsidR="00FE4AB9" w:rsidRPr="00FB4DBE" w:rsidTr="00552417">
        <w:tc>
          <w:tcPr>
            <w:tcW w:w="4248" w:type="dxa"/>
            <w:shd w:val="clear" w:color="auto" w:fill="auto"/>
          </w:tcPr>
          <w:p w:rsidR="00FE4AB9" w:rsidRPr="00FB4DBE" w:rsidRDefault="00FE4AB9" w:rsidP="00FE4AB9">
            <w:pPr>
              <w:spacing w:after="0" w:line="360" w:lineRule="auto"/>
              <w:jc w:val="right"/>
              <w:rPr>
                <w:rFonts w:eastAsia="Times New Roman"/>
                <w:b/>
                <w:color w:val="2D3437"/>
                <w:szCs w:val="24"/>
              </w:rPr>
            </w:pPr>
            <w:r w:rsidRPr="00FB4DBE">
              <w:rPr>
                <w:rFonts w:eastAsia="Times New Roman"/>
                <w:b/>
                <w:color w:val="2D3437"/>
                <w:szCs w:val="24"/>
              </w:rPr>
              <w:t>Iš viso:</w:t>
            </w:r>
          </w:p>
        </w:tc>
        <w:tc>
          <w:tcPr>
            <w:tcW w:w="1389" w:type="dxa"/>
            <w:shd w:val="clear" w:color="auto" w:fill="auto"/>
          </w:tcPr>
          <w:p w:rsidR="00FE4AB9" w:rsidRPr="00FB4DBE" w:rsidRDefault="00FE4AB9" w:rsidP="00FE4AB9">
            <w:pPr>
              <w:spacing w:after="0" w:line="360" w:lineRule="auto"/>
              <w:jc w:val="right"/>
              <w:rPr>
                <w:rFonts w:eastAsia="Times New Roman"/>
                <w:b/>
                <w:color w:val="2D3437"/>
                <w:szCs w:val="24"/>
              </w:rPr>
            </w:pPr>
            <w:r w:rsidRPr="00FB4DBE">
              <w:rPr>
                <w:rFonts w:eastAsia="Times New Roman"/>
                <w:b/>
                <w:color w:val="2D3437"/>
                <w:szCs w:val="24"/>
              </w:rPr>
              <w:fldChar w:fldCharType="begin"/>
            </w:r>
            <w:r w:rsidRPr="00FB4DBE">
              <w:rPr>
                <w:rFonts w:eastAsia="Times New Roman"/>
                <w:b/>
                <w:color w:val="2D3437"/>
                <w:szCs w:val="24"/>
              </w:rPr>
              <w:instrText xml:space="preserve"> =SUM(ABOVE) </w:instrText>
            </w:r>
            <w:r w:rsidRPr="00FB4DBE">
              <w:rPr>
                <w:rFonts w:eastAsia="Times New Roman"/>
                <w:b/>
                <w:color w:val="2D3437"/>
                <w:szCs w:val="24"/>
              </w:rPr>
              <w:fldChar w:fldCharType="separate"/>
            </w:r>
            <w:r w:rsidRPr="00FB4DBE">
              <w:rPr>
                <w:rFonts w:eastAsia="Times New Roman"/>
                <w:b/>
                <w:noProof/>
                <w:color w:val="2D3437"/>
                <w:szCs w:val="24"/>
              </w:rPr>
              <w:t>11611,3</w:t>
            </w:r>
            <w:r w:rsidRPr="00FB4DBE">
              <w:rPr>
                <w:rFonts w:eastAsia="Times New Roman"/>
                <w:b/>
                <w:color w:val="2D3437"/>
                <w:szCs w:val="24"/>
              </w:rPr>
              <w:fldChar w:fldCharType="end"/>
            </w:r>
          </w:p>
        </w:tc>
        <w:tc>
          <w:tcPr>
            <w:tcW w:w="1379" w:type="dxa"/>
            <w:shd w:val="clear" w:color="auto" w:fill="auto"/>
          </w:tcPr>
          <w:p w:rsidR="00FE4AB9" w:rsidRPr="00FB4DBE" w:rsidRDefault="00FE4AB9" w:rsidP="00FE4AB9">
            <w:pPr>
              <w:spacing w:after="0" w:line="360" w:lineRule="auto"/>
              <w:jc w:val="right"/>
              <w:rPr>
                <w:rFonts w:eastAsia="Times New Roman"/>
                <w:b/>
                <w:color w:val="2D3437"/>
                <w:szCs w:val="24"/>
              </w:rPr>
            </w:pPr>
            <w:r w:rsidRPr="00FB4DBE">
              <w:rPr>
                <w:rFonts w:eastAsia="Times New Roman"/>
                <w:b/>
                <w:color w:val="2D3437"/>
                <w:szCs w:val="24"/>
              </w:rPr>
              <w:fldChar w:fldCharType="begin"/>
            </w:r>
            <w:r w:rsidRPr="00FB4DBE">
              <w:rPr>
                <w:rFonts w:eastAsia="Times New Roman"/>
                <w:b/>
                <w:color w:val="2D3437"/>
                <w:szCs w:val="24"/>
              </w:rPr>
              <w:instrText xml:space="preserve"> =SUM(ABOVE) </w:instrText>
            </w:r>
            <w:r w:rsidRPr="00FB4DBE">
              <w:rPr>
                <w:rFonts w:eastAsia="Times New Roman"/>
                <w:b/>
                <w:color w:val="2D3437"/>
                <w:szCs w:val="24"/>
              </w:rPr>
              <w:fldChar w:fldCharType="separate"/>
            </w:r>
            <w:r w:rsidRPr="00FB4DBE">
              <w:rPr>
                <w:rFonts w:eastAsia="Times New Roman"/>
                <w:b/>
                <w:noProof/>
                <w:color w:val="2D3437"/>
                <w:szCs w:val="24"/>
              </w:rPr>
              <w:t>11555,2</w:t>
            </w:r>
            <w:r w:rsidRPr="00FB4DBE">
              <w:rPr>
                <w:rFonts w:eastAsia="Times New Roman"/>
                <w:b/>
                <w:color w:val="2D3437"/>
                <w:szCs w:val="24"/>
              </w:rPr>
              <w:fldChar w:fldCharType="end"/>
            </w:r>
          </w:p>
        </w:tc>
        <w:tc>
          <w:tcPr>
            <w:tcW w:w="1314" w:type="dxa"/>
            <w:shd w:val="clear" w:color="auto" w:fill="auto"/>
          </w:tcPr>
          <w:p w:rsidR="00FE4AB9" w:rsidRPr="00FB4DBE" w:rsidRDefault="00FE4AB9" w:rsidP="00FE4AB9">
            <w:pPr>
              <w:spacing w:after="0" w:line="360" w:lineRule="auto"/>
              <w:jc w:val="right"/>
              <w:rPr>
                <w:rFonts w:eastAsia="Times New Roman"/>
                <w:b/>
                <w:color w:val="2D3437"/>
                <w:szCs w:val="24"/>
              </w:rPr>
            </w:pPr>
            <w:r w:rsidRPr="00FB4DBE">
              <w:rPr>
                <w:rFonts w:eastAsia="Times New Roman"/>
                <w:b/>
                <w:color w:val="2D3437"/>
                <w:szCs w:val="24"/>
              </w:rPr>
              <w:t>99,5</w:t>
            </w:r>
          </w:p>
        </w:tc>
        <w:tc>
          <w:tcPr>
            <w:tcW w:w="1253" w:type="dxa"/>
            <w:shd w:val="clear" w:color="auto" w:fill="auto"/>
          </w:tcPr>
          <w:p w:rsidR="00FE4AB9" w:rsidRPr="00FB4DBE" w:rsidRDefault="00FE4AB9" w:rsidP="00FE4AB9">
            <w:pPr>
              <w:spacing w:after="0" w:line="360" w:lineRule="auto"/>
              <w:jc w:val="right"/>
              <w:rPr>
                <w:rFonts w:eastAsia="Times New Roman"/>
                <w:b/>
                <w:color w:val="2D3437"/>
                <w:szCs w:val="24"/>
              </w:rPr>
            </w:pPr>
            <w:r w:rsidRPr="00FB4DBE">
              <w:rPr>
                <w:rFonts w:eastAsia="Times New Roman"/>
                <w:b/>
                <w:color w:val="2D3437"/>
                <w:szCs w:val="24"/>
              </w:rPr>
              <w:t>44,5</w:t>
            </w:r>
          </w:p>
        </w:tc>
      </w:tr>
    </w:tbl>
    <w:p w:rsidR="00FE4AB9" w:rsidRPr="00FB4DBE" w:rsidRDefault="00FE4AB9" w:rsidP="0095625D">
      <w:pPr>
        <w:spacing w:after="0" w:line="360" w:lineRule="auto"/>
        <w:jc w:val="both"/>
        <w:rPr>
          <w:rFonts w:eastAsia="Times New Roman"/>
          <w:color w:val="000000"/>
          <w:szCs w:val="20"/>
        </w:rPr>
      </w:pPr>
    </w:p>
    <w:p w:rsidR="005C43A0" w:rsidRPr="00FB4DBE" w:rsidRDefault="005C43A0" w:rsidP="0095625D">
      <w:pPr>
        <w:spacing w:after="0" w:line="360" w:lineRule="auto"/>
        <w:jc w:val="both"/>
        <w:rPr>
          <w:rFonts w:eastAsia="Times New Roman"/>
          <w:color w:val="000000"/>
          <w:szCs w:val="20"/>
        </w:rPr>
      </w:pPr>
    </w:p>
    <w:p w:rsidR="00A73E64" w:rsidRPr="00FB4DBE" w:rsidRDefault="00A73E64" w:rsidP="00C93DD1">
      <w:pPr>
        <w:spacing w:after="0" w:line="360" w:lineRule="auto"/>
        <w:ind w:left="-567" w:firstLine="851"/>
        <w:jc w:val="center"/>
        <w:rPr>
          <w:rFonts w:eastAsia="Times New Roman"/>
          <w:b/>
          <w:color w:val="2D3437"/>
          <w:szCs w:val="20"/>
        </w:rPr>
      </w:pPr>
      <w:r w:rsidRPr="00FB4DBE">
        <w:rPr>
          <w:rFonts w:eastAsia="Times New Roman"/>
          <w:b/>
          <w:color w:val="2D3437"/>
          <w:szCs w:val="20"/>
        </w:rPr>
        <w:t>SKIRTŲ ASIGNAVIMŲ VALDYMAS</w:t>
      </w:r>
    </w:p>
    <w:p w:rsidR="00A73E64" w:rsidRPr="00FB4DBE" w:rsidRDefault="00A73E64" w:rsidP="00C93DD1">
      <w:pPr>
        <w:spacing w:after="0" w:line="360" w:lineRule="auto"/>
        <w:ind w:left="-567" w:firstLine="851"/>
        <w:jc w:val="both"/>
        <w:rPr>
          <w:rFonts w:eastAsia="Times New Roman"/>
          <w:b/>
          <w:color w:val="2D3437"/>
          <w:szCs w:val="20"/>
        </w:rPr>
      </w:pPr>
    </w:p>
    <w:p w:rsidR="00A73E64" w:rsidRPr="00FB4DBE" w:rsidRDefault="00A73E64" w:rsidP="00C93DD1">
      <w:pPr>
        <w:spacing w:after="0" w:line="360" w:lineRule="auto"/>
        <w:ind w:left="-567" w:firstLine="851"/>
        <w:jc w:val="both"/>
        <w:rPr>
          <w:rFonts w:eastAsia="Times New Roman"/>
          <w:color w:val="2D3437"/>
          <w:szCs w:val="20"/>
        </w:rPr>
      </w:pPr>
      <w:r w:rsidRPr="00FB4DBE">
        <w:rPr>
          <w:rFonts w:eastAsia="Times New Roman"/>
          <w:color w:val="2D3437"/>
          <w:szCs w:val="20"/>
        </w:rPr>
        <w:t>Per 2016 metus gautos pajamos panaudotos sumokėti asignavimų valdytojų patirtas išlaidas. Skyriuje iš biudžetinių įstaigų gauta apie 1400 gautinų lėšų paraiškų, parengti 233 nurodymai dėl lėšų pervedimo iš savivaldybės iždo banko sąskaitos į biudžetinių įstaigų einamąsias (atsiskaitomąsias) sąskaitas. Išlaidos pagal funkcinę klasifikaciją pasiskirsto taip</w:t>
      </w:r>
      <w:r w:rsidR="005D1C16" w:rsidRPr="00FB4DBE">
        <w:rPr>
          <w:rFonts w:eastAsia="Times New Roman"/>
          <w:color w:val="2D3437"/>
          <w:szCs w:val="20"/>
        </w:rPr>
        <w:t xml:space="preserve"> (6 lentelė)</w:t>
      </w:r>
      <w:r w:rsidRPr="00FB4DBE">
        <w:rPr>
          <w:rFonts w:eastAsia="Times New Roman"/>
          <w:color w:val="2D3437"/>
          <w:szCs w:val="20"/>
        </w:rPr>
        <w:t>:</w:t>
      </w:r>
    </w:p>
    <w:p w:rsidR="007B198F" w:rsidRPr="00FB4DBE" w:rsidRDefault="007B198F" w:rsidP="00482372">
      <w:pPr>
        <w:spacing w:after="0" w:line="360" w:lineRule="auto"/>
        <w:ind w:left="-567" w:firstLine="567"/>
        <w:jc w:val="both"/>
        <w:rPr>
          <w:rFonts w:eastAsia="Times New Roman"/>
          <w:color w:val="2D3437"/>
          <w:szCs w:val="20"/>
        </w:rPr>
      </w:pPr>
    </w:p>
    <w:p w:rsidR="007B198F" w:rsidRPr="00FB4DBE" w:rsidRDefault="007B198F" w:rsidP="007B198F">
      <w:pPr>
        <w:spacing w:after="0" w:line="360" w:lineRule="auto"/>
        <w:ind w:firstLine="709"/>
        <w:jc w:val="right"/>
        <w:rPr>
          <w:rFonts w:eastAsia="Times New Roman"/>
          <w:i/>
          <w:iCs/>
          <w:color w:val="2D3437"/>
          <w:sz w:val="20"/>
          <w:szCs w:val="20"/>
        </w:rPr>
      </w:pPr>
      <w:r w:rsidRPr="00FB4DBE">
        <w:rPr>
          <w:rFonts w:eastAsia="Times New Roman"/>
          <w:b/>
          <w:bCs/>
          <w:i/>
          <w:iCs/>
          <w:color w:val="2D3437"/>
          <w:sz w:val="20"/>
          <w:szCs w:val="20"/>
        </w:rPr>
        <w:t>6 lentelė. Anykščių rajono savivaldybės biudžeto išlaidos pagal funkcinę klasifikaciją 2016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1417"/>
        <w:gridCol w:w="1405"/>
        <w:gridCol w:w="1959"/>
      </w:tblGrid>
      <w:tr w:rsidR="007B198F" w:rsidRPr="00FB4DBE" w:rsidTr="007B198F">
        <w:tc>
          <w:tcPr>
            <w:tcW w:w="5211" w:type="dxa"/>
            <w:shd w:val="clear" w:color="auto" w:fill="A0D12E"/>
            <w:vAlign w:val="center"/>
          </w:tcPr>
          <w:p w:rsidR="007B198F" w:rsidRPr="00FB4DBE" w:rsidRDefault="007B198F" w:rsidP="007B198F">
            <w:pPr>
              <w:spacing w:after="0" w:line="240" w:lineRule="auto"/>
              <w:jc w:val="both"/>
              <w:rPr>
                <w:rFonts w:eastAsia="Times New Roman"/>
                <w:b/>
                <w:color w:val="2D3437"/>
                <w:szCs w:val="20"/>
              </w:rPr>
            </w:pPr>
          </w:p>
          <w:p w:rsidR="007B198F" w:rsidRPr="00FB4DBE" w:rsidRDefault="007B198F" w:rsidP="007B198F">
            <w:pPr>
              <w:spacing w:after="0" w:line="240" w:lineRule="auto"/>
              <w:jc w:val="both"/>
              <w:rPr>
                <w:rFonts w:eastAsia="Times New Roman"/>
                <w:b/>
                <w:color w:val="2D3437"/>
                <w:szCs w:val="20"/>
              </w:rPr>
            </w:pPr>
            <w:r w:rsidRPr="00FB4DBE">
              <w:rPr>
                <w:rFonts w:eastAsia="Times New Roman"/>
                <w:b/>
                <w:color w:val="2D3437"/>
                <w:szCs w:val="20"/>
              </w:rPr>
              <w:t>Išlaidos pagal funkcinę klasifikaciją</w:t>
            </w:r>
          </w:p>
        </w:tc>
        <w:tc>
          <w:tcPr>
            <w:tcW w:w="1418" w:type="dxa"/>
            <w:shd w:val="clear" w:color="auto" w:fill="A0D12E"/>
            <w:vAlign w:val="center"/>
          </w:tcPr>
          <w:p w:rsidR="007B198F" w:rsidRPr="00FB4DBE" w:rsidRDefault="007B198F" w:rsidP="00794A22">
            <w:pPr>
              <w:spacing w:after="0" w:line="240" w:lineRule="auto"/>
              <w:jc w:val="right"/>
              <w:rPr>
                <w:rFonts w:eastAsia="Times New Roman"/>
                <w:b/>
                <w:color w:val="2D3437"/>
                <w:szCs w:val="20"/>
              </w:rPr>
            </w:pPr>
            <w:r w:rsidRPr="00FB4DBE">
              <w:rPr>
                <w:rFonts w:eastAsia="Times New Roman"/>
                <w:b/>
                <w:color w:val="2D3437"/>
                <w:szCs w:val="20"/>
              </w:rPr>
              <w:t>2016 m. patikslintas planas tūkst. eurų</w:t>
            </w:r>
          </w:p>
        </w:tc>
        <w:tc>
          <w:tcPr>
            <w:tcW w:w="1417" w:type="dxa"/>
            <w:shd w:val="clear" w:color="auto" w:fill="A0D12E"/>
            <w:vAlign w:val="center"/>
          </w:tcPr>
          <w:p w:rsidR="007B198F" w:rsidRPr="00FB4DBE" w:rsidRDefault="007B198F" w:rsidP="00794A22">
            <w:pPr>
              <w:spacing w:after="0" w:line="240" w:lineRule="auto"/>
              <w:jc w:val="right"/>
              <w:rPr>
                <w:rFonts w:eastAsia="Times New Roman"/>
                <w:b/>
                <w:color w:val="2D3437"/>
                <w:szCs w:val="20"/>
              </w:rPr>
            </w:pPr>
            <w:r w:rsidRPr="00FB4DBE">
              <w:rPr>
                <w:rFonts w:eastAsia="Times New Roman"/>
                <w:b/>
                <w:color w:val="2D3437"/>
                <w:szCs w:val="20"/>
              </w:rPr>
              <w:t>2016 m. pervesta lėšų tūkst. eurų</w:t>
            </w:r>
          </w:p>
        </w:tc>
        <w:tc>
          <w:tcPr>
            <w:tcW w:w="1985" w:type="dxa"/>
            <w:shd w:val="clear" w:color="auto" w:fill="A0D12E"/>
            <w:vAlign w:val="center"/>
          </w:tcPr>
          <w:p w:rsidR="007B198F" w:rsidRPr="00FB4DBE" w:rsidRDefault="007B198F" w:rsidP="00794A22">
            <w:pPr>
              <w:spacing w:after="0" w:line="240" w:lineRule="auto"/>
              <w:jc w:val="right"/>
              <w:rPr>
                <w:rFonts w:eastAsia="Times New Roman"/>
                <w:b/>
                <w:color w:val="2D3437"/>
                <w:szCs w:val="20"/>
              </w:rPr>
            </w:pPr>
            <w:r w:rsidRPr="00FB4DBE">
              <w:rPr>
                <w:rFonts w:eastAsia="Times New Roman"/>
                <w:b/>
                <w:color w:val="2D3437"/>
                <w:szCs w:val="20"/>
              </w:rPr>
              <w:t>Faktiškai pervestų lėšų dalis procentais nuo visų išlaidų sumos</w:t>
            </w:r>
          </w:p>
        </w:tc>
      </w:tr>
      <w:tr w:rsidR="007B198F" w:rsidRPr="00FB4DBE" w:rsidTr="007B198F">
        <w:tc>
          <w:tcPr>
            <w:tcW w:w="5211" w:type="dxa"/>
            <w:shd w:val="clear" w:color="auto" w:fill="auto"/>
          </w:tcPr>
          <w:p w:rsidR="007B198F" w:rsidRPr="00FB4DBE" w:rsidRDefault="007B198F" w:rsidP="007B198F">
            <w:pPr>
              <w:spacing w:after="0" w:line="360" w:lineRule="auto"/>
              <w:jc w:val="both"/>
              <w:rPr>
                <w:rFonts w:eastAsia="Times New Roman"/>
                <w:color w:val="2D3437"/>
                <w:szCs w:val="20"/>
              </w:rPr>
            </w:pPr>
            <w:r w:rsidRPr="00FB4DBE">
              <w:rPr>
                <w:rFonts w:eastAsia="Times New Roman"/>
                <w:color w:val="2D3437"/>
                <w:szCs w:val="20"/>
              </w:rPr>
              <w:t>Bendros valstybės paslaugos</w:t>
            </w:r>
          </w:p>
        </w:tc>
        <w:tc>
          <w:tcPr>
            <w:tcW w:w="1418"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2592,8</w:t>
            </w:r>
          </w:p>
        </w:tc>
        <w:tc>
          <w:tcPr>
            <w:tcW w:w="1417"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2289,1</w:t>
            </w:r>
          </w:p>
        </w:tc>
        <w:tc>
          <w:tcPr>
            <w:tcW w:w="1985"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9,84</w:t>
            </w:r>
          </w:p>
        </w:tc>
      </w:tr>
      <w:tr w:rsidR="007B198F" w:rsidRPr="00FB4DBE" w:rsidTr="007B198F">
        <w:trPr>
          <w:trHeight w:val="219"/>
        </w:trPr>
        <w:tc>
          <w:tcPr>
            <w:tcW w:w="5211" w:type="dxa"/>
            <w:shd w:val="clear" w:color="auto" w:fill="auto"/>
          </w:tcPr>
          <w:p w:rsidR="007B198F" w:rsidRPr="00FB4DBE" w:rsidRDefault="007B198F" w:rsidP="007B198F">
            <w:pPr>
              <w:spacing w:after="0" w:line="360" w:lineRule="auto"/>
              <w:jc w:val="both"/>
              <w:rPr>
                <w:rFonts w:eastAsia="Times New Roman"/>
                <w:color w:val="2D3437"/>
                <w:szCs w:val="20"/>
              </w:rPr>
            </w:pPr>
            <w:r w:rsidRPr="00FB4DBE">
              <w:rPr>
                <w:rFonts w:eastAsia="Times New Roman"/>
                <w:color w:val="2D3437"/>
                <w:szCs w:val="20"/>
              </w:rPr>
              <w:t>Gynyba</w:t>
            </w:r>
          </w:p>
        </w:tc>
        <w:tc>
          <w:tcPr>
            <w:tcW w:w="1418"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21,2</w:t>
            </w:r>
          </w:p>
        </w:tc>
        <w:tc>
          <w:tcPr>
            <w:tcW w:w="1417"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21,2</w:t>
            </w:r>
          </w:p>
        </w:tc>
        <w:tc>
          <w:tcPr>
            <w:tcW w:w="1985"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0,09</w:t>
            </w:r>
          </w:p>
        </w:tc>
      </w:tr>
      <w:tr w:rsidR="007B198F" w:rsidRPr="00FB4DBE" w:rsidTr="007B198F">
        <w:tc>
          <w:tcPr>
            <w:tcW w:w="5211" w:type="dxa"/>
            <w:shd w:val="clear" w:color="auto" w:fill="auto"/>
          </w:tcPr>
          <w:p w:rsidR="007B198F" w:rsidRPr="00FB4DBE" w:rsidRDefault="007B198F" w:rsidP="007B198F">
            <w:pPr>
              <w:spacing w:after="0" w:line="360" w:lineRule="auto"/>
              <w:jc w:val="both"/>
              <w:rPr>
                <w:rFonts w:eastAsia="Times New Roman"/>
                <w:color w:val="2D3437"/>
                <w:szCs w:val="20"/>
              </w:rPr>
            </w:pPr>
            <w:r w:rsidRPr="00FB4DBE">
              <w:rPr>
                <w:rFonts w:eastAsia="Times New Roman"/>
                <w:color w:val="2D3437"/>
                <w:szCs w:val="20"/>
              </w:rPr>
              <w:t>Viešoji tvarka ir visuomenės apsauga</w:t>
            </w:r>
          </w:p>
        </w:tc>
        <w:tc>
          <w:tcPr>
            <w:tcW w:w="1418"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580</w:t>
            </w:r>
          </w:p>
        </w:tc>
        <w:tc>
          <w:tcPr>
            <w:tcW w:w="1417"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580</w:t>
            </w:r>
          </w:p>
        </w:tc>
        <w:tc>
          <w:tcPr>
            <w:tcW w:w="1985"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2,49</w:t>
            </w:r>
          </w:p>
        </w:tc>
      </w:tr>
      <w:tr w:rsidR="007B198F" w:rsidRPr="00FB4DBE" w:rsidTr="007B198F">
        <w:tc>
          <w:tcPr>
            <w:tcW w:w="5211" w:type="dxa"/>
            <w:shd w:val="clear" w:color="auto" w:fill="auto"/>
          </w:tcPr>
          <w:p w:rsidR="007B198F" w:rsidRPr="00FB4DBE" w:rsidRDefault="007B198F" w:rsidP="007B198F">
            <w:pPr>
              <w:spacing w:after="0" w:line="360" w:lineRule="auto"/>
              <w:jc w:val="both"/>
              <w:rPr>
                <w:rFonts w:eastAsia="Times New Roman"/>
                <w:color w:val="2D3437"/>
                <w:szCs w:val="20"/>
              </w:rPr>
            </w:pPr>
            <w:r w:rsidRPr="00FB4DBE">
              <w:rPr>
                <w:rFonts w:eastAsia="Times New Roman"/>
                <w:color w:val="2D3437"/>
                <w:szCs w:val="20"/>
              </w:rPr>
              <w:t>Ekonomika</w:t>
            </w:r>
          </w:p>
        </w:tc>
        <w:tc>
          <w:tcPr>
            <w:tcW w:w="1418"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1460,7</w:t>
            </w:r>
          </w:p>
        </w:tc>
        <w:tc>
          <w:tcPr>
            <w:tcW w:w="1417"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1143,5</w:t>
            </w:r>
          </w:p>
        </w:tc>
        <w:tc>
          <w:tcPr>
            <w:tcW w:w="1985"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4,92</w:t>
            </w:r>
          </w:p>
        </w:tc>
      </w:tr>
      <w:tr w:rsidR="007B198F" w:rsidRPr="00FB4DBE" w:rsidTr="007B198F">
        <w:tc>
          <w:tcPr>
            <w:tcW w:w="5211" w:type="dxa"/>
            <w:shd w:val="clear" w:color="auto" w:fill="auto"/>
          </w:tcPr>
          <w:p w:rsidR="007B198F" w:rsidRPr="00FB4DBE" w:rsidRDefault="007B198F" w:rsidP="007B198F">
            <w:pPr>
              <w:spacing w:after="0" w:line="360" w:lineRule="auto"/>
              <w:jc w:val="both"/>
              <w:rPr>
                <w:rFonts w:eastAsia="Times New Roman"/>
                <w:color w:val="2D3437"/>
                <w:szCs w:val="20"/>
              </w:rPr>
            </w:pPr>
            <w:r w:rsidRPr="00FB4DBE">
              <w:rPr>
                <w:rFonts w:eastAsia="Times New Roman"/>
                <w:color w:val="2D3437"/>
                <w:szCs w:val="20"/>
              </w:rPr>
              <w:t>Aplinkos apsauga</w:t>
            </w:r>
          </w:p>
        </w:tc>
        <w:tc>
          <w:tcPr>
            <w:tcW w:w="1418"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125</w:t>
            </w:r>
          </w:p>
        </w:tc>
        <w:tc>
          <w:tcPr>
            <w:tcW w:w="1417"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117,2</w:t>
            </w:r>
          </w:p>
        </w:tc>
        <w:tc>
          <w:tcPr>
            <w:tcW w:w="1985"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0,5</w:t>
            </w:r>
          </w:p>
        </w:tc>
      </w:tr>
      <w:tr w:rsidR="007B198F" w:rsidRPr="00FB4DBE" w:rsidTr="007B198F">
        <w:tc>
          <w:tcPr>
            <w:tcW w:w="5211" w:type="dxa"/>
            <w:shd w:val="clear" w:color="auto" w:fill="auto"/>
          </w:tcPr>
          <w:p w:rsidR="007B198F" w:rsidRPr="00FB4DBE" w:rsidRDefault="007B198F" w:rsidP="007B198F">
            <w:pPr>
              <w:spacing w:after="0" w:line="360" w:lineRule="auto"/>
              <w:jc w:val="both"/>
              <w:rPr>
                <w:rFonts w:eastAsia="Times New Roman"/>
                <w:color w:val="2D3437"/>
                <w:szCs w:val="20"/>
              </w:rPr>
            </w:pPr>
            <w:r w:rsidRPr="00FB4DBE">
              <w:rPr>
                <w:rFonts w:eastAsia="Times New Roman"/>
                <w:color w:val="2D3437"/>
                <w:szCs w:val="20"/>
              </w:rPr>
              <w:t>Būstas ir komunalinis ūkis</w:t>
            </w:r>
          </w:p>
        </w:tc>
        <w:tc>
          <w:tcPr>
            <w:tcW w:w="1418"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2793</w:t>
            </w:r>
          </w:p>
        </w:tc>
        <w:tc>
          <w:tcPr>
            <w:tcW w:w="1417"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2677,4</w:t>
            </w:r>
          </w:p>
        </w:tc>
        <w:tc>
          <w:tcPr>
            <w:tcW w:w="1985"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11,51</w:t>
            </w:r>
          </w:p>
        </w:tc>
      </w:tr>
      <w:tr w:rsidR="007B198F" w:rsidRPr="00FB4DBE" w:rsidTr="007B198F">
        <w:tc>
          <w:tcPr>
            <w:tcW w:w="5211" w:type="dxa"/>
            <w:shd w:val="clear" w:color="auto" w:fill="auto"/>
          </w:tcPr>
          <w:p w:rsidR="007B198F" w:rsidRPr="00FB4DBE" w:rsidRDefault="007B198F" w:rsidP="007B198F">
            <w:pPr>
              <w:spacing w:after="0" w:line="360" w:lineRule="auto"/>
              <w:jc w:val="both"/>
              <w:rPr>
                <w:rFonts w:eastAsia="Times New Roman"/>
                <w:color w:val="2D3437"/>
                <w:szCs w:val="20"/>
              </w:rPr>
            </w:pPr>
            <w:r w:rsidRPr="00FB4DBE">
              <w:rPr>
                <w:rFonts w:eastAsia="Times New Roman"/>
                <w:color w:val="2D3437"/>
                <w:szCs w:val="20"/>
              </w:rPr>
              <w:t>Sveikatos apsauga</w:t>
            </w:r>
          </w:p>
        </w:tc>
        <w:tc>
          <w:tcPr>
            <w:tcW w:w="1418"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315,7</w:t>
            </w:r>
          </w:p>
        </w:tc>
        <w:tc>
          <w:tcPr>
            <w:tcW w:w="1417"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298,8</w:t>
            </w:r>
          </w:p>
        </w:tc>
        <w:tc>
          <w:tcPr>
            <w:tcW w:w="1985"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1,28</w:t>
            </w:r>
          </w:p>
        </w:tc>
      </w:tr>
      <w:tr w:rsidR="007B198F" w:rsidRPr="00FB4DBE" w:rsidTr="007B198F">
        <w:tc>
          <w:tcPr>
            <w:tcW w:w="5211" w:type="dxa"/>
            <w:shd w:val="clear" w:color="auto" w:fill="auto"/>
          </w:tcPr>
          <w:p w:rsidR="007B198F" w:rsidRPr="00FB4DBE" w:rsidRDefault="007B198F" w:rsidP="007B198F">
            <w:pPr>
              <w:spacing w:after="0" w:line="360" w:lineRule="auto"/>
              <w:jc w:val="both"/>
              <w:rPr>
                <w:rFonts w:eastAsia="Times New Roman"/>
                <w:color w:val="2D3437"/>
                <w:szCs w:val="20"/>
              </w:rPr>
            </w:pPr>
            <w:r w:rsidRPr="00FB4DBE">
              <w:rPr>
                <w:rFonts w:eastAsia="Times New Roman"/>
                <w:color w:val="2D3437"/>
                <w:szCs w:val="20"/>
              </w:rPr>
              <w:t>Poilsis, kultūra, religija</w:t>
            </w:r>
          </w:p>
        </w:tc>
        <w:tc>
          <w:tcPr>
            <w:tcW w:w="1418"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2923,8</w:t>
            </w:r>
          </w:p>
        </w:tc>
        <w:tc>
          <w:tcPr>
            <w:tcW w:w="1417"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2721,7</w:t>
            </w:r>
          </w:p>
        </w:tc>
        <w:tc>
          <w:tcPr>
            <w:tcW w:w="1985" w:type="dxa"/>
            <w:shd w:val="clear" w:color="auto" w:fill="auto"/>
            <w:vAlign w:val="center"/>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11,7</w:t>
            </w:r>
          </w:p>
        </w:tc>
      </w:tr>
      <w:tr w:rsidR="007B198F" w:rsidRPr="00FB4DBE" w:rsidTr="007B198F">
        <w:tc>
          <w:tcPr>
            <w:tcW w:w="5211" w:type="dxa"/>
            <w:shd w:val="clear" w:color="auto" w:fill="auto"/>
          </w:tcPr>
          <w:p w:rsidR="007B198F" w:rsidRPr="00FB4DBE" w:rsidRDefault="007B198F" w:rsidP="007B198F">
            <w:pPr>
              <w:spacing w:after="0" w:line="360" w:lineRule="auto"/>
              <w:jc w:val="both"/>
              <w:rPr>
                <w:rFonts w:eastAsia="Times New Roman"/>
                <w:color w:val="2D3437"/>
                <w:szCs w:val="20"/>
              </w:rPr>
            </w:pPr>
            <w:r w:rsidRPr="00FB4DBE">
              <w:rPr>
                <w:rFonts w:eastAsia="Times New Roman"/>
                <w:color w:val="2D3437"/>
                <w:szCs w:val="20"/>
              </w:rPr>
              <w:t>Švietimas</w:t>
            </w:r>
          </w:p>
        </w:tc>
        <w:tc>
          <w:tcPr>
            <w:tcW w:w="1418"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9089,3</w:t>
            </w:r>
          </w:p>
        </w:tc>
        <w:tc>
          <w:tcPr>
            <w:tcW w:w="1417"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8938,2</w:t>
            </w:r>
          </w:p>
        </w:tc>
        <w:tc>
          <w:tcPr>
            <w:tcW w:w="1985"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38,42</w:t>
            </w:r>
          </w:p>
        </w:tc>
      </w:tr>
      <w:tr w:rsidR="007B198F" w:rsidRPr="00FB4DBE" w:rsidTr="007B198F">
        <w:tc>
          <w:tcPr>
            <w:tcW w:w="5211" w:type="dxa"/>
            <w:shd w:val="clear" w:color="auto" w:fill="auto"/>
          </w:tcPr>
          <w:p w:rsidR="007B198F" w:rsidRPr="00FB4DBE" w:rsidRDefault="007B198F" w:rsidP="007B198F">
            <w:pPr>
              <w:spacing w:after="0" w:line="360" w:lineRule="auto"/>
              <w:jc w:val="both"/>
              <w:rPr>
                <w:rFonts w:eastAsia="Times New Roman"/>
                <w:color w:val="2D3437"/>
                <w:szCs w:val="20"/>
              </w:rPr>
            </w:pPr>
            <w:r w:rsidRPr="00FB4DBE">
              <w:rPr>
                <w:rFonts w:eastAsia="Times New Roman"/>
                <w:color w:val="2D3437"/>
                <w:szCs w:val="20"/>
              </w:rPr>
              <w:lastRenderedPageBreak/>
              <w:t>Socialinė apsauga</w:t>
            </w:r>
          </w:p>
        </w:tc>
        <w:tc>
          <w:tcPr>
            <w:tcW w:w="1418"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4642,3</w:t>
            </w:r>
          </w:p>
        </w:tc>
        <w:tc>
          <w:tcPr>
            <w:tcW w:w="1417"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4478,7</w:t>
            </w:r>
          </w:p>
        </w:tc>
        <w:tc>
          <w:tcPr>
            <w:tcW w:w="1985" w:type="dxa"/>
            <w:shd w:val="clear" w:color="auto" w:fill="auto"/>
          </w:tcPr>
          <w:p w:rsidR="007B198F" w:rsidRPr="00FB4DBE" w:rsidRDefault="007B198F" w:rsidP="007E3E68">
            <w:pPr>
              <w:spacing w:after="0" w:line="360" w:lineRule="auto"/>
              <w:jc w:val="right"/>
              <w:rPr>
                <w:rFonts w:eastAsia="Times New Roman"/>
                <w:color w:val="2D3437"/>
                <w:szCs w:val="20"/>
              </w:rPr>
            </w:pPr>
            <w:r w:rsidRPr="00FB4DBE">
              <w:rPr>
                <w:rFonts w:eastAsia="Times New Roman"/>
                <w:color w:val="2D3437"/>
                <w:szCs w:val="20"/>
              </w:rPr>
              <w:t>19,25</w:t>
            </w:r>
          </w:p>
        </w:tc>
      </w:tr>
      <w:tr w:rsidR="007B198F" w:rsidRPr="00FB4DBE" w:rsidTr="007B198F">
        <w:tc>
          <w:tcPr>
            <w:tcW w:w="5211" w:type="dxa"/>
            <w:shd w:val="clear" w:color="auto" w:fill="auto"/>
          </w:tcPr>
          <w:p w:rsidR="007B198F" w:rsidRPr="00FB4DBE" w:rsidRDefault="007B198F" w:rsidP="007E3E68">
            <w:pPr>
              <w:spacing w:after="0" w:line="360" w:lineRule="auto"/>
              <w:jc w:val="right"/>
              <w:rPr>
                <w:rFonts w:eastAsia="Times New Roman"/>
                <w:b/>
                <w:color w:val="2D3437"/>
                <w:szCs w:val="20"/>
              </w:rPr>
            </w:pPr>
            <w:r w:rsidRPr="00FB4DBE">
              <w:rPr>
                <w:rFonts w:eastAsia="Times New Roman"/>
                <w:b/>
                <w:color w:val="2D3437"/>
                <w:szCs w:val="20"/>
              </w:rPr>
              <w:t>Iš viso:</w:t>
            </w:r>
          </w:p>
        </w:tc>
        <w:tc>
          <w:tcPr>
            <w:tcW w:w="1418" w:type="dxa"/>
            <w:shd w:val="clear" w:color="auto" w:fill="auto"/>
          </w:tcPr>
          <w:p w:rsidR="007B198F" w:rsidRPr="00FB4DBE" w:rsidRDefault="007B198F" w:rsidP="007E3E68">
            <w:pPr>
              <w:spacing w:after="0" w:line="360" w:lineRule="auto"/>
              <w:jc w:val="right"/>
              <w:rPr>
                <w:rFonts w:eastAsia="Times New Roman"/>
                <w:b/>
                <w:color w:val="2D3437"/>
                <w:szCs w:val="20"/>
              </w:rPr>
            </w:pPr>
            <w:r w:rsidRPr="00FB4DBE">
              <w:rPr>
                <w:rFonts w:eastAsia="Times New Roman"/>
                <w:b/>
                <w:color w:val="2D3437"/>
                <w:szCs w:val="20"/>
              </w:rPr>
              <w:fldChar w:fldCharType="begin"/>
            </w:r>
            <w:r w:rsidRPr="00FB4DBE">
              <w:rPr>
                <w:rFonts w:eastAsia="Times New Roman"/>
                <w:b/>
                <w:color w:val="2D3437"/>
                <w:szCs w:val="20"/>
              </w:rPr>
              <w:instrText xml:space="preserve"> =SUM(ABOVE) </w:instrText>
            </w:r>
            <w:r w:rsidRPr="00FB4DBE">
              <w:rPr>
                <w:rFonts w:eastAsia="Times New Roman"/>
                <w:b/>
                <w:color w:val="2D3437"/>
                <w:szCs w:val="20"/>
              </w:rPr>
              <w:fldChar w:fldCharType="separate"/>
            </w:r>
            <w:r w:rsidRPr="00FB4DBE">
              <w:rPr>
                <w:rFonts w:eastAsia="Times New Roman"/>
                <w:b/>
                <w:noProof/>
                <w:color w:val="2D3437"/>
                <w:szCs w:val="20"/>
              </w:rPr>
              <w:t>24543,8</w:t>
            </w:r>
            <w:r w:rsidRPr="00FB4DBE">
              <w:rPr>
                <w:rFonts w:eastAsia="Times New Roman"/>
                <w:b/>
                <w:color w:val="2D3437"/>
                <w:szCs w:val="20"/>
              </w:rPr>
              <w:fldChar w:fldCharType="end"/>
            </w:r>
          </w:p>
        </w:tc>
        <w:tc>
          <w:tcPr>
            <w:tcW w:w="1417" w:type="dxa"/>
            <w:shd w:val="clear" w:color="auto" w:fill="auto"/>
          </w:tcPr>
          <w:p w:rsidR="007B198F" w:rsidRPr="00FB4DBE" w:rsidRDefault="007B198F" w:rsidP="007E3E68">
            <w:pPr>
              <w:spacing w:after="0" w:line="360" w:lineRule="auto"/>
              <w:jc w:val="right"/>
              <w:rPr>
                <w:rFonts w:eastAsia="Times New Roman"/>
                <w:b/>
                <w:color w:val="2D3437"/>
                <w:szCs w:val="20"/>
              </w:rPr>
            </w:pPr>
            <w:r w:rsidRPr="00FB4DBE">
              <w:rPr>
                <w:rFonts w:eastAsia="Times New Roman"/>
                <w:b/>
                <w:color w:val="2D3437"/>
                <w:szCs w:val="20"/>
              </w:rPr>
              <w:fldChar w:fldCharType="begin"/>
            </w:r>
            <w:r w:rsidRPr="00FB4DBE">
              <w:rPr>
                <w:rFonts w:eastAsia="Times New Roman"/>
                <w:b/>
                <w:color w:val="2D3437"/>
                <w:szCs w:val="20"/>
              </w:rPr>
              <w:instrText xml:space="preserve"> =SUM(ABOVE) </w:instrText>
            </w:r>
            <w:r w:rsidRPr="00FB4DBE">
              <w:rPr>
                <w:rFonts w:eastAsia="Times New Roman"/>
                <w:b/>
                <w:color w:val="2D3437"/>
                <w:szCs w:val="20"/>
              </w:rPr>
              <w:fldChar w:fldCharType="separate"/>
            </w:r>
            <w:r w:rsidRPr="00FB4DBE">
              <w:rPr>
                <w:rFonts w:eastAsia="Times New Roman"/>
                <w:b/>
                <w:noProof/>
                <w:color w:val="2D3437"/>
                <w:szCs w:val="20"/>
              </w:rPr>
              <w:t>23265,8</w:t>
            </w:r>
            <w:r w:rsidRPr="00FB4DBE">
              <w:rPr>
                <w:rFonts w:eastAsia="Times New Roman"/>
                <w:b/>
                <w:color w:val="2D3437"/>
                <w:szCs w:val="20"/>
              </w:rPr>
              <w:fldChar w:fldCharType="end"/>
            </w:r>
          </w:p>
        </w:tc>
        <w:tc>
          <w:tcPr>
            <w:tcW w:w="1985" w:type="dxa"/>
            <w:shd w:val="clear" w:color="auto" w:fill="auto"/>
          </w:tcPr>
          <w:p w:rsidR="007B198F" w:rsidRPr="00FB4DBE" w:rsidRDefault="007B198F" w:rsidP="007E3E68">
            <w:pPr>
              <w:spacing w:after="0" w:line="360" w:lineRule="auto"/>
              <w:jc w:val="right"/>
              <w:rPr>
                <w:rFonts w:eastAsia="Times New Roman"/>
                <w:b/>
                <w:color w:val="2D3437"/>
                <w:szCs w:val="20"/>
              </w:rPr>
            </w:pPr>
            <w:r w:rsidRPr="00FB4DBE">
              <w:rPr>
                <w:rFonts w:eastAsia="Times New Roman"/>
                <w:b/>
                <w:color w:val="2D3437"/>
                <w:szCs w:val="20"/>
              </w:rPr>
              <w:fldChar w:fldCharType="begin"/>
            </w:r>
            <w:r w:rsidRPr="00FB4DBE">
              <w:rPr>
                <w:rFonts w:eastAsia="Times New Roman"/>
                <w:b/>
                <w:color w:val="2D3437"/>
                <w:szCs w:val="20"/>
              </w:rPr>
              <w:instrText xml:space="preserve"> =SUM(ABOVE) </w:instrText>
            </w:r>
            <w:r w:rsidRPr="00FB4DBE">
              <w:rPr>
                <w:rFonts w:eastAsia="Times New Roman"/>
                <w:b/>
                <w:color w:val="2D3437"/>
                <w:szCs w:val="20"/>
              </w:rPr>
              <w:fldChar w:fldCharType="separate"/>
            </w:r>
            <w:r w:rsidRPr="00FB4DBE">
              <w:rPr>
                <w:rFonts w:eastAsia="Times New Roman"/>
                <w:b/>
                <w:noProof/>
                <w:color w:val="2D3437"/>
                <w:szCs w:val="20"/>
              </w:rPr>
              <w:t>100</w:t>
            </w:r>
            <w:r w:rsidRPr="00FB4DBE">
              <w:rPr>
                <w:rFonts w:eastAsia="Times New Roman"/>
                <w:b/>
                <w:color w:val="2D3437"/>
                <w:szCs w:val="20"/>
              </w:rPr>
              <w:fldChar w:fldCharType="end"/>
            </w:r>
          </w:p>
        </w:tc>
      </w:tr>
    </w:tbl>
    <w:p w:rsidR="00A73E64" w:rsidRPr="00FB4DBE" w:rsidRDefault="00A73E64" w:rsidP="00482372">
      <w:pPr>
        <w:spacing w:after="0" w:line="360" w:lineRule="auto"/>
        <w:ind w:left="-567" w:firstLine="567"/>
        <w:jc w:val="both"/>
        <w:rPr>
          <w:rFonts w:eastAsia="Times New Roman"/>
          <w:color w:val="000000"/>
          <w:szCs w:val="20"/>
        </w:rPr>
      </w:pPr>
    </w:p>
    <w:p w:rsidR="00CB2F69" w:rsidRPr="00FB4DBE" w:rsidRDefault="00CB2F69" w:rsidP="0095625D">
      <w:pPr>
        <w:spacing w:after="0" w:line="360" w:lineRule="auto"/>
        <w:jc w:val="both"/>
        <w:rPr>
          <w:rFonts w:eastAsia="Times New Roman"/>
          <w:color w:val="000000"/>
          <w:szCs w:val="20"/>
        </w:rPr>
      </w:pPr>
    </w:p>
    <w:p w:rsidR="00CB2F69" w:rsidRPr="00FB4DBE" w:rsidRDefault="00A73E64" w:rsidP="00C93DD1">
      <w:pPr>
        <w:tabs>
          <w:tab w:val="left" w:pos="567"/>
        </w:tabs>
        <w:spacing w:after="0" w:line="360" w:lineRule="auto"/>
        <w:ind w:left="-567" w:firstLine="851"/>
        <w:jc w:val="both"/>
        <w:rPr>
          <w:rFonts w:eastAsia="Times New Roman"/>
          <w:color w:val="2D3437"/>
          <w:szCs w:val="20"/>
        </w:rPr>
      </w:pPr>
      <w:r w:rsidRPr="00FB4DBE">
        <w:rPr>
          <w:rFonts w:eastAsia="Times New Roman"/>
          <w:color w:val="2D3437"/>
          <w:szCs w:val="20"/>
        </w:rPr>
        <w:t>Rajono asignavimų valdytojams pervestų lėšų pasiskirstymas pagal programas</w:t>
      </w:r>
      <w:r w:rsidR="00CB2F69" w:rsidRPr="00FB4DBE">
        <w:rPr>
          <w:rFonts w:eastAsia="Times New Roman"/>
          <w:color w:val="2D3437"/>
          <w:szCs w:val="20"/>
        </w:rPr>
        <w:t xml:space="preserve"> (7 lentelė)</w:t>
      </w:r>
      <w:r w:rsidRPr="00FB4DBE">
        <w:rPr>
          <w:rFonts w:eastAsia="Times New Roman"/>
          <w:color w:val="2D3437"/>
          <w:szCs w:val="20"/>
        </w:rPr>
        <w:t>:</w:t>
      </w:r>
    </w:p>
    <w:p w:rsidR="00CB2F69" w:rsidRPr="00FB4DBE" w:rsidRDefault="00CB2F69" w:rsidP="00CB2F69">
      <w:pPr>
        <w:tabs>
          <w:tab w:val="left" w:pos="567"/>
        </w:tabs>
        <w:spacing w:after="0" w:line="360" w:lineRule="auto"/>
        <w:ind w:left="-567" w:firstLine="567"/>
        <w:jc w:val="both"/>
        <w:rPr>
          <w:rFonts w:eastAsia="Times New Roman"/>
          <w:color w:val="2D3437"/>
          <w:szCs w:val="20"/>
        </w:rPr>
      </w:pPr>
    </w:p>
    <w:p w:rsidR="00CB2F69" w:rsidRPr="00FB4DBE" w:rsidRDefault="00CB2F69" w:rsidP="00466230">
      <w:pPr>
        <w:tabs>
          <w:tab w:val="left" w:pos="567"/>
        </w:tabs>
        <w:spacing w:after="0" w:line="360" w:lineRule="auto"/>
        <w:ind w:firstLine="709"/>
        <w:jc w:val="right"/>
        <w:rPr>
          <w:rFonts w:eastAsia="Times New Roman"/>
          <w:i/>
          <w:iCs/>
          <w:color w:val="2D3437"/>
          <w:sz w:val="20"/>
          <w:szCs w:val="20"/>
        </w:rPr>
      </w:pPr>
      <w:r w:rsidRPr="00FB4DBE">
        <w:rPr>
          <w:rFonts w:eastAsia="Times New Roman"/>
          <w:b/>
          <w:bCs/>
          <w:i/>
          <w:iCs/>
          <w:color w:val="2D3437"/>
          <w:sz w:val="20"/>
          <w:szCs w:val="20"/>
        </w:rPr>
        <w:t>7 lentelė. Anykščių rajono savivaldybės asignavimų valdytojams pervestų lėšų pasiskirstymas pagal programas 2016 m.</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418"/>
        <w:gridCol w:w="1559"/>
        <w:gridCol w:w="1417"/>
      </w:tblGrid>
      <w:tr w:rsidR="00CB2F69" w:rsidRPr="00FB4DBE" w:rsidTr="00552417">
        <w:tc>
          <w:tcPr>
            <w:tcW w:w="5387" w:type="dxa"/>
            <w:shd w:val="clear" w:color="auto" w:fill="A0D12E"/>
            <w:vAlign w:val="center"/>
          </w:tcPr>
          <w:p w:rsidR="00552417" w:rsidRPr="00FB4DBE" w:rsidRDefault="00552417" w:rsidP="00552417">
            <w:pPr>
              <w:spacing w:after="0" w:line="360" w:lineRule="auto"/>
              <w:ind w:left="-540" w:firstLine="540"/>
              <w:jc w:val="both"/>
              <w:rPr>
                <w:rFonts w:eastAsia="Times New Roman"/>
                <w:b/>
                <w:color w:val="2D3437"/>
                <w:szCs w:val="20"/>
              </w:rPr>
            </w:pPr>
          </w:p>
          <w:p w:rsidR="00552417" w:rsidRPr="00FB4DBE" w:rsidRDefault="00552417" w:rsidP="00552417">
            <w:pPr>
              <w:spacing w:after="0" w:line="360" w:lineRule="auto"/>
              <w:ind w:left="-540" w:firstLine="540"/>
              <w:jc w:val="both"/>
              <w:rPr>
                <w:rFonts w:eastAsia="Times New Roman"/>
                <w:b/>
                <w:color w:val="2D3437"/>
                <w:szCs w:val="20"/>
              </w:rPr>
            </w:pPr>
            <w:r w:rsidRPr="00FB4DBE">
              <w:rPr>
                <w:rFonts w:eastAsia="Times New Roman"/>
                <w:b/>
                <w:color w:val="2D3437"/>
                <w:szCs w:val="20"/>
              </w:rPr>
              <w:t>Išlaidos pagal funkcinę klasifikaciją</w:t>
            </w:r>
          </w:p>
        </w:tc>
        <w:tc>
          <w:tcPr>
            <w:tcW w:w="1418" w:type="dxa"/>
            <w:shd w:val="clear" w:color="auto" w:fill="A0D12E"/>
            <w:vAlign w:val="center"/>
          </w:tcPr>
          <w:p w:rsidR="00552417" w:rsidRPr="00FB4DBE" w:rsidRDefault="00552417" w:rsidP="00466230">
            <w:pPr>
              <w:spacing w:after="0" w:line="240" w:lineRule="auto"/>
              <w:jc w:val="right"/>
              <w:rPr>
                <w:rFonts w:eastAsia="Times New Roman"/>
                <w:b/>
                <w:color w:val="2D3437"/>
                <w:szCs w:val="20"/>
              </w:rPr>
            </w:pPr>
            <w:r w:rsidRPr="00FB4DBE">
              <w:rPr>
                <w:rFonts w:eastAsia="Times New Roman"/>
                <w:b/>
                <w:color w:val="2D3437"/>
                <w:szCs w:val="20"/>
              </w:rPr>
              <w:t>2016 m. patikslintas planas tūkst. eurų</w:t>
            </w:r>
          </w:p>
        </w:tc>
        <w:tc>
          <w:tcPr>
            <w:tcW w:w="1559" w:type="dxa"/>
            <w:shd w:val="clear" w:color="auto" w:fill="A0D12E"/>
            <w:vAlign w:val="center"/>
          </w:tcPr>
          <w:p w:rsidR="00552417" w:rsidRPr="00FB4DBE" w:rsidRDefault="00552417" w:rsidP="00466230">
            <w:pPr>
              <w:spacing w:after="0" w:line="240" w:lineRule="auto"/>
              <w:jc w:val="right"/>
              <w:rPr>
                <w:rFonts w:eastAsia="Times New Roman"/>
                <w:b/>
                <w:color w:val="2D3437"/>
                <w:szCs w:val="20"/>
              </w:rPr>
            </w:pPr>
            <w:r w:rsidRPr="00FB4DBE">
              <w:rPr>
                <w:rFonts w:eastAsia="Times New Roman"/>
                <w:b/>
                <w:color w:val="2D3437"/>
                <w:szCs w:val="20"/>
              </w:rPr>
              <w:t>2016 m. pervesta lėšų tūkst. eurų</w:t>
            </w:r>
          </w:p>
        </w:tc>
        <w:tc>
          <w:tcPr>
            <w:tcW w:w="1417" w:type="dxa"/>
            <w:shd w:val="clear" w:color="auto" w:fill="A0D12E"/>
            <w:vAlign w:val="center"/>
          </w:tcPr>
          <w:p w:rsidR="00552417" w:rsidRPr="00FB4DBE" w:rsidRDefault="00552417" w:rsidP="00466230">
            <w:pPr>
              <w:spacing w:after="0" w:line="240" w:lineRule="auto"/>
              <w:jc w:val="right"/>
              <w:rPr>
                <w:rFonts w:eastAsia="Times New Roman"/>
                <w:b/>
                <w:color w:val="2D3437"/>
                <w:szCs w:val="20"/>
              </w:rPr>
            </w:pPr>
            <w:r w:rsidRPr="00FB4DBE">
              <w:rPr>
                <w:rFonts w:eastAsia="Times New Roman"/>
                <w:b/>
                <w:color w:val="2D3437"/>
                <w:szCs w:val="20"/>
              </w:rPr>
              <w:t>2016 m. pervestų lėšų dalis proc. nuo visų išlaidų sumos</w:t>
            </w:r>
          </w:p>
        </w:tc>
      </w:tr>
      <w:tr w:rsidR="00CB2F69" w:rsidRPr="00FB4DBE" w:rsidTr="00552417">
        <w:tc>
          <w:tcPr>
            <w:tcW w:w="5387" w:type="dxa"/>
            <w:shd w:val="clear" w:color="auto" w:fill="auto"/>
          </w:tcPr>
          <w:p w:rsidR="00552417" w:rsidRPr="00FB4DBE" w:rsidRDefault="00552417" w:rsidP="00552417">
            <w:pPr>
              <w:spacing w:after="0" w:line="360" w:lineRule="auto"/>
              <w:ind w:left="-540" w:firstLine="540"/>
              <w:jc w:val="both"/>
              <w:rPr>
                <w:rFonts w:eastAsia="Times New Roman"/>
                <w:color w:val="2D3437"/>
                <w:szCs w:val="20"/>
              </w:rPr>
            </w:pPr>
            <w:r w:rsidRPr="00FB4DBE">
              <w:rPr>
                <w:rFonts w:eastAsia="Times New Roman"/>
                <w:color w:val="2D3437"/>
                <w:szCs w:val="20"/>
              </w:rPr>
              <w:t>Darnios kurortinės plėtros programa</w:t>
            </w:r>
          </w:p>
        </w:tc>
        <w:tc>
          <w:tcPr>
            <w:tcW w:w="1418" w:type="dxa"/>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3459,2</w:t>
            </w:r>
          </w:p>
        </w:tc>
        <w:tc>
          <w:tcPr>
            <w:tcW w:w="1559" w:type="dxa"/>
            <w:shd w:val="clear" w:color="auto" w:fill="auto"/>
          </w:tcPr>
          <w:p w:rsidR="00552417" w:rsidRPr="00FB4DBE" w:rsidRDefault="00552417" w:rsidP="007E3E68">
            <w:pPr>
              <w:spacing w:after="0" w:line="360" w:lineRule="auto"/>
              <w:ind w:left="-540" w:firstLine="540"/>
              <w:jc w:val="right"/>
              <w:rPr>
                <w:rFonts w:eastAsia="Times New Roman"/>
                <w:color w:val="2D3437"/>
                <w:szCs w:val="20"/>
              </w:rPr>
            </w:pPr>
            <w:r w:rsidRPr="00FB4DBE">
              <w:rPr>
                <w:rFonts w:eastAsia="Times New Roman"/>
                <w:color w:val="2D3437"/>
                <w:szCs w:val="20"/>
              </w:rPr>
              <w:t>3460,9</w:t>
            </w:r>
          </w:p>
        </w:tc>
        <w:tc>
          <w:tcPr>
            <w:tcW w:w="1417" w:type="dxa"/>
            <w:shd w:val="clear" w:color="auto" w:fill="auto"/>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14,7</w:t>
            </w:r>
          </w:p>
        </w:tc>
      </w:tr>
      <w:tr w:rsidR="00CB2F69" w:rsidRPr="00FB4DBE" w:rsidTr="00552417">
        <w:trPr>
          <w:trHeight w:val="219"/>
        </w:trPr>
        <w:tc>
          <w:tcPr>
            <w:tcW w:w="5387" w:type="dxa"/>
            <w:shd w:val="clear" w:color="auto" w:fill="auto"/>
          </w:tcPr>
          <w:p w:rsidR="00552417" w:rsidRPr="00FB4DBE" w:rsidRDefault="00552417" w:rsidP="00552417">
            <w:pPr>
              <w:spacing w:after="0" w:line="360" w:lineRule="auto"/>
              <w:ind w:left="-540" w:firstLine="540"/>
              <w:jc w:val="both"/>
              <w:rPr>
                <w:rFonts w:eastAsia="Times New Roman"/>
                <w:color w:val="2D3437"/>
                <w:szCs w:val="20"/>
              </w:rPr>
            </w:pPr>
            <w:r w:rsidRPr="00FB4DBE">
              <w:rPr>
                <w:rFonts w:eastAsia="Times New Roman"/>
                <w:color w:val="2D3437"/>
                <w:szCs w:val="20"/>
              </w:rPr>
              <w:t>Kryptingo verslo ir investicijų pritraukimo programa</w:t>
            </w:r>
          </w:p>
        </w:tc>
        <w:tc>
          <w:tcPr>
            <w:tcW w:w="1418" w:type="dxa"/>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185,9</w:t>
            </w:r>
          </w:p>
        </w:tc>
        <w:tc>
          <w:tcPr>
            <w:tcW w:w="1559" w:type="dxa"/>
            <w:shd w:val="clear" w:color="auto" w:fill="auto"/>
          </w:tcPr>
          <w:p w:rsidR="00552417" w:rsidRPr="00FB4DBE" w:rsidRDefault="00552417" w:rsidP="007E3E68">
            <w:pPr>
              <w:spacing w:after="0" w:line="360" w:lineRule="auto"/>
              <w:ind w:left="-540" w:firstLine="540"/>
              <w:jc w:val="right"/>
              <w:rPr>
                <w:rFonts w:eastAsia="Times New Roman"/>
                <w:color w:val="2D3437"/>
                <w:szCs w:val="20"/>
              </w:rPr>
            </w:pPr>
            <w:r w:rsidRPr="00FB4DBE">
              <w:rPr>
                <w:rFonts w:eastAsia="Times New Roman"/>
                <w:color w:val="2D3437"/>
                <w:szCs w:val="20"/>
              </w:rPr>
              <w:t>144</w:t>
            </w:r>
          </w:p>
        </w:tc>
        <w:tc>
          <w:tcPr>
            <w:tcW w:w="1417" w:type="dxa"/>
            <w:shd w:val="clear" w:color="auto" w:fill="auto"/>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0,6</w:t>
            </w:r>
          </w:p>
        </w:tc>
      </w:tr>
      <w:tr w:rsidR="00CB2F69" w:rsidRPr="00FB4DBE" w:rsidTr="00552417">
        <w:tc>
          <w:tcPr>
            <w:tcW w:w="5387" w:type="dxa"/>
            <w:shd w:val="clear" w:color="auto" w:fill="auto"/>
          </w:tcPr>
          <w:p w:rsidR="00552417" w:rsidRPr="00FB4DBE" w:rsidRDefault="00552417" w:rsidP="00552417">
            <w:pPr>
              <w:spacing w:after="0" w:line="360" w:lineRule="auto"/>
              <w:ind w:left="-540" w:firstLine="540"/>
              <w:jc w:val="both"/>
              <w:rPr>
                <w:rFonts w:eastAsia="Times New Roman"/>
                <w:color w:val="2D3437"/>
                <w:szCs w:val="20"/>
              </w:rPr>
            </w:pPr>
            <w:r w:rsidRPr="00FB4DBE">
              <w:rPr>
                <w:rFonts w:eastAsia="Times New Roman"/>
                <w:color w:val="2D3437"/>
                <w:szCs w:val="20"/>
              </w:rPr>
              <w:t>Konkurencingo žemės ūkio ir kaimo vietovių vystymo programa</w:t>
            </w:r>
          </w:p>
        </w:tc>
        <w:tc>
          <w:tcPr>
            <w:tcW w:w="1418" w:type="dxa"/>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439,7</w:t>
            </w:r>
          </w:p>
        </w:tc>
        <w:tc>
          <w:tcPr>
            <w:tcW w:w="1559" w:type="dxa"/>
            <w:shd w:val="clear" w:color="auto" w:fill="auto"/>
          </w:tcPr>
          <w:p w:rsidR="00552417" w:rsidRPr="00FB4DBE" w:rsidRDefault="00552417" w:rsidP="007E3E68">
            <w:pPr>
              <w:spacing w:after="0" w:line="360" w:lineRule="auto"/>
              <w:ind w:left="-540" w:firstLine="540"/>
              <w:jc w:val="right"/>
              <w:rPr>
                <w:rFonts w:eastAsia="Times New Roman"/>
                <w:color w:val="2D3437"/>
                <w:szCs w:val="20"/>
              </w:rPr>
            </w:pPr>
            <w:r w:rsidRPr="00FB4DBE">
              <w:rPr>
                <w:rFonts w:eastAsia="Times New Roman"/>
                <w:color w:val="2D3437"/>
                <w:szCs w:val="20"/>
              </w:rPr>
              <w:t>430,3</w:t>
            </w:r>
          </w:p>
        </w:tc>
        <w:tc>
          <w:tcPr>
            <w:tcW w:w="1417" w:type="dxa"/>
            <w:shd w:val="clear" w:color="auto" w:fill="auto"/>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1,8</w:t>
            </w:r>
          </w:p>
        </w:tc>
      </w:tr>
      <w:tr w:rsidR="00CB2F69" w:rsidRPr="00FB4DBE" w:rsidTr="00552417">
        <w:tc>
          <w:tcPr>
            <w:tcW w:w="5387" w:type="dxa"/>
            <w:shd w:val="clear" w:color="auto" w:fill="auto"/>
          </w:tcPr>
          <w:p w:rsidR="00552417" w:rsidRPr="00FB4DBE" w:rsidRDefault="00552417" w:rsidP="00552417">
            <w:pPr>
              <w:spacing w:after="0" w:line="360" w:lineRule="auto"/>
              <w:jc w:val="both"/>
              <w:rPr>
                <w:rFonts w:eastAsia="Times New Roman"/>
                <w:color w:val="2D3437"/>
                <w:szCs w:val="20"/>
              </w:rPr>
            </w:pPr>
            <w:r w:rsidRPr="00FB4DBE">
              <w:rPr>
                <w:rFonts w:eastAsia="Times New Roman"/>
                <w:color w:val="2D3437"/>
                <w:szCs w:val="20"/>
              </w:rPr>
              <w:t>Sveikatos apsaugos programa</w:t>
            </w:r>
          </w:p>
        </w:tc>
        <w:tc>
          <w:tcPr>
            <w:tcW w:w="1418" w:type="dxa"/>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315,7</w:t>
            </w:r>
          </w:p>
        </w:tc>
        <w:tc>
          <w:tcPr>
            <w:tcW w:w="1559" w:type="dxa"/>
            <w:shd w:val="clear" w:color="auto" w:fill="auto"/>
          </w:tcPr>
          <w:p w:rsidR="00552417" w:rsidRPr="00FB4DBE" w:rsidRDefault="00552417" w:rsidP="007E3E68">
            <w:pPr>
              <w:spacing w:after="0" w:line="360" w:lineRule="auto"/>
              <w:ind w:left="-540" w:firstLine="540"/>
              <w:jc w:val="right"/>
              <w:rPr>
                <w:rFonts w:eastAsia="Times New Roman"/>
                <w:color w:val="2D3437"/>
                <w:szCs w:val="20"/>
              </w:rPr>
            </w:pPr>
            <w:r w:rsidRPr="00FB4DBE">
              <w:rPr>
                <w:rFonts w:eastAsia="Times New Roman"/>
                <w:color w:val="2D3437"/>
                <w:szCs w:val="20"/>
              </w:rPr>
              <w:t>298,7</w:t>
            </w:r>
          </w:p>
        </w:tc>
        <w:tc>
          <w:tcPr>
            <w:tcW w:w="1417" w:type="dxa"/>
            <w:shd w:val="clear" w:color="auto" w:fill="auto"/>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1,3</w:t>
            </w:r>
          </w:p>
        </w:tc>
      </w:tr>
      <w:tr w:rsidR="00CB2F69" w:rsidRPr="00FB4DBE" w:rsidTr="00552417">
        <w:tc>
          <w:tcPr>
            <w:tcW w:w="5387" w:type="dxa"/>
            <w:shd w:val="clear" w:color="auto" w:fill="auto"/>
          </w:tcPr>
          <w:p w:rsidR="00552417" w:rsidRPr="00FB4DBE" w:rsidRDefault="00552417" w:rsidP="00552417">
            <w:pPr>
              <w:spacing w:after="0" w:line="360" w:lineRule="auto"/>
              <w:ind w:left="-540" w:firstLine="540"/>
              <w:jc w:val="both"/>
              <w:rPr>
                <w:rFonts w:eastAsia="Times New Roman"/>
                <w:color w:val="2D3437"/>
                <w:szCs w:val="20"/>
              </w:rPr>
            </w:pPr>
            <w:r w:rsidRPr="00FB4DBE">
              <w:rPr>
                <w:rFonts w:eastAsia="Times New Roman"/>
                <w:color w:val="2D3437"/>
                <w:szCs w:val="20"/>
              </w:rPr>
              <w:t>Palankios socialinės aplinkos kūrimo programa</w:t>
            </w:r>
          </w:p>
        </w:tc>
        <w:tc>
          <w:tcPr>
            <w:tcW w:w="1418" w:type="dxa"/>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4194,2</w:t>
            </w:r>
          </w:p>
        </w:tc>
        <w:tc>
          <w:tcPr>
            <w:tcW w:w="1559" w:type="dxa"/>
            <w:shd w:val="clear" w:color="auto" w:fill="auto"/>
          </w:tcPr>
          <w:p w:rsidR="00552417" w:rsidRPr="00FB4DBE" w:rsidRDefault="00552417" w:rsidP="007E3E68">
            <w:pPr>
              <w:spacing w:after="0" w:line="360" w:lineRule="auto"/>
              <w:ind w:left="-540" w:firstLine="540"/>
              <w:jc w:val="right"/>
              <w:rPr>
                <w:rFonts w:eastAsia="Times New Roman"/>
                <w:color w:val="2D3437"/>
                <w:szCs w:val="20"/>
              </w:rPr>
            </w:pPr>
            <w:r w:rsidRPr="00FB4DBE">
              <w:rPr>
                <w:rFonts w:eastAsia="Times New Roman"/>
                <w:color w:val="2D3437"/>
                <w:szCs w:val="20"/>
              </w:rPr>
              <w:t>4063,9</w:t>
            </w:r>
          </w:p>
        </w:tc>
        <w:tc>
          <w:tcPr>
            <w:tcW w:w="1417" w:type="dxa"/>
            <w:shd w:val="clear" w:color="auto" w:fill="auto"/>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17,2</w:t>
            </w:r>
          </w:p>
        </w:tc>
      </w:tr>
      <w:tr w:rsidR="00CB2F69" w:rsidRPr="00FB4DBE" w:rsidTr="00552417">
        <w:tc>
          <w:tcPr>
            <w:tcW w:w="5387" w:type="dxa"/>
            <w:shd w:val="clear" w:color="auto" w:fill="auto"/>
          </w:tcPr>
          <w:p w:rsidR="00552417" w:rsidRPr="00FB4DBE" w:rsidRDefault="00552417" w:rsidP="00552417">
            <w:pPr>
              <w:spacing w:after="0" w:line="360" w:lineRule="auto"/>
              <w:ind w:left="-540" w:firstLine="540"/>
              <w:jc w:val="both"/>
              <w:rPr>
                <w:rFonts w:eastAsia="Times New Roman"/>
                <w:color w:val="2D3437"/>
                <w:szCs w:val="20"/>
              </w:rPr>
            </w:pPr>
            <w:r w:rsidRPr="00FB4DBE">
              <w:rPr>
                <w:rFonts w:eastAsia="Times New Roman"/>
                <w:color w:val="2D3437"/>
                <w:szCs w:val="20"/>
              </w:rPr>
              <w:t>Kokybiško švietimo sistemos kūrimas ir jaunimo užimtumo programa</w:t>
            </w:r>
          </w:p>
        </w:tc>
        <w:tc>
          <w:tcPr>
            <w:tcW w:w="1418" w:type="dxa"/>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9605,4</w:t>
            </w:r>
          </w:p>
        </w:tc>
        <w:tc>
          <w:tcPr>
            <w:tcW w:w="1559" w:type="dxa"/>
            <w:shd w:val="clear" w:color="auto" w:fill="auto"/>
          </w:tcPr>
          <w:p w:rsidR="00552417" w:rsidRPr="00FB4DBE" w:rsidRDefault="00552417" w:rsidP="007E3E68">
            <w:pPr>
              <w:spacing w:after="0" w:line="360" w:lineRule="auto"/>
              <w:ind w:left="-540" w:firstLine="540"/>
              <w:jc w:val="right"/>
              <w:rPr>
                <w:rFonts w:eastAsia="Times New Roman"/>
                <w:color w:val="2D3437"/>
                <w:szCs w:val="20"/>
              </w:rPr>
            </w:pPr>
            <w:r w:rsidRPr="00FB4DBE">
              <w:rPr>
                <w:rFonts w:eastAsia="Times New Roman"/>
                <w:color w:val="2D3437"/>
                <w:szCs w:val="20"/>
              </w:rPr>
              <w:t>9412,7</w:t>
            </w:r>
          </w:p>
        </w:tc>
        <w:tc>
          <w:tcPr>
            <w:tcW w:w="1417" w:type="dxa"/>
            <w:shd w:val="clear" w:color="auto" w:fill="auto"/>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39,9</w:t>
            </w:r>
          </w:p>
        </w:tc>
      </w:tr>
      <w:tr w:rsidR="00CB2F69" w:rsidRPr="00FB4DBE" w:rsidTr="00552417">
        <w:tc>
          <w:tcPr>
            <w:tcW w:w="5387" w:type="dxa"/>
            <w:shd w:val="clear" w:color="auto" w:fill="auto"/>
          </w:tcPr>
          <w:p w:rsidR="00552417" w:rsidRPr="00FB4DBE" w:rsidRDefault="00552417" w:rsidP="00552417">
            <w:pPr>
              <w:spacing w:after="0" w:line="360" w:lineRule="auto"/>
              <w:ind w:left="-540" w:firstLine="540"/>
              <w:jc w:val="both"/>
              <w:rPr>
                <w:rFonts w:eastAsia="Times New Roman"/>
                <w:color w:val="2D3437"/>
                <w:szCs w:val="20"/>
              </w:rPr>
            </w:pPr>
            <w:r w:rsidRPr="00FB4DBE">
              <w:rPr>
                <w:rFonts w:eastAsia="Times New Roman"/>
                <w:color w:val="2D3437"/>
                <w:szCs w:val="20"/>
              </w:rPr>
              <w:t>Subalansuotos urbanistinės plėtros programa</w:t>
            </w:r>
          </w:p>
        </w:tc>
        <w:tc>
          <w:tcPr>
            <w:tcW w:w="1418" w:type="dxa"/>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447,6</w:t>
            </w:r>
          </w:p>
        </w:tc>
        <w:tc>
          <w:tcPr>
            <w:tcW w:w="1559" w:type="dxa"/>
            <w:shd w:val="clear" w:color="auto" w:fill="auto"/>
          </w:tcPr>
          <w:p w:rsidR="00552417" w:rsidRPr="00FB4DBE" w:rsidRDefault="00552417" w:rsidP="007E3E68">
            <w:pPr>
              <w:spacing w:after="0" w:line="360" w:lineRule="auto"/>
              <w:ind w:left="-540" w:firstLine="540"/>
              <w:jc w:val="right"/>
              <w:rPr>
                <w:rFonts w:eastAsia="Times New Roman"/>
                <w:color w:val="2D3437"/>
                <w:szCs w:val="20"/>
              </w:rPr>
            </w:pPr>
            <w:r w:rsidRPr="00FB4DBE">
              <w:rPr>
                <w:rFonts w:eastAsia="Times New Roman"/>
                <w:color w:val="2D3437"/>
                <w:szCs w:val="20"/>
              </w:rPr>
              <w:t>309,7</w:t>
            </w:r>
          </w:p>
        </w:tc>
        <w:tc>
          <w:tcPr>
            <w:tcW w:w="1417" w:type="dxa"/>
            <w:shd w:val="clear" w:color="auto" w:fill="auto"/>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1,3</w:t>
            </w:r>
          </w:p>
        </w:tc>
      </w:tr>
      <w:tr w:rsidR="00CB2F69" w:rsidRPr="00FB4DBE" w:rsidTr="00552417">
        <w:tc>
          <w:tcPr>
            <w:tcW w:w="5387" w:type="dxa"/>
            <w:shd w:val="clear" w:color="auto" w:fill="auto"/>
          </w:tcPr>
          <w:p w:rsidR="00552417" w:rsidRPr="00FB4DBE" w:rsidRDefault="00552417" w:rsidP="00552417">
            <w:pPr>
              <w:spacing w:after="0" w:line="360" w:lineRule="auto"/>
              <w:jc w:val="both"/>
              <w:rPr>
                <w:rFonts w:eastAsia="Times New Roman"/>
                <w:color w:val="2D3437"/>
                <w:szCs w:val="20"/>
              </w:rPr>
            </w:pPr>
            <w:r w:rsidRPr="00FB4DBE">
              <w:rPr>
                <w:rFonts w:eastAsia="Times New Roman"/>
                <w:color w:val="2D3437"/>
                <w:szCs w:val="20"/>
              </w:rPr>
              <w:t>Modernizuoto vietinio ūkio plėtra</w:t>
            </w:r>
          </w:p>
        </w:tc>
        <w:tc>
          <w:tcPr>
            <w:tcW w:w="1418" w:type="dxa"/>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2850</w:t>
            </w:r>
          </w:p>
        </w:tc>
        <w:tc>
          <w:tcPr>
            <w:tcW w:w="1559" w:type="dxa"/>
            <w:shd w:val="clear" w:color="auto" w:fill="auto"/>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2738,2</w:t>
            </w:r>
          </w:p>
        </w:tc>
        <w:tc>
          <w:tcPr>
            <w:tcW w:w="1417" w:type="dxa"/>
            <w:shd w:val="clear" w:color="auto" w:fill="auto"/>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11,6</w:t>
            </w:r>
          </w:p>
        </w:tc>
      </w:tr>
      <w:tr w:rsidR="00CB2F69" w:rsidRPr="00FB4DBE" w:rsidTr="00552417">
        <w:tc>
          <w:tcPr>
            <w:tcW w:w="5387" w:type="dxa"/>
            <w:shd w:val="clear" w:color="auto" w:fill="auto"/>
          </w:tcPr>
          <w:p w:rsidR="00552417" w:rsidRPr="00FB4DBE" w:rsidRDefault="00552417" w:rsidP="00552417">
            <w:pPr>
              <w:spacing w:after="0" w:line="360" w:lineRule="auto"/>
              <w:jc w:val="both"/>
              <w:rPr>
                <w:rFonts w:eastAsia="Times New Roman"/>
                <w:color w:val="2D3437"/>
                <w:szCs w:val="20"/>
              </w:rPr>
            </w:pPr>
            <w:r w:rsidRPr="00FB4DBE">
              <w:rPr>
                <w:rFonts w:eastAsia="Times New Roman"/>
                <w:color w:val="2D3437"/>
                <w:szCs w:val="20"/>
              </w:rPr>
              <w:t>Efektyvaus savivaldybės valdymo programa</w:t>
            </w:r>
          </w:p>
        </w:tc>
        <w:tc>
          <w:tcPr>
            <w:tcW w:w="1418" w:type="dxa"/>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3046,1</w:t>
            </w:r>
          </w:p>
        </w:tc>
        <w:tc>
          <w:tcPr>
            <w:tcW w:w="1559" w:type="dxa"/>
            <w:shd w:val="clear" w:color="auto" w:fill="auto"/>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2745,8</w:t>
            </w:r>
          </w:p>
        </w:tc>
        <w:tc>
          <w:tcPr>
            <w:tcW w:w="1417" w:type="dxa"/>
            <w:shd w:val="clear" w:color="auto" w:fill="auto"/>
          </w:tcPr>
          <w:p w:rsidR="00552417" w:rsidRPr="00FB4DBE" w:rsidRDefault="00552417" w:rsidP="007E3E68">
            <w:pPr>
              <w:spacing w:after="0" w:line="360" w:lineRule="auto"/>
              <w:jc w:val="right"/>
              <w:rPr>
                <w:rFonts w:eastAsia="Times New Roman"/>
                <w:color w:val="2D3437"/>
                <w:szCs w:val="20"/>
              </w:rPr>
            </w:pPr>
            <w:r w:rsidRPr="00FB4DBE">
              <w:rPr>
                <w:rFonts w:eastAsia="Times New Roman"/>
                <w:color w:val="2D3437"/>
                <w:szCs w:val="20"/>
              </w:rPr>
              <w:t>11,6</w:t>
            </w:r>
          </w:p>
        </w:tc>
      </w:tr>
      <w:tr w:rsidR="00CB2F69" w:rsidRPr="00FB4DBE" w:rsidTr="00552417">
        <w:tc>
          <w:tcPr>
            <w:tcW w:w="5387" w:type="dxa"/>
            <w:shd w:val="clear" w:color="auto" w:fill="auto"/>
          </w:tcPr>
          <w:p w:rsidR="00552417" w:rsidRPr="00FB4DBE" w:rsidRDefault="00552417" w:rsidP="007E3E68">
            <w:pPr>
              <w:spacing w:after="0" w:line="360" w:lineRule="auto"/>
              <w:jc w:val="right"/>
              <w:rPr>
                <w:rFonts w:eastAsia="Times New Roman"/>
                <w:b/>
                <w:color w:val="2D3437"/>
                <w:szCs w:val="20"/>
              </w:rPr>
            </w:pPr>
            <w:r w:rsidRPr="00FB4DBE">
              <w:rPr>
                <w:rFonts w:eastAsia="Times New Roman"/>
                <w:b/>
                <w:color w:val="2D3437"/>
                <w:szCs w:val="20"/>
              </w:rPr>
              <w:t>Iš viso:</w:t>
            </w:r>
          </w:p>
        </w:tc>
        <w:tc>
          <w:tcPr>
            <w:tcW w:w="1418" w:type="dxa"/>
          </w:tcPr>
          <w:p w:rsidR="00552417" w:rsidRPr="00FB4DBE" w:rsidRDefault="00552417" w:rsidP="007E3E68">
            <w:pPr>
              <w:spacing w:after="0" w:line="360" w:lineRule="auto"/>
              <w:jc w:val="right"/>
              <w:rPr>
                <w:rFonts w:eastAsia="Times New Roman"/>
                <w:b/>
                <w:color w:val="2D3437"/>
                <w:szCs w:val="20"/>
              </w:rPr>
            </w:pPr>
            <w:r w:rsidRPr="00FB4DBE">
              <w:rPr>
                <w:rFonts w:eastAsia="Times New Roman"/>
                <w:b/>
                <w:color w:val="2D3437"/>
                <w:szCs w:val="20"/>
              </w:rPr>
              <w:fldChar w:fldCharType="begin"/>
            </w:r>
            <w:r w:rsidRPr="00FB4DBE">
              <w:rPr>
                <w:rFonts w:eastAsia="Times New Roman"/>
                <w:b/>
                <w:color w:val="2D3437"/>
                <w:szCs w:val="20"/>
              </w:rPr>
              <w:instrText xml:space="preserve"> =SUM(ABOVE) </w:instrText>
            </w:r>
            <w:r w:rsidRPr="00FB4DBE">
              <w:rPr>
                <w:rFonts w:eastAsia="Times New Roman"/>
                <w:b/>
                <w:color w:val="2D3437"/>
                <w:szCs w:val="20"/>
              </w:rPr>
              <w:fldChar w:fldCharType="separate"/>
            </w:r>
            <w:r w:rsidRPr="00FB4DBE">
              <w:rPr>
                <w:rFonts w:eastAsia="Times New Roman"/>
                <w:b/>
                <w:noProof/>
                <w:color w:val="2D3437"/>
                <w:szCs w:val="20"/>
              </w:rPr>
              <w:t>24543,8</w:t>
            </w:r>
            <w:r w:rsidRPr="00FB4DBE">
              <w:rPr>
                <w:rFonts w:eastAsia="Times New Roman"/>
                <w:b/>
                <w:color w:val="2D3437"/>
                <w:szCs w:val="20"/>
              </w:rPr>
              <w:fldChar w:fldCharType="end"/>
            </w:r>
          </w:p>
        </w:tc>
        <w:tc>
          <w:tcPr>
            <w:tcW w:w="1559" w:type="dxa"/>
            <w:shd w:val="clear" w:color="auto" w:fill="auto"/>
          </w:tcPr>
          <w:p w:rsidR="00552417" w:rsidRPr="00FB4DBE" w:rsidRDefault="00552417" w:rsidP="007E3E68">
            <w:pPr>
              <w:spacing w:after="0" w:line="360" w:lineRule="auto"/>
              <w:jc w:val="right"/>
              <w:rPr>
                <w:rFonts w:eastAsia="Times New Roman"/>
                <w:b/>
                <w:color w:val="2D3437"/>
                <w:szCs w:val="20"/>
              </w:rPr>
            </w:pPr>
            <w:r w:rsidRPr="00FB4DBE">
              <w:rPr>
                <w:rFonts w:eastAsia="Times New Roman"/>
                <w:b/>
                <w:color w:val="2D3437"/>
                <w:szCs w:val="20"/>
              </w:rPr>
              <w:fldChar w:fldCharType="begin"/>
            </w:r>
            <w:r w:rsidRPr="00FB4DBE">
              <w:rPr>
                <w:rFonts w:eastAsia="Times New Roman"/>
                <w:b/>
                <w:color w:val="2D3437"/>
                <w:szCs w:val="20"/>
              </w:rPr>
              <w:instrText xml:space="preserve"> =SUM(ABOVE) </w:instrText>
            </w:r>
            <w:r w:rsidRPr="00FB4DBE">
              <w:rPr>
                <w:rFonts w:eastAsia="Times New Roman"/>
                <w:b/>
                <w:color w:val="2D3437"/>
                <w:szCs w:val="20"/>
              </w:rPr>
              <w:fldChar w:fldCharType="separate"/>
            </w:r>
            <w:r w:rsidRPr="00FB4DBE">
              <w:rPr>
                <w:rFonts w:eastAsia="Times New Roman"/>
                <w:b/>
                <w:color w:val="2D3437"/>
                <w:szCs w:val="20"/>
              </w:rPr>
              <w:fldChar w:fldCharType="end"/>
            </w:r>
            <w:r w:rsidRPr="00FB4DBE">
              <w:rPr>
                <w:rFonts w:eastAsia="Times New Roman"/>
                <w:b/>
                <w:color w:val="2D3437"/>
                <w:szCs w:val="20"/>
              </w:rPr>
              <w:fldChar w:fldCharType="begin"/>
            </w:r>
            <w:r w:rsidRPr="00FB4DBE">
              <w:rPr>
                <w:rFonts w:eastAsia="Times New Roman"/>
                <w:b/>
                <w:color w:val="2D3437"/>
                <w:szCs w:val="20"/>
              </w:rPr>
              <w:instrText xml:space="preserve"> =SUM(ABOVE) </w:instrText>
            </w:r>
            <w:r w:rsidRPr="00FB4DBE">
              <w:rPr>
                <w:rFonts w:eastAsia="Times New Roman"/>
                <w:b/>
                <w:color w:val="2D3437"/>
                <w:szCs w:val="20"/>
              </w:rPr>
              <w:fldChar w:fldCharType="separate"/>
            </w:r>
            <w:r w:rsidRPr="00FB4DBE">
              <w:rPr>
                <w:rFonts w:eastAsia="Times New Roman"/>
                <w:b/>
                <w:noProof/>
                <w:color w:val="2D3437"/>
                <w:szCs w:val="20"/>
              </w:rPr>
              <w:t>23604,2</w:t>
            </w:r>
            <w:r w:rsidRPr="00FB4DBE">
              <w:rPr>
                <w:rFonts w:eastAsia="Times New Roman"/>
                <w:b/>
                <w:color w:val="2D3437"/>
                <w:szCs w:val="20"/>
              </w:rPr>
              <w:fldChar w:fldCharType="end"/>
            </w:r>
          </w:p>
        </w:tc>
        <w:tc>
          <w:tcPr>
            <w:tcW w:w="1417" w:type="dxa"/>
            <w:shd w:val="clear" w:color="auto" w:fill="auto"/>
          </w:tcPr>
          <w:p w:rsidR="00552417" w:rsidRPr="00FB4DBE" w:rsidRDefault="00552417" w:rsidP="007E3E68">
            <w:pPr>
              <w:spacing w:after="0" w:line="360" w:lineRule="auto"/>
              <w:jc w:val="right"/>
              <w:rPr>
                <w:rFonts w:eastAsia="Times New Roman"/>
                <w:b/>
                <w:color w:val="2D3437"/>
                <w:szCs w:val="20"/>
              </w:rPr>
            </w:pPr>
            <w:r w:rsidRPr="00FB4DBE">
              <w:rPr>
                <w:rFonts w:eastAsia="Times New Roman"/>
                <w:b/>
                <w:color w:val="2D3437"/>
                <w:szCs w:val="20"/>
              </w:rPr>
              <w:fldChar w:fldCharType="begin"/>
            </w:r>
            <w:r w:rsidRPr="00FB4DBE">
              <w:rPr>
                <w:rFonts w:eastAsia="Times New Roman"/>
                <w:b/>
                <w:color w:val="2D3437"/>
                <w:szCs w:val="20"/>
              </w:rPr>
              <w:instrText xml:space="preserve"> =SUM(ABOVE) </w:instrText>
            </w:r>
            <w:r w:rsidRPr="00FB4DBE">
              <w:rPr>
                <w:rFonts w:eastAsia="Times New Roman"/>
                <w:b/>
                <w:color w:val="2D3437"/>
                <w:szCs w:val="20"/>
              </w:rPr>
              <w:fldChar w:fldCharType="separate"/>
            </w:r>
            <w:r w:rsidRPr="00FB4DBE">
              <w:rPr>
                <w:rFonts w:eastAsia="Times New Roman"/>
                <w:b/>
                <w:noProof/>
                <w:color w:val="2D3437"/>
                <w:szCs w:val="20"/>
              </w:rPr>
              <w:t>100</w:t>
            </w:r>
            <w:r w:rsidRPr="00FB4DBE">
              <w:rPr>
                <w:rFonts w:eastAsia="Times New Roman"/>
                <w:b/>
                <w:color w:val="2D3437"/>
                <w:szCs w:val="20"/>
              </w:rPr>
              <w:fldChar w:fldCharType="end"/>
            </w:r>
          </w:p>
        </w:tc>
      </w:tr>
    </w:tbl>
    <w:p w:rsidR="007B198F" w:rsidRPr="00FB4DBE" w:rsidRDefault="007B198F" w:rsidP="00482372">
      <w:pPr>
        <w:spacing w:after="0" w:line="360" w:lineRule="auto"/>
        <w:ind w:left="-567" w:firstLine="567"/>
        <w:jc w:val="both"/>
        <w:rPr>
          <w:rFonts w:eastAsia="Times New Roman"/>
          <w:color w:val="2D3437"/>
          <w:szCs w:val="20"/>
        </w:rPr>
      </w:pPr>
    </w:p>
    <w:p w:rsidR="00A73E64" w:rsidRPr="00FB4DBE" w:rsidRDefault="00A73E64" w:rsidP="00C93DD1">
      <w:pPr>
        <w:spacing w:after="0" w:line="360" w:lineRule="auto"/>
        <w:ind w:left="-567" w:firstLine="851"/>
        <w:jc w:val="both"/>
        <w:rPr>
          <w:rFonts w:eastAsia="Times New Roman"/>
          <w:color w:val="2D3437"/>
          <w:szCs w:val="20"/>
        </w:rPr>
      </w:pPr>
      <w:r w:rsidRPr="00FB4DBE">
        <w:rPr>
          <w:rFonts w:eastAsia="Times New Roman"/>
          <w:color w:val="2D3437"/>
          <w:szCs w:val="20"/>
        </w:rPr>
        <w:t>Įstaigų biudžeto lėšų mokėtinų sumų likutis 2016 m. gruodžio 31 d. duomenimis su paskolomis – 3453,3 tūkst. eurų, be paskolų – 298,1 tūkst. eurų. Perskaičiuoto mokėtinų sumų likutis (minus įsiskolinimas ne</w:t>
      </w:r>
      <w:r w:rsidR="000131E1" w:rsidRPr="00FB4DBE">
        <w:rPr>
          <w:rFonts w:eastAsia="Times New Roman"/>
          <w:color w:val="2D3437"/>
          <w:szCs w:val="20"/>
        </w:rPr>
        <w:t xml:space="preserve"> ilgesnis kaip 45 dienos) yra 0 Eur</w:t>
      </w:r>
      <w:r w:rsidR="002F702B" w:rsidRPr="00FB4DBE">
        <w:rPr>
          <w:rFonts w:eastAsia="Times New Roman"/>
          <w:color w:val="2D3437"/>
          <w:szCs w:val="20"/>
        </w:rPr>
        <w:t>. Pagal ekonominę klasifikaciją</w:t>
      </w:r>
      <w:r w:rsidRPr="00FB4DBE">
        <w:rPr>
          <w:rFonts w:eastAsia="Times New Roman"/>
          <w:color w:val="2D3437"/>
          <w:szCs w:val="20"/>
        </w:rPr>
        <w:t xml:space="preserve"> mokėtiną sumą be paskolų sudaro:</w:t>
      </w:r>
    </w:p>
    <w:p w:rsidR="00A73E64" w:rsidRPr="00FB4DBE" w:rsidRDefault="00A73E64" w:rsidP="00C93DD1">
      <w:pPr>
        <w:numPr>
          <w:ilvl w:val="0"/>
          <w:numId w:val="1"/>
        </w:numPr>
        <w:spacing w:after="0" w:line="360" w:lineRule="auto"/>
        <w:ind w:left="-567" w:firstLine="851"/>
        <w:jc w:val="both"/>
        <w:rPr>
          <w:rFonts w:eastAsia="Times New Roman"/>
          <w:color w:val="2D3437"/>
          <w:szCs w:val="20"/>
        </w:rPr>
      </w:pPr>
      <w:r w:rsidRPr="00FB4DBE">
        <w:rPr>
          <w:rFonts w:eastAsia="Times New Roman"/>
          <w:color w:val="2D3437"/>
          <w:szCs w:val="20"/>
        </w:rPr>
        <w:t>darbo užmokestis ir socialinio draudimo įmokos – 13,3 tūkst. eurų;</w:t>
      </w:r>
    </w:p>
    <w:p w:rsidR="00A73E64" w:rsidRPr="00FB4DBE" w:rsidRDefault="00A73E64" w:rsidP="00C93DD1">
      <w:pPr>
        <w:numPr>
          <w:ilvl w:val="0"/>
          <w:numId w:val="1"/>
        </w:numPr>
        <w:spacing w:after="0" w:line="360" w:lineRule="auto"/>
        <w:ind w:left="-567" w:firstLine="851"/>
        <w:jc w:val="both"/>
        <w:rPr>
          <w:rFonts w:eastAsia="Times New Roman"/>
          <w:color w:val="2D3437"/>
          <w:szCs w:val="20"/>
        </w:rPr>
      </w:pPr>
      <w:r w:rsidRPr="00FB4DBE">
        <w:rPr>
          <w:rFonts w:eastAsia="Times New Roman"/>
          <w:color w:val="2D3437"/>
          <w:szCs w:val="20"/>
        </w:rPr>
        <w:t>komunalinės paslaugos – 0,8 tūkst. eurų;</w:t>
      </w:r>
    </w:p>
    <w:p w:rsidR="00A73E64" w:rsidRPr="00FB4DBE" w:rsidRDefault="00A73E64" w:rsidP="00C93DD1">
      <w:pPr>
        <w:numPr>
          <w:ilvl w:val="0"/>
          <w:numId w:val="1"/>
        </w:numPr>
        <w:spacing w:after="0" w:line="360" w:lineRule="auto"/>
        <w:ind w:left="-567" w:firstLine="851"/>
        <w:jc w:val="both"/>
        <w:rPr>
          <w:rFonts w:eastAsia="Times New Roman"/>
          <w:color w:val="2D3437"/>
          <w:szCs w:val="20"/>
        </w:rPr>
      </w:pPr>
      <w:r w:rsidRPr="00FB4DBE">
        <w:rPr>
          <w:rFonts w:eastAsia="Times New Roman"/>
          <w:color w:val="2D3437"/>
          <w:szCs w:val="20"/>
        </w:rPr>
        <w:t>socialinės išmokos – 132,3 tūkst. eurų;</w:t>
      </w:r>
    </w:p>
    <w:p w:rsidR="00A73E64" w:rsidRPr="00FB4DBE" w:rsidRDefault="00A73E64" w:rsidP="00C93DD1">
      <w:pPr>
        <w:numPr>
          <w:ilvl w:val="0"/>
          <w:numId w:val="1"/>
        </w:numPr>
        <w:spacing w:after="0" w:line="360" w:lineRule="auto"/>
        <w:ind w:left="-567" w:firstLine="851"/>
        <w:jc w:val="both"/>
        <w:rPr>
          <w:rFonts w:eastAsia="Times New Roman"/>
          <w:color w:val="2D3437"/>
          <w:szCs w:val="20"/>
        </w:rPr>
      </w:pPr>
      <w:r w:rsidRPr="00FB4DBE">
        <w:rPr>
          <w:rFonts w:eastAsia="Times New Roman"/>
          <w:color w:val="2D3437"/>
          <w:szCs w:val="20"/>
        </w:rPr>
        <w:t>kitos išlaidos – 151,7 tūkst. eurų.</w:t>
      </w:r>
    </w:p>
    <w:p w:rsidR="00A73E64" w:rsidRPr="00FB4DBE" w:rsidRDefault="00A73E64" w:rsidP="00C93DD1">
      <w:pPr>
        <w:spacing w:after="0" w:line="360" w:lineRule="auto"/>
        <w:ind w:left="-567" w:firstLine="851"/>
        <w:jc w:val="both"/>
        <w:rPr>
          <w:rFonts w:eastAsia="Times New Roman"/>
          <w:color w:val="2D3437"/>
          <w:szCs w:val="20"/>
        </w:rPr>
      </w:pPr>
      <w:r w:rsidRPr="00FB4DBE">
        <w:rPr>
          <w:rFonts w:eastAsia="Times New Roman"/>
          <w:color w:val="2D3437"/>
          <w:szCs w:val="20"/>
        </w:rPr>
        <w:t>Metų pabaigai gautinų biudžeto lėšų likutis buvo 45,7 tūkst. eurų.</w:t>
      </w:r>
      <w:r w:rsidRPr="00FB4DBE">
        <w:rPr>
          <w:rFonts w:eastAsia="Times New Roman"/>
          <w:color w:val="2D3437"/>
          <w:szCs w:val="20"/>
        </w:rPr>
        <w:tab/>
      </w:r>
    </w:p>
    <w:p w:rsidR="00A73E64" w:rsidRPr="00FB4DBE" w:rsidRDefault="00A73E64" w:rsidP="00C93DD1">
      <w:pPr>
        <w:spacing w:after="0" w:line="360" w:lineRule="auto"/>
        <w:ind w:left="-567" w:firstLine="851"/>
        <w:jc w:val="both"/>
        <w:rPr>
          <w:rFonts w:eastAsia="Times New Roman"/>
          <w:color w:val="2D3437"/>
          <w:szCs w:val="20"/>
        </w:rPr>
      </w:pPr>
      <w:r w:rsidRPr="00FB4DBE">
        <w:rPr>
          <w:rFonts w:eastAsia="Times New Roman"/>
          <w:color w:val="2D3437"/>
          <w:szCs w:val="20"/>
        </w:rPr>
        <w:lastRenderedPageBreak/>
        <w:t xml:space="preserve">Finansinės nuomos (lizingo) ir pirkimo išsimokėtinai įsipareigojimai iš bendros skolinių įsipareigojimų sumos – 143,1 tūkst. eurų. </w:t>
      </w:r>
    </w:p>
    <w:p w:rsidR="00A73E64" w:rsidRPr="00FB4DBE" w:rsidRDefault="00A73E64" w:rsidP="00C93DD1">
      <w:pPr>
        <w:spacing w:after="0" w:line="360" w:lineRule="auto"/>
        <w:ind w:left="-567" w:firstLine="851"/>
        <w:jc w:val="both"/>
        <w:rPr>
          <w:rFonts w:eastAsia="Times New Roman"/>
          <w:color w:val="2D3437"/>
          <w:szCs w:val="20"/>
        </w:rPr>
      </w:pPr>
      <w:r w:rsidRPr="00FB4DBE">
        <w:rPr>
          <w:rFonts w:eastAsia="Times New Roman"/>
          <w:color w:val="2D3437"/>
          <w:szCs w:val="20"/>
        </w:rPr>
        <w:t>Negrąžintų paskolų likutis – 3155,2 tūkst.</w:t>
      </w:r>
      <w:r w:rsidR="007E3E68" w:rsidRPr="00FB4DBE">
        <w:rPr>
          <w:rFonts w:eastAsia="Times New Roman"/>
          <w:color w:val="2D3437"/>
          <w:szCs w:val="20"/>
        </w:rPr>
        <w:t xml:space="preserve"> eurų. Paskolos grąžinimas 2017–</w:t>
      </w:r>
      <w:r w:rsidRPr="00FB4DBE">
        <w:rPr>
          <w:rFonts w:eastAsia="Times New Roman"/>
          <w:color w:val="2D3437"/>
          <w:szCs w:val="20"/>
        </w:rPr>
        <w:t>2026 m. lyg</w:t>
      </w:r>
      <w:r w:rsidR="002F702B" w:rsidRPr="00FB4DBE">
        <w:rPr>
          <w:rFonts w:eastAsia="Times New Roman"/>
          <w:color w:val="2D3437"/>
          <w:szCs w:val="20"/>
        </w:rPr>
        <w:t>i</w:t>
      </w:r>
      <w:r w:rsidRPr="00FB4DBE">
        <w:rPr>
          <w:rFonts w:eastAsia="Times New Roman"/>
          <w:color w:val="2D3437"/>
          <w:szCs w:val="20"/>
        </w:rPr>
        <w:t>omis dalimis. Pastovioji palūkanų norma</w:t>
      </w:r>
      <w:r w:rsidR="000131E1" w:rsidRPr="00FB4DBE">
        <w:rPr>
          <w:rFonts w:eastAsia="Times New Roman"/>
          <w:color w:val="2D3437"/>
          <w:szCs w:val="20"/>
        </w:rPr>
        <w:t xml:space="preserve"> –</w:t>
      </w:r>
      <w:r w:rsidRPr="00FB4DBE">
        <w:rPr>
          <w:rFonts w:eastAsia="Times New Roman"/>
          <w:color w:val="2D3437"/>
          <w:szCs w:val="20"/>
        </w:rPr>
        <w:t xml:space="preserve"> 0,95 proc. ir kintamos 6 mėn. Euribor.</w:t>
      </w:r>
    </w:p>
    <w:p w:rsidR="00A73E64" w:rsidRPr="00FB4DBE" w:rsidRDefault="00A73E64" w:rsidP="00C93DD1">
      <w:pPr>
        <w:spacing w:line="360" w:lineRule="auto"/>
        <w:ind w:left="-567" w:firstLine="851"/>
        <w:jc w:val="both"/>
        <w:rPr>
          <w:color w:val="2D3437"/>
          <w:szCs w:val="24"/>
        </w:rPr>
      </w:pPr>
      <w:r w:rsidRPr="00FB4DBE">
        <w:rPr>
          <w:color w:val="2D3437"/>
          <w:szCs w:val="24"/>
        </w:rPr>
        <w:t>Finansų ministerijai pateikta finansų kontrolės būklės ataskaita už 2016 metus. Finansų kont</w:t>
      </w:r>
      <w:r w:rsidR="00CB2F69" w:rsidRPr="00FB4DBE">
        <w:rPr>
          <w:color w:val="2D3437"/>
          <w:szCs w:val="24"/>
        </w:rPr>
        <w:t>rolė įvertinta gerai</w:t>
      </w:r>
      <w:r w:rsidRPr="00FB4DBE">
        <w:rPr>
          <w:color w:val="2D3437"/>
          <w:szCs w:val="24"/>
        </w:rPr>
        <w:t>.</w:t>
      </w:r>
    </w:p>
    <w:p w:rsidR="00CB2F69" w:rsidRDefault="00CB2F69">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Default="00C93DD1">
      <w:pPr>
        <w:rPr>
          <w:lang w:val="en-US"/>
        </w:rPr>
      </w:pPr>
    </w:p>
    <w:p w:rsidR="00C93DD1" w:rsidRPr="00FB4DBE" w:rsidRDefault="00C93DD1">
      <w:pPr>
        <w:rPr>
          <w:lang w:val="en-US"/>
        </w:rPr>
      </w:pPr>
    </w:p>
    <w:p w:rsidR="00252518" w:rsidRPr="00FB4DBE" w:rsidRDefault="00252518" w:rsidP="00022A13">
      <w:pPr>
        <w:pStyle w:val="Antrat1"/>
        <w:jc w:val="center"/>
        <w:rPr>
          <w:rFonts w:ascii="Times New Roman" w:hAnsi="Times New Roman"/>
          <w:color w:val="2D3437"/>
          <w:sz w:val="24"/>
          <w:szCs w:val="24"/>
        </w:rPr>
      </w:pPr>
      <w:bookmarkStart w:id="3" w:name="_Toc477358506"/>
      <w:r w:rsidRPr="00FB4DBE">
        <w:rPr>
          <w:rFonts w:ascii="Times New Roman" w:hAnsi="Times New Roman"/>
          <w:color w:val="2D3437"/>
          <w:sz w:val="24"/>
          <w:szCs w:val="24"/>
        </w:rPr>
        <w:lastRenderedPageBreak/>
        <w:t>III ANYKŠČIŲ RAJONO SAVIVALDYBĖS ADMINISTRACIJOS 2016 METAIS VYKDYTŲ PROGRAMŲ ĮGYVENDINIMAS</w:t>
      </w:r>
      <w:bookmarkEnd w:id="3"/>
    </w:p>
    <w:p w:rsidR="00DA6F7E" w:rsidRPr="00FB4DBE" w:rsidRDefault="00DA6F7E" w:rsidP="00DA6F7E">
      <w:pPr>
        <w:spacing w:after="0" w:line="360" w:lineRule="auto"/>
        <w:ind w:left="-567" w:firstLine="567"/>
        <w:jc w:val="center"/>
        <w:rPr>
          <w:b/>
          <w:color w:val="2D3437"/>
          <w:szCs w:val="24"/>
        </w:rPr>
      </w:pPr>
    </w:p>
    <w:p w:rsidR="00DA6F7E" w:rsidRPr="00FB4DBE" w:rsidRDefault="00DA6F7E" w:rsidP="00022A13">
      <w:pPr>
        <w:pStyle w:val="Antrat1"/>
        <w:numPr>
          <w:ilvl w:val="0"/>
          <w:numId w:val="44"/>
        </w:numPr>
        <w:jc w:val="center"/>
        <w:rPr>
          <w:rFonts w:ascii="Times New Roman" w:hAnsi="Times New Roman"/>
          <w:color w:val="2D3437"/>
          <w:sz w:val="24"/>
          <w:szCs w:val="24"/>
        </w:rPr>
      </w:pPr>
      <w:bookmarkStart w:id="4" w:name="_Toc477358507"/>
      <w:r w:rsidRPr="00FB4DBE">
        <w:rPr>
          <w:rFonts w:ascii="Times New Roman" w:hAnsi="Times New Roman"/>
          <w:color w:val="2D3437"/>
          <w:sz w:val="24"/>
          <w:szCs w:val="24"/>
        </w:rPr>
        <w:t>DARNIOS KURORTINĖS PLĖTROS PROGRAMA</w:t>
      </w:r>
      <w:bookmarkEnd w:id="4"/>
    </w:p>
    <w:p w:rsidR="00DA6F7E" w:rsidRPr="00FB4DBE" w:rsidRDefault="00DA6F7E" w:rsidP="00C93DD1">
      <w:pPr>
        <w:spacing w:after="0" w:line="360" w:lineRule="auto"/>
        <w:ind w:left="-567" w:firstLine="851"/>
        <w:jc w:val="both"/>
        <w:rPr>
          <w:b/>
          <w:color w:val="2D3437"/>
          <w:szCs w:val="24"/>
        </w:rPr>
      </w:pPr>
    </w:p>
    <w:p w:rsidR="00DA6F7E" w:rsidRPr="00FB4DBE" w:rsidRDefault="00DA6F7E" w:rsidP="00C93DD1">
      <w:pPr>
        <w:spacing w:after="0" w:line="360" w:lineRule="auto"/>
        <w:ind w:left="-567" w:firstLine="851"/>
        <w:jc w:val="both"/>
        <w:rPr>
          <w:color w:val="2D3437"/>
          <w:szCs w:val="24"/>
        </w:rPr>
      </w:pPr>
      <w:r w:rsidRPr="00FB4DBE">
        <w:rPr>
          <w:color w:val="2D3437"/>
          <w:szCs w:val="24"/>
        </w:rPr>
        <w:t>Darnios kurortinės plėtros programa skirta turizmo, kultūros ir darnios kurortinės plėtr</w:t>
      </w:r>
      <w:r w:rsidR="00F24063" w:rsidRPr="00FB4DBE">
        <w:rPr>
          <w:color w:val="2D3437"/>
          <w:szCs w:val="24"/>
        </w:rPr>
        <w:t>os vystymo srities strateginiam</w:t>
      </w:r>
      <w:r w:rsidRPr="00FB4DBE">
        <w:rPr>
          <w:color w:val="2D3437"/>
          <w:szCs w:val="24"/>
        </w:rPr>
        <w:t xml:space="preserve"> tikslui – išsaugoti krašto kultūros paveldą bei tradiciją, vystant turizmo infrastruktūrą. Įgyvendinti programą numatytos atitinkamos priemonės, nurodant konkreč</w:t>
      </w:r>
      <w:r w:rsidR="002F702B" w:rsidRPr="00FB4DBE">
        <w:rPr>
          <w:color w:val="2D3437"/>
          <w:szCs w:val="24"/>
        </w:rPr>
        <w:t>ias lėšas, finansavimo šaltinių</w:t>
      </w:r>
      <w:r w:rsidRPr="00FB4DBE">
        <w:rPr>
          <w:color w:val="2D3437"/>
          <w:szCs w:val="24"/>
        </w:rPr>
        <w:t xml:space="preserve"> rodiklius bei jų reikšmes.</w:t>
      </w:r>
    </w:p>
    <w:p w:rsidR="00DA6F7E" w:rsidRPr="00FB4DBE" w:rsidRDefault="00DA6F7E" w:rsidP="00C93DD1">
      <w:pPr>
        <w:spacing w:after="0" w:line="360" w:lineRule="auto"/>
        <w:ind w:left="-567" w:right="-850" w:firstLine="851"/>
        <w:jc w:val="both"/>
        <w:rPr>
          <w:b/>
          <w:bCs/>
          <w:color w:val="2D3437"/>
          <w:szCs w:val="24"/>
        </w:rPr>
      </w:pPr>
      <w:r w:rsidRPr="00FB4DBE">
        <w:rPr>
          <w:b/>
          <w:bCs/>
          <w:color w:val="2D3437"/>
          <w:szCs w:val="24"/>
        </w:rPr>
        <w:t>1.1.1.01 Specialiųjų kultūros projektų parengimas ir įgyvendinimas</w:t>
      </w:r>
    </w:p>
    <w:p w:rsidR="00DA6F7E" w:rsidRPr="00FB4DBE" w:rsidRDefault="00DA6F7E" w:rsidP="00C93DD1">
      <w:pPr>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Šios priemonės lėšomis 2016 metais buvo organizuoti kūry</w:t>
      </w:r>
      <w:r w:rsidR="000131E1" w:rsidRPr="00FB4DBE">
        <w:rPr>
          <w:rFonts w:eastAsia="Times New Roman"/>
          <w:color w:val="2D3437"/>
          <w:szCs w:val="24"/>
        </w:rPr>
        <w:t xml:space="preserve">biškomis veiklomis atsinaujinę </w:t>
      </w:r>
      <w:r w:rsidRPr="00FB4DBE">
        <w:rPr>
          <w:rFonts w:eastAsia="Times New Roman"/>
          <w:color w:val="2D3437"/>
          <w:szCs w:val="24"/>
        </w:rPr>
        <w:t>Anykščių kraštą</w:t>
      </w:r>
      <w:r w:rsidR="000131E1" w:rsidRPr="00FB4DBE">
        <w:rPr>
          <w:rFonts w:eastAsia="Times New Roman"/>
          <w:color w:val="2D3437"/>
          <w:szCs w:val="24"/>
        </w:rPr>
        <w:t xml:space="preserve"> reprezentuojantys tradiciniai </w:t>
      </w:r>
      <w:r w:rsidRPr="00FB4DBE">
        <w:rPr>
          <w:rFonts w:eastAsia="Times New Roman"/>
          <w:color w:val="2D3437"/>
          <w:szCs w:val="24"/>
        </w:rPr>
        <w:t>kultūros ir turizmo renginiai: respublikinė tradicinės kultūros ir žirgų sporto šventė „Bėk bėk, žirgeli!“, Tarptautinis floristinių kilimų konkursas, Miesto šventės renginių ciklas „Po gimtinės laja“, Derliaus šventė Obuolinės, Kalėdinių renginių ciklas. Inicijuoti bei suorganizuoti nauji re</w:t>
      </w:r>
      <w:r w:rsidR="000131E1" w:rsidRPr="00FB4DBE">
        <w:rPr>
          <w:rFonts w:eastAsia="Times New Roman"/>
          <w:color w:val="2D3437"/>
          <w:szCs w:val="24"/>
        </w:rPr>
        <w:t xml:space="preserve">nginiai: </w:t>
      </w:r>
      <w:r w:rsidRPr="00FB4DBE">
        <w:rPr>
          <w:rFonts w:eastAsia="Times New Roman"/>
          <w:color w:val="2D3437"/>
          <w:szCs w:val="24"/>
        </w:rPr>
        <w:t xml:space="preserve">Turizmo forumas „Maža bendruomenė-dideli siekiai“ ir turizmo kontaktų mugė, Pasaulinei sveikatingumo dienai skirta „Pirties diena“, naujomis veiklomis išplėsta Turizmo nakties renginių programa, Vorutos pilies statybų pradžios renginys, turizmo paslaugų teikėjų nominacijų šventė „Turizmo gilės-2016“, iniciatyva – apžiūra-konkursas „Šviečiantys Anykščiai“. </w:t>
      </w:r>
      <w:r w:rsidRPr="00FB4DBE">
        <w:rPr>
          <w:rFonts w:eastAsia="Times New Roman"/>
          <w:color w:val="2D3437"/>
          <w:szCs w:val="24"/>
          <w:lang w:val="en-US"/>
        </w:rPr>
        <w:t>Specialių kultūros projektų įgyvendinimui 2016 metais buvo skirta 35 tūkst. eurų.</w:t>
      </w:r>
    </w:p>
    <w:p w:rsidR="00DA6F7E" w:rsidRPr="00FB4DBE" w:rsidRDefault="00DA6F7E" w:rsidP="00C93DD1">
      <w:pPr>
        <w:spacing w:after="0" w:line="360" w:lineRule="auto"/>
        <w:ind w:left="-567" w:firstLine="851"/>
        <w:jc w:val="both"/>
        <w:rPr>
          <w:b/>
          <w:bCs/>
          <w:color w:val="2D3437"/>
          <w:szCs w:val="24"/>
        </w:rPr>
      </w:pPr>
      <w:r w:rsidRPr="00FB4DBE">
        <w:rPr>
          <w:b/>
          <w:bCs/>
          <w:color w:val="2D3437"/>
          <w:szCs w:val="24"/>
        </w:rPr>
        <w:t>1.1.1.03 Renginių plano viešinimas</w:t>
      </w:r>
    </w:p>
    <w:p w:rsidR="00DA6F7E" w:rsidRPr="00FB4DBE" w:rsidRDefault="00F24063" w:rsidP="00C93DD1">
      <w:pPr>
        <w:spacing w:after="0" w:line="360" w:lineRule="auto"/>
        <w:ind w:left="-567" w:firstLine="851"/>
        <w:jc w:val="both"/>
        <w:rPr>
          <w:color w:val="2D3437"/>
          <w:szCs w:val="24"/>
        </w:rPr>
      </w:pPr>
      <w:r w:rsidRPr="00FB4DBE">
        <w:rPr>
          <w:color w:val="2D3437"/>
          <w:szCs w:val="24"/>
        </w:rPr>
        <w:t>Sudarytas</w:t>
      </w:r>
      <w:r w:rsidR="00DA6F7E" w:rsidRPr="00FB4DBE">
        <w:rPr>
          <w:color w:val="2D3437"/>
          <w:szCs w:val="24"/>
        </w:rPr>
        <w:t xml:space="preserve"> 2016 metų renginių tinklelis, suorganizuotas metų renginių pristatymas –pagamintos afišos, kurios buvo talpinamos Anykščių miesto ir rajono vietovių stenduose bei kitose erdvėse, didžiuosiuose šalies miestuose, parengti maketai</w:t>
      </w:r>
      <w:r w:rsidR="00E02965" w:rsidRPr="00FB4DBE">
        <w:rPr>
          <w:color w:val="2D3437"/>
          <w:szCs w:val="24"/>
        </w:rPr>
        <w:t xml:space="preserve"> spaudai ir viešinimui internete</w:t>
      </w:r>
      <w:r w:rsidR="00DA6F7E" w:rsidRPr="00FB4DBE">
        <w:rPr>
          <w:color w:val="2D3437"/>
          <w:szCs w:val="24"/>
        </w:rPr>
        <w:t>. Savivaldybės administracijos organizuojamiems kultūros ir turizmo renginiams „Bėk bėk, žirgeli!“, Miesto šventė „Po gimtinės laja“, Derliaus šventė Obuolinės, Turizmo naktis buvo sukurta savita ir išskirtinė viešinimo koncepcija, pagaminti plakatai, renginių programos, informacinės skrajutės. Pagaminti turistinio sezono pradžios, turizmo forumo „Maža bendruomenė-didelis siekiai“, kalėdinio periodo informaciniai plakatai ir afišos.</w:t>
      </w:r>
    </w:p>
    <w:p w:rsidR="00CD1184" w:rsidRPr="00FB4DBE" w:rsidRDefault="00CD1184" w:rsidP="00C93DD1">
      <w:pPr>
        <w:spacing w:after="0" w:line="360" w:lineRule="auto"/>
        <w:ind w:left="-567" w:firstLine="851"/>
        <w:jc w:val="both"/>
        <w:rPr>
          <w:b/>
          <w:color w:val="2D3437"/>
          <w:szCs w:val="24"/>
        </w:rPr>
      </w:pPr>
      <w:r w:rsidRPr="00FB4DBE">
        <w:rPr>
          <w:b/>
          <w:color w:val="2D3437"/>
          <w:szCs w:val="24"/>
        </w:rPr>
        <w:t>1.1.1.04 Kultūros paveldo objektų išsaugojimas ir pritaikymas šiuolaikinėms reikmėms</w:t>
      </w:r>
    </w:p>
    <w:p w:rsidR="00CD1184" w:rsidRPr="00FB4DBE" w:rsidRDefault="00CD1184" w:rsidP="00C93DD1">
      <w:pPr>
        <w:spacing w:after="0" w:line="360" w:lineRule="auto"/>
        <w:ind w:left="-567" w:firstLine="851"/>
        <w:jc w:val="both"/>
        <w:rPr>
          <w:color w:val="2D3437"/>
          <w:szCs w:val="24"/>
        </w:rPr>
      </w:pPr>
      <w:r w:rsidRPr="00FB4DBE">
        <w:rPr>
          <w:color w:val="2D3437"/>
          <w:szCs w:val="24"/>
        </w:rPr>
        <w:t>Saugant ir puoselėjant Anyk</w:t>
      </w:r>
      <w:r w:rsidR="000131E1" w:rsidRPr="00FB4DBE">
        <w:rPr>
          <w:color w:val="2D3437"/>
          <w:szCs w:val="24"/>
        </w:rPr>
        <w:t>ščių krašto rašytojus menančius kultūros paveldo</w:t>
      </w:r>
      <w:r w:rsidRPr="00FB4DBE">
        <w:rPr>
          <w:color w:val="2D3437"/>
          <w:szCs w:val="24"/>
        </w:rPr>
        <w:t xml:space="preserve"> objektus 2016 m. atlikti </w:t>
      </w:r>
      <w:r w:rsidR="00A076B9" w:rsidRPr="00FB4DBE">
        <w:rPr>
          <w:color w:val="2D3437"/>
          <w:szCs w:val="24"/>
        </w:rPr>
        <w:t>A. Vienuolio-</w:t>
      </w:r>
      <w:r w:rsidR="000131E1" w:rsidRPr="00FB4DBE">
        <w:rPr>
          <w:color w:val="2D3437"/>
          <w:szCs w:val="24"/>
        </w:rPr>
        <w:t>Žukausko namo-</w:t>
      </w:r>
      <w:r w:rsidRPr="00FB4DBE">
        <w:rPr>
          <w:color w:val="2D3437"/>
          <w:szCs w:val="24"/>
        </w:rPr>
        <w:t xml:space="preserve">muziejaus ir A. Baranausko klėtelės gaubto stogų valymo bei dažymo darbai, A. Baranausko klėtelės gaubto vidaus lubų remonto darbai, archeologiniai tyrimai B. Buivydaitės </w:t>
      </w:r>
      <w:r w:rsidR="000131E1" w:rsidRPr="00FB4DBE">
        <w:rPr>
          <w:color w:val="2D3437"/>
          <w:szCs w:val="24"/>
        </w:rPr>
        <w:t>memorialinionamo-</w:t>
      </w:r>
      <w:r w:rsidRPr="00FB4DBE">
        <w:rPr>
          <w:color w:val="2D3437"/>
          <w:szCs w:val="24"/>
        </w:rPr>
        <w:t>muziejaus teritorijoje.</w:t>
      </w:r>
    </w:p>
    <w:p w:rsidR="00CD1184" w:rsidRPr="00FB4DBE" w:rsidRDefault="00CD1184" w:rsidP="00C93DD1">
      <w:pPr>
        <w:spacing w:after="0" w:line="360" w:lineRule="auto"/>
        <w:ind w:left="-567" w:firstLine="851"/>
        <w:jc w:val="both"/>
        <w:rPr>
          <w:color w:val="2D3437"/>
          <w:szCs w:val="24"/>
        </w:rPr>
      </w:pPr>
      <w:r w:rsidRPr="00FB4DBE">
        <w:rPr>
          <w:color w:val="2D3437"/>
          <w:szCs w:val="24"/>
        </w:rPr>
        <w:lastRenderedPageBreak/>
        <w:t>Pare</w:t>
      </w:r>
      <w:r w:rsidR="000131E1" w:rsidRPr="00FB4DBE">
        <w:rPr>
          <w:color w:val="2D3437"/>
          <w:szCs w:val="24"/>
        </w:rPr>
        <w:t>ngtas kultūros paveldo objekto –</w:t>
      </w:r>
      <w:r w:rsidRPr="00FB4DBE">
        <w:rPr>
          <w:color w:val="2D3437"/>
          <w:szCs w:val="24"/>
        </w:rPr>
        <w:t xml:space="preserve"> Kav</w:t>
      </w:r>
      <w:r w:rsidR="005F1AF2" w:rsidRPr="00FB4DBE">
        <w:rPr>
          <w:color w:val="2D3437"/>
          <w:szCs w:val="24"/>
        </w:rPr>
        <w:t>arsko miesto kapinių koplyčios –</w:t>
      </w:r>
      <w:r w:rsidRPr="00FB4DBE">
        <w:rPr>
          <w:color w:val="2D3437"/>
          <w:szCs w:val="24"/>
        </w:rPr>
        <w:t xml:space="preserve"> tvarkybos darbų (remonto) projektas ir vadovaujantis jo sprendiniais atlikti koplyčios restauravimo-konservavimo darbai.</w:t>
      </w:r>
    </w:p>
    <w:p w:rsidR="007310BA" w:rsidRPr="00FB4DBE" w:rsidRDefault="007310BA" w:rsidP="00CD1184">
      <w:pPr>
        <w:spacing w:after="0" w:line="360" w:lineRule="auto"/>
        <w:ind w:left="-567" w:firstLine="567"/>
        <w:jc w:val="both"/>
        <w:rPr>
          <w:color w:val="2D3437"/>
          <w:szCs w:val="24"/>
        </w:rPr>
      </w:pPr>
    </w:p>
    <w:p w:rsidR="00CD1184" w:rsidRPr="00FB4DBE" w:rsidRDefault="007310BA" w:rsidP="007310BA">
      <w:pPr>
        <w:spacing w:after="0" w:line="360" w:lineRule="auto"/>
        <w:ind w:left="-567" w:firstLine="567"/>
        <w:rPr>
          <w:b/>
          <w:color w:val="2D3437"/>
          <w:sz w:val="20"/>
          <w:szCs w:val="20"/>
        </w:rPr>
      </w:pPr>
      <w:r w:rsidRPr="00FB4DBE">
        <w:rPr>
          <w:b/>
          <w:color w:val="2D3437"/>
          <w:sz w:val="20"/>
          <w:szCs w:val="20"/>
        </w:rPr>
        <w:t>1 p</w:t>
      </w:r>
      <w:r w:rsidR="005F1AF2" w:rsidRPr="00FB4DBE">
        <w:rPr>
          <w:b/>
          <w:color w:val="2D3437"/>
          <w:sz w:val="20"/>
          <w:szCs w:val="20"/>
        </w:rPr>
        <w:t>aveikslas.</w:t>
      </w:r>
      <w:r w:rsidR="00CD1184" w:rsidRPr="00FB4DBE">
        <w:rPr>
          <w:b/>
          <w:color w:val="2D3437"/>
          <w:sz w:val="20"/>
          <w:szCs w:val="20"/>
        </w:rPr>
        <w:t xml:space="preserve"> Kavarsko </w:t>
      </w:r>
      <w:r w:rsidRPr="00FB4DBE">
        <w:rPr>
          <w:b/>
          <w:color w:val="2D3437"/>
          <w:sz w:val="20"/>
          <w:szCs w:val="20"/>
        </w:rPr>
        <w:t>koplyčia atlikus restauravimo-</w:t>
      </w:r>
      <w:r w:rsidR="00CD1184" w:rsidRPr="00FB4DBE">
        <w:rPr>
          <w:b/>
          <w:color w:val="2D3437"/>
          <w:sz w:val="20"/>
          <w:szCs w:val="20"/>
        </w:rPr>
        <w:t>konservavimo darbus 2016 m.</w:t>
      </w:r>
    </w:p>
    <w:p w:rsidR="00CD1184" w:rsidRPr="00FB4DBE" w:rsidRDefault="00CD1184" w:rsidP="00CD1184">
      <w:pPr>
        <w:spacing w:after="0" w:line="360" w:lineRule="auto"/>
        <w:ind w:left="-567" w:firstLine="567"/>
        <w:jc w:val="both"/>
        <w:rPr>
          <w:color w:val="2D3437"/>
          <w:szCs w:val="24"/>
        </w:rPr>
      </w:pPr>
      <w:r w:rsidRPr="00FB4DBE">
        <w:rPr>
          <w:noProof/>
          <w:color w:val="2D3437"/>
          <w:szCs w:val="24"/>
        </w:rPr>
      </w:r>
      <w:r w:rsidRPr="00FB4DBE">
        <w:rPr>
          <w:color w:val="2D3437"/>
          <w:szCs w:val="24"/>
        </w:rPr>
        <w:pict>
          <v:shape id="_x0000_s1140" type="#_x0000_t75" style="width:235.05pt;height:333.45pt;mso-position-horizontal-relative:char;mso-position-vertical-relative:line">
            <v:imagedata r:id="rId13" o:title="IMG_2790" croptop="6607f" cropbottom="8759f" cropleft="6526f" cropright="11878f"/>
            <w10:anchorlock/>
          </v:shape>
        </w:pict>
      </w:r>
    </w:p>
    <w:p w:rsidR="00CD1184" w:rsidRPr="00FB4DBE" w:rsidRDefault="00CD1184" w:rsidP="00CD1184">
      <w:pPr>
        <w:spacing w:after="0" w:line="360" w:lineRule="auto"/>
        <w:ind w:left="-567" w:firstLine="567"/>
        <w:jc w:val="both"/>
        <w:rPr>
          <w:color w:val="2D3437"/>
          <w:szCs w:val="24"/>
        </w:rPr>
      </w:pPr>
    </w:p>
    <w:p w:rsidR="00CD1184" w:rsidRPr="00FB4DBE" w:rsidRDefault="00CD1184" w:rsidP="00C93DD1">
      <w:pPr>
        <w:spacing w:after="0" w:line="360" w:lineRule="auto"/>
        <w:ind w:left="-567" w:firstLine="851"/>
        <w:jc w:val="both"/>
        <w:rPr>
          <w:color w:val="2D3437"/>
          <w:szCs w:val="24"/>
        </w:rPr>
      </w:pPr>
      <w:r w:rsidRPr="00FB4DBE">
        <w:rPr>
          <w:color w:val="2D3437"/>
          <w:szCs w:val="24"/>
        </w:rPr>
        <w:t xml:space="preserve">Atlikti Svirnų (Žiogų) piliakalnio su gyvenviete (Domeikių k. Kavarsko sen.) ir Anykščių miesto senųjų žydų kapinių (Kęstučio g. Anykščių m.) teritorijų tvarkybos bei priežiūros darbai. </w:t>
      </w:r>
    </w:p>
    <w:p w:rsidR="00CD1184" w:rsidRPr="00FB4DBE" w:rsidRDefault="00CD1184" w:rsidP="00C93DD1">
      <w:pPr>
        <w:spacing w:after="0" w:line="360" w:lineRule="auto"/>
        <w:ind w:left="-567" w:firstLine="851"/>
        <w:jc w:val="both"/>
        <w:rPr>
          <w:color w:val="2D3437"/>
          <w:szCs w:val="24"/>
        </w:rPr>
      </w:pPr>
      <w:r w:rsidRPr="00FB4DBE">
        <w:rPr>
          <w:color w:val="2D3437"/>
          <w:szCs w:val="24"/>
        </w:rPr>
        <w:t>Šiuo metu baigiamas rengti Anykščių Siaurojo geležinkelio stoties prekių sandėlio kapitalinio remonto i</w:t>
      </w:r>
      <w:r w:rsidR="007310BA" w:rsidRPr="00FB4DBE">
        <w:rPr>
          <w:color w:val="2D3437"/>
          <w:szCs w:val="24"/>
        </w:rPr>
        <w:t xml:space="preserve">r paskirties keitimo techninis </w:t>
      </w:r>
      <w:r w:rsidRPr="00FB4DBE">
        <w:rPr>
          <w:color w:val="2D3437"/>
          <w:szCs w:val="24"/>
        </w:rPr>
        <w:t xml:space="preserve">projektas. Baigus projektavimo darbus, bendradarbiaujant su Viesitės savivaldybe (Latvija) atsiranda galimybės rengti bendrą paraišką ES lėšomis finansuojamos Lietuvos – Latvijos bendradarbiavimo per sieną programai. </w:t>
      </w:r>
    </w:p>
    <w:p w:rsidR="00CD1184" w:rsidRPr="00FB4DBE" w:rsidRDefault="00CD1184" w:rsidP="00C93DD1">
      <w:pPr>
        <w:spacing w:after="0" w:line="360" w:lineRule="auto"/>
        <w:ind w:left="-567" w:firstLine="851"/>
        <w:jc w:val="both"/>
        <w:rPr>
          <w:b/>
          <w:bCs/>
          <w:iCs/>
          <w:color w:val="2D3437"/>
          <w:szCs w:val="24"/>
        </w:rPr>
      </w:pPr>
      <w:r w:rsidRPr="00FB4DBE">
        <w:rPr>
          <w:b/>
          <w:bCs/>
          <w:iCs/>
          <w:color w:val="2D3437"/>
          <w:szCs w:val="24"/>
        </w:rPr>
        <w:t>1.1.1.05 Lietuvos Respublikos kraštovaizdžio politikos įgyvendinimas Savivaldybėje</w:t>
      </w:r>
    </w:p>
    <w:p w:rsidR="00CD1184" w:rsidRPr="00FB4DBE" w:rsidRDefault="00CD1184" w:rsidP="00C93DD1">
      <w:pPr>
        <w:spacing w:after="0" w:line="360" w:lineRule="auto"/>
        <w:ind w:left="-567" w:firstLine="851"/>
        <w:jc w:val="both"/>
        <w:rPr>
          <w:color w:val="2D3437"/>
          <w:szCs w:val="24"/>
        </w:rPr>
      </w:pPr>
      <w:r w:rsidRPr="00FB4DBE">
        <w:rPr>
          <w:color w:val="2D3437"/>
          <w:szCs w:val="24"/>
        </w:rPr>
        <w:t>Suorganizuotas Apžiūra-konkursas „Gražiausia gyvenamoji aplinka Anykšč</w:t>
      </w:r>
      <w:r w:rsidR="00800FFB" w:rsidRPr="00FB4DBE">
        <w:rPr>
          <w:color w:val="2D3437"/>
          <w:szCs w:val="24"/>
        </w:rPr>
        <w:t>ių rajone“. Apžiūros-</w:t>
      </w:r>
      <w:r w:rsidR="00A076B9" w:rsidRPr="00FB4DBE">
        <w:rPr>
          <w:color w:val="2D3437"/>
          <w:szCs w:val="24"/>
        </w:rPr>
        <w:t>konkurso</w:t>
      </w:r>
      <w:r w:rsidRPr="00FB4DBE">
        <w:rPr>
          <w:color w:val="2D3437"/>
          <w:szCs w:val="24"/>
        </w:rPr>
        <w:t xml:space="preserve"> tikslas – įvertinti gražiausias gyvenamąsias aplinkas Anykščių rajone bei skleisti gerą aplinkos tvarkymo patirtį, skatinti aplinkos gražinimo tradicijas. Buvo išrinktos 5 daugiausiai balų surinkusios gražiausiai tvarkomos gyvenamosios aplinkos, kitoms, gražiai tva</w:t>
      </w:r>
      <w:r w:rsidR="00500981" w:rsidRPr="00FB4DBE">
        <w:rPr>
          <w:color w:val="2D3437"/>
          <w:szCs w:val="24"/>
        </w:rPr>
        <w:t>rkomoms aplinkoms buvo</w:t>
      </w:r>
      <w:r w:rsidRPr="00FB4DBE">
        <w:rPr>
          <w:color w:val="2D3437"/>
          <w:szCs w:val="24"/>
        </w:rPr>
        <w:t xml:space="preserve"> skiriamos nominacijos; </w:t>
      </w:r>
    </w:p>
    <w:p w:rsidR="00CD1184" w:rsidRPr="00FB4DBE" w:rsidRDefault="00CD1184" w:rsidP="00C93DD1">
      <w:pPr>
        <w:spacing w:after="0" w:line="360" w:lineRule="auto"/>
        <w:ind w:left="-567" w:firstLine="851"/>
        <w:jc w:val="both"/>
        <w:rPr>
          <w:color w:val="2D3437"/>
          <w:szCs w:val="24"/>
        </w:rPr>
      </w:pPr>
      <w:r w:rsidRPr="00FB4DBE">
        <w:rPr>
          <w:color w:val="2D3437"/>
          <w:szCs w:val="24"/>
        </w:rPr>
        <w:lastRenderedPageBreak/>
        <w:t>Suorganizuotas gražiausio gėlyno prie daugiabučio Anykščių rajone Apžiūra-konkursas. Apžiūros-konkurso „Gražiausias gėlynas prie daugiabučio“ tikslas – skatinti daugiabučių gyvenamųjų namų savininkus, bendrijas puoselėti namų aplinkos tvarkymo tradicijas, gražinti gyvenamąją aplinką, ieškoti harmoningo ryšio su gamta, supančia aplinka ir tuo būdu gerinti miesto, miestelio ar kaimo vaizdą, ugdyti gyventojų bendruomeniškumą ir kūrybiškumą, grožio jausmą ir poreikį išsaugoti švarią ir tvarkingą aplink</w:t>
      </w:r>
      <w:r w:rsidR="00800FFB" w:rsidRPr="00FB4DBE">
        <w:rPr>
          <w:color w:val="2D3437"/>
          <w:szCs w:val="24"/>
        </w:rPr>
        <w:t xml:space="preserve">ą. Buvo išrinkti ir apdovanoti </w:t>
      </w:r>
      <w:r w:rsidRPr="00FB4DBE">
        <w:rPr>
          <w:color w:val="2D3437"/>
          <w:szCs w:val="24"/>
        </w:rPr>
        <w:t>5 gėlynai, kuriems komisija skyrė daugiausia balų, taip pat – 3 gražiausi gėlynai, kurie socialiniame tinke „Facebook“ surinko daugiausiai „like“;</w:t>
      </w:r>
    </w:p>
    <w:p w:rsidR="00CD1184" w:rsidRPr="00FB4DBE" w:rsidRDefault="00CD1184" w:rsidP="00C93DD1">
      <w:pPr>
        <w:spacing w:after="0" w:line="360" w:lineRule="auto"/>
        <w:ind w:left="-567" w:firstLine="851"/>
        <w:jc w:val="both"/>
        <w:rPr>
          <w:color w:val="2D3437"/>
          <w:szCs w:val="24"/>
        </w:rPr>
      </w:pPr>
      <w:r w:rsidRPr="00FB4DBE">
        <w:rPr>
          <w:color w:val="2D3437"/>
          <w:szCs w:val="24"/>
        </w:rPr>
        <w:t>Anykščių rajono savivaldybė Šv. Kalėdas ir Naujuosius</w:t>
      </w:r>
      <w:r w:rsidR="00800FFB" w:rsidRPr="00FB4DBE">
        <w:rPr>
          <w:color w:val="2D3437"/>
          <w:szCs w:val="24"/>
        </w:rPr>
        <w:t xml:space="preserve"> metus rajono gyventojus kvietė</w:t>
      </w:r>
      <w:r w:rsidRPr="00FB4DBE">
        <w:rPr>
          <w:color w:val="2D3437"/>
          <w:szCs w:val="24"/>
        </w:rPr>
        <w:t xml:space="preserve"> pasitikti šventiškai ir skelbė Apžiūrą-ko</w:t>
      </w:r>
      <w:r w:rsidR="00800FFB" w:rsidRPr="00FB4DBE">
        <w:rPr>
          <w:color w:val="2D3437"/>
          <w:szCs w:val="24"/>
        </w:rPr>
        <w:t>nkursą „Šviečiantys Anykščiai“.</w:t>
      </w:r>
      <w:r w:rsidRPr="00FB4DBE">
        <w:rPr>
          <w:color w:val="2D3437"/>
          <w:szCs w:val="24"/>
        </w:rPr>
        <w:t xml:space="preserve"> Anykščių rajone tokio tipo konkursas buvo organizuojamas pirmą ka</w:t>
      </w:r>
      <w:r w:rsidR="00800FFB" w:rsidRPr="00FB4DBE">
        <w:rPr>
          <w:color w:val="2D3437"/>
          <w:szCs w:val="24"/>
        </w:rPr>
        <w:t>rtą. Apžiūros-konkurso tikslas –</w:t>
      </w:r>
      <w:r w:rsidRPr="00FB4DBE">
        <w:rPr>
          <w:color w:val="2D3437"/>
          <w:szCs w:val="24"/>
        </w:rPr>
        <w:t xml:space="preserve"> įvertinti ir išrinkti šventiškiausiai apšviestus Anykščių rajono objektus, skatinti bendruomenes, įstaigas, įmones, organizacijas, visus rajono gyventojus artėjančių Šv. Kalėdų ir Naujųjų metų švenčių proga papuošti pastatus, namus, gyvenamąją, darbo aplinką, ugdyti žmonių kūrybiškumą, skatinti aukšto estetinio lygio aplinkos puošimą, kurti aplinkos šventinio apšvietimo instaliacijos tra</w:t>
      </w:r>
      <w:r w:rsidR="00800FFB" w:rsidRPr="00FB4DBE">
        <w:rPr>
          <w:color w:val="2D3437"/>
          <w:szCs w:val="24"/>
        </w:rPr>
        <w:t>dicijas. Apžiūra-konkursas buvo</w:t>
      </w:r>
      <w:r w:rsidRPr="00FB4DBE">
        <w:rPr>
          <w:color w:val="2D3437"/>
          <w:szCs w:val="24"/>
        </w:rPr>
        <w:t xml:space="preserve"> organizuojamas trijose kategorijose: Švietimo, ugdymo, kultūros ir kt. biudžetinių įstaigų pastatų fasadų ir/ar teritorijos, Prekybos, turizmo objektų, biurų, verslo įstaigų ar įmonių, visuomeninės paskirties pastat</w:t>
      </w:r>
      <w:r w:rsidR="00800FFB" w:rsidRPr="00FB4DBE">
        <w:rPr>
          <w:color w:val="2D3437"/>
          <w:szCs w:val="24"/>
        </w:rPr>
        <w:t xml:space="preserve">ų vitrinų, fasadų teritorijos, </w:t>
      </w:r>
      <w:r w:rsidRPr="00FB4DBE">
        <w:rPr>
          <w:color w:val="2D3437"/>
          <w:szCs w:val="24"/>
        </w:rPr>
        <w:t xml:space="preserve">Gyvenamųjų būstų fasadai, balkonai, aplinkos. </w:t>
      </w:r>
    </w:p>
    <w:p w:rsidR="00CD1184" w:rsidRPr="00FB4DBE" w:rsidRDefault="00CD1184" w:rsidP="00C93DD1">
      <w:pPr>
        <w:spacing w:after="0" w:line="360" w:lineRule="auto"/>
        <w:ind w:left="-567" w:firstLine="851"/>
        <w:jc w:val="both"/>
        <w:rPr>
          <w:color w:val="2D3437"/>
          <w:szCs w:val="24"/>
        </w:rPr>
      </w:pPr>
      <w:r w:rsidRPr="00FB4DBE">
        <w:rPr>
          <w:color w:val="2D3437"/>
          <w:szCs w:val="24"/>
        </w:rPr>
        <w:t>Pradėti įgyvendinti Vyskupo skvero gėlynų transformacijos (pertvarkymo), Anykščių mieste darbai. Keičiama gėlynų konfigūracija, bandoma sukurti pakylėtą, erdvų vaizdą. Formuojamas švelnus romantiškas g</w:t>
      </w:r>
      <w:r w:rsidR="00800FFB" w:rsidRPr="00FB4DBE">
        <w:rPr>
          <w:color w:val="2D3437"/>
          <w:szCs w:val="24"/>
        </w:rPr>
        <w:t xml:space="preserve">ojus, tarsi Šilelio imitacija: </w:t>
      </w:r>
      <w:r w:rsidRPr="00FB4DBE">
        <w:rPr>
          <w:color w:val="2D3437"/>
          <w:szCs w:val="24"/>
        </w:rPr>
        <w:t>daugiakamieniai beržai, dekoratyvinės žolės, atsikartojantys, natūralistiniai, laisvų formų, daugiamečiai žoliniai augalai. Darbai iki galo bus atlikti</w:t>
      </w:r>
      <w:r w:rsidR="005F1AF2" w:rsidRPr="00FB4DBE">
        <w:rPr>
          <w:color w:val="2D3437"/>
          <w:szCs w:val="24"/>
        </w:rPr>
        <w:t xml:space="preserve"> </w:t>
      </w:r>
      <w:r w:rsidRPr="00FB4DBE">
        <w:rPr>
          <w:color w:val="2D3437"/>
          <w:szCs w:val="24"/>
        </w:rPr>
        <w:t xml:space="preserve">2017 metų pavasarį. </w:t>
      </w:r>
    </w:p>
    <w:p w:rsidR="00DA6F7E" w:rsidRPr="00FB4DBE" w:rsidRDefault="00DA6F7E" w:rsidP="00C93DD1">
      <w:pPr>
        <w:spacing w:after="0" w:line="360" w:lineRule="auto"/>
        <w:ind w:left="-567" w:firstLine="851"/>
        <w:jc w:val="both"/>
        <w:rPr>
          <w:b/>
          <w:bCs/>
          <w:color w:val="2D3437"/>
          <w:szCs w:val="24"/>
        </w:rPr>
      </w:pPr>
      <w:r w:rsidRPr="00FB4DBE">
        <w:rPr>
          <w:b/>
          <w:bCs/>
          <w:color w:val="2D3437"/>
          <w:szCs w:val="24"/>
        </w:rPr>
        <w:t>1.1.1.06 Kūrybinių industrijų plėtra</w:t>
      </w:r>
    </w:p>
    <w:p w:rsidR="00DA6F7E" w:rsidRPr="00FB4DBE" w:rsidRDefault="00DA6F7E" w:rsidP="00C93DD1">
      <w:pPr>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Įvykdytos Anykščių rajono kultūros strategijos parengimo ir viešinimo veiklos. Anykščių kultūros strategija parengta ir paviešinta 2016 metų kovo mėn. Parengtas Anykščių rajono kultūros strategijos įgyvendinimo planas.</w:t>
      </w:r>
    </w:p>
    <w:p w:rsidR="00DA6F7E" w:rsidRPr="00FB4DBE" w:rsidRDefault="00DA6F7E" w:rsidP="00C93DD1">
      <w:pPr>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 xml:space="preserve">Parengta Anykščių rajono savivaldybės administracijos paraiška 2022 metų Europos </w:t>
      </w:r>
      <w:r w:rsidR="00F24063" w:rsidRPr="00FB4DBE">
        <w:rPr>
          <w:rFonts w:eastAsia="Times New Roman"/>
          <w:color w:val="2D3437"/>
          <w:szCs w:val="24"/>
        </w:rPr>
        <w:t>kultūros sostinės vardui gauti.</w:t>
      </w:r>
      <w:r w:rsidRPr="00FB4DBE">
        <w:rPr>
          <w:rFonts w:eastAsia="Times New Roman"/>
          <w:color w:val="2D3437"/>
          <w:szCs w:val="24"/>
        </w:rPr>
        <w:t xml:space="preserve"> Organizuotas ir įgyvendintas projekto pristatymas tarptautinei ekspertų komisijai Lietuvos Respublikos kultūros ministerijoje.</w:t>
      </w:r>
    </w:p>
    <w:p w:rsidR="00DA6F7E" w:rsidRPr="00FB4DBE" w:rsidRDefault="00DA6F7E" w:rsidP="00C93DD1">
      <w:pPr>
        <w:spacing w:after="0" w:line="360" w:lineRule="auto"/>
        <w:ind w:left="-567" w:firstLine="851"/>
        <w:jc w:val="both"/>
        <w:rPr>
          <w:b/>
          <w:bCs/>
          <w:color w:val="2D3437"/>
          <w:szCs w:val="24"/>
        </w:rPr>
      </w:pPr>
      <w:r w:rsidRPr="00FB4DBE">
        <w:rPr>
          <w:b/>
          <w:bCs/>
          <w:color w:val="2D3437"/>
          <w:szCs w:val="24"/>
        </w:rPr>
        <w:t>1.1.1.07 Tradicinių festivalių programa</w:t>
      </w:r>
    </w:p>
    <w:p w:rsidR="00DA6F7E" w:rsidRPr="00FB4DBE" w:rsidRDefault="00DA6F7E" w:rsidP="00C93DD1">
      <w:pPr>
        <w:spacing w:after="0" w:line="360" w:lineRule="auto"/>
        <w:ind w:left="-567" w:firstLine="851"/>
        <w:jc w:val="both"/>
        <w:rPr>
          <w:color w:val="2D3437"/>
          <w:szCs w:val="24"/>
        </w:rPr>
      </w:pPr>
      <w:r w:rsidRPr="00FB4DBE">
        <w:rPr>
          <w:color w:val="2D3437"/>
          <w:szCs w:val="24"/>
        </w:rPr>
        <w:t>Rekomendavus Anykščių kultūros tarybai, Anykščių rajono savivaldybės tarybos patvirtintame priemonės apraše 2016 metais tradiciniais festivaliais buvo įvardinti 8 rajone vykstantys renginiai: Tarptautinė vaikų ir jaunimo kūrybinė stovykla „Troškimai“, Tarptautinis sprinto plaukimo festivalis „Anykščiai“, Profesionalios muzikos festivalis „Rubikiai – dainų krantas“, Festivalis „Muzi</w:t>
      </w:r>
      <w:r w:rsidR="00F24063" w:rsidRPr="00FB4DBE">
        <w:rPr>
          <w:color w:val="2D3437"/>
          <w:szCs w:val="24"/>
        </w:rPr>
        <w:t xml:space="preserve">kos savaitgaliai Anykščiuose“, </w:t>
      </w:r>
      <w:r w:rsidRPr="00FB4DBE">
        <w:rPr>
          <w:color w:val="2D3437"/>
          <w:szCs w:val="24"/>
        </w:rPr>
        <w:t xml:space="preserve">Muzikos festivalis „Devilstone (Velnio akmuo)“, Bardų festivalis „Purpurinis </w:t>
      </w:r>
      <w:r w:rsidRPr="00FB4DBE">
        <w:rPr>
          <w:color w:val="2D3437"/>
          <w:szCs w:val="24"/>
        </w:rPr>
        <w:lastRenderedPageBreak/>
        <w:t>vakaras“, Pasaulio dokumentikos festivalis EDOX, Lietuvos profesionalių teatrų nacionalinės dramaturgijos festivalis „Pakeleivingi“. 2016 metais paraiškas pateikė 7 renginių organizatoriai – neįvyko festivalis „Rubikiai</w:t>
      </w:r>
      <w:r w:rsidR="00800FFB" w:rsidRPr="00FB4DBE">
        <w:rPr>
          <w:color w:val="2D3437"/>
          <w:szCs w:val="24"/>
        </w:rPr>
        <w:t xml:space="preserve"> –</w:t>
      </w:r>
      <w:r w:rsidRPr="00FB4DBE">
        <w:rPr>
          <w:color w:val="2D3437"/>
          <w:szCs w:val="24"/>
        </w:rPr>
        <w:t xml:space="preserve"> dainų krantas“. Tradiciniams festivaliams organizuoti Anykščių rajono savivaldybės administracija skyrė 20 tūkst.</w:t>
      </w:r>
      <w:r w:rsidR="00800FFB" w:rsidRPr="00FB4DBE">
        <w:rPr>
          <w:color w:val="2D3437"/>
          <w:szCs w:val="24"/>
        </w:rPr>
        <w:t xml:space="preserve"> </w:t>
      </w:r>
      <w:r w:rsidRPr="00FB4DBE">
        <w:rPr>
          <w:color w:val="2D3437"/>
          <w:szCs w:val="24"/>
        </w:rPr>
        <w:t>eurų.</w:t>
      </w:r>
    </w:p>
    <w:p w:rsidR="004230FA" w:rsidRPr="00FB4DBE" w:rsidRDefault="004230FA" w:rsidP="00C93DD1">
      <w:pPr>
        <w:spacing w:after="0" w:line="360" w:lineRule="auto"/>
        <w:ind w:left="-567" w:firstLine="851"/>
        <w:jc w:val="both"/>
        <w:rPr>
          <w:b/>
          <w:bCs/>
          <w:color w:val="2D3437"/>
          <w:szCs w:val="24"/>
        </w:rPr>
      </w:pPr>
      <w:r w:rsidRPr="00FB4DBE">
        <w:rPr>
          <w:b/>
          <w:bCs/>
          <w:color w:val="2D3437"/>
          <w:szCs w:val="24"/>
        </w:rPr>
        <w:t>1.1.2.01. Komunikacijos plano sudarymas ir įgyvendinimas</w:t>
      </w:r>
    </w:p>
    <w:p w:rsidR="004230FA" w:rsidRPr="00FB4DBE" w:rsidRDefault="004230FA" w:rsidP="00C93DD1">
      <w:pPr>
        <w:spacing w:after="0" w:line="360" w:lineRule="auto"/>
        <w:ind w:left="-567" w:firstLine="851"/>
        <w:jc w:val="both"/>
        <w:rPr>
          <w:color w:val="2D3437"/>
          <w:szCs w:val="24"/>
        </w:rPr>
      </w:pPr>
      <w:r w:rsidRPr="00FB4DBE">
        <w:rPr>
          <w:color w:val="2D3437"/>
          <w:szCs w:val="24"/>
        </w:rPr>
        <w:t>2016 metais buvo vykdoma kryptinga Savivaldybės informacijos viešinimo veikla, pateikiama operatyvi informacija iš vykstančių rengi</w:t>
      </w:r>
      <w:r w:rsidR="005D521E" w:rsidRPr="00FB4DBE">
        <w:rPr>
          <w:color w:val="2D3437"/>
          <w:szCs w:val="24"/>
        </w:rPr>
        <w:t xml:space="preserve">nių ar susitikimų. </w:t>
      </w:r>
    </w:p>
    <w:p w:rsidR="004230FA" w:rsidRPr="00FB4DBE" w:rsidRDefault="00C044C5" w:rsidP="00C93DD1">
      <w:pPr>
        <w:spacing w:after="0" w:line="360" w:lineRule="auto"/>
        <w:ind w:left="-567" w:firstLine="851"/>
        <w:jc w:val="both"/>
        <w:rPr>
          <w:color w:val="2D3437"/>
          <w:szCs w:val="24"/>
        </w:rPr>
      </w:pPr>
      <w:r w:rsidRPr="00FB4DBE">
        <w:rPr>
          <w:color w:val="2D3437"/>
          <w:szCs w:val="24"/>
        </w:rPr>
        <w:t>Per 2016</w:t>
      </w:r>
      <w:r w:rsidR="004230FA" w:rsidRPr="00FB4DBE">
        <w:rPr>
          <w:color w:val="2D3437"/>
          <w:szCs w:val="24"/>
        </w:rPr>
        <w:t xml:space="preserve"> metus organizuotos </w:t>
      </w:r>
      <w:r w:rsidR="00EB64AA" w:rsidRPr="00FB4DBE">
        <w:rPr>
          <w:color w:val="2D3437"/>
          <w:szCs w:val="24"/>
        </w:rPr>
        <w:t>3</w:t>
      </w:r>
      <w:r w:rsidR="004230FA" w:rsidRPr="00FB4DBE">
        <w:rPr>
          <w:color w:val="2D3437"/>
          <w:szCs w:val="24"/>
        </w:rPr>
        <w:t xml:space="preserve"> spaudos konferencijos</w:t>
      </w:r>
      <w:r w:rsidR="00CD53A6" w:rsidRPr="00FB4DBE">
        <w:rPr>
          <w:color w:val="2D3437"/>
          <w:szCs w:val="24"/>
        </w:rPr>
        <w:t xml:space="preserve">, 1 neoficialus Savivaldybės vadovų susitikimas su rajoninės žiniasklaidos atstovais – </w:t>
      </w:r>
      <w:r w:rsidR="00EB64AA" w:rsidRPr="00FB4DBE">
        <w:rPr>
          <w:color w:val="2D3437"/>
          <w:szCs w:val="24"/>
        </w:rPr>
        <w:t>žurnalistų pusryčiai</w:t>
      </w:r>
      <w:r w:rsidR="004230FA" w:rsidRPr="00FB4DBE">
        <w:rPr>
          <w:color w:val="2D3437"/>
          <w:szCs w:val="24"/>
        </w:rPr>
        <w:t xml:space="preserve">. </w:t>
      </w:r>
      <w:r w:rsidR="009273CA" w:rsidRPr="00FB4DBE">
        <w:rPr>
          <w:color w:val="2D3437"/>
          <w:szCs w:val="24"/>
        </w:rPr>
        <w:t xml:space="preserve">Rerprezentuojant Anykščių rajoną dalyvauta LRT laidoje „Lietuvos patriotai“. Rengtos trys ekskursijos, kurių metu supažindinta su Savivaldybės administracijos struktūra ir skyrių darbu. Ekskursijose dalyvavo tiek Anykščių rajono, tiek ir užisienio moksleiviai ir studentai. </w:t>
      </w:r>
      <w:r w:rsidR="004230FA" w:rsidRPr="00FB4DBE">
        <w:rPr>
          <w:color w:val="2D3437"/>
          <w:szCs w:val="24"/>
        </w:rPr>
        <w:t xml:space="preserve">Informacija aktyviai viešinama oficialioje Savivaldybės internetinėje svetainėje </w:t>
      </w:r>
      <w:hyperlink r:id="rId14" w:history="1">
        <w:r w:rsidR="004230FA" w:rsidRPr="00FB4DBE">
          <w:rPr>
            <w:color w:val="2D3437"/>
            <w:szCs w:val="24"/>
            <w:u w:val="single"/>
          </w:rPr>
          <w:t>www.anyksciai.lt</w:t>
        </w:r>
      </w:hyperlink>
      <w:r w:rsidR="004230FA" w:rsidRPr="00FB4DBE">
        <w:rPr>
          <w:color w:val="2D3437"/>
          <w:szCs w:val="24"/>
        </w:rPr>
        <w:t xml:space="preserve">, taip pat </w:t>
      </w:r>
      <w:r w:rsidRPr="00FB4DBE">
        <w:rPr>
          <w:color w:val="2D3437"/>
          <w:szCs w:val="24"/>
        </w:rPr>
        <w:t>– socialinėse</w:t>
      </w:r>
      <w:r w:rsidR="004230FA" w:rsidRPr="00FB4DBE">
        <w:rPr>
          <w:color w:val="2D3437"/>
          <w:szCs w:val="24"/>
        </w:rPr>
        <w:t xml:space="preserve"> paskyroje Facebook</w:t>
      </w:r>
      <w:r w:rsidRPr="00FB4DBE">
        <w:rPr>
          <w:color w:val="2D3437"/>
          <w:szCs w:val="24"/>
        </w:rPr>
        <w:t xml:space="preserve"> ir Youtube. Per 2016</w:t>
      </w:r>
      <w:r w:rsidR="004230FA" w:rsidRPr="00FB4DBE">
        <w:rPr>
          <w:color w:val="2D3437"/>
          <w:szCs w:val="24"/>
        </w:rPr>
        <w:t xml:space="preserve"> metus buvo</w:t>
      </w:r>
      <w:r w:rsidR="004230FA" w:rsidRPr="00FB4DBE">
        <w:rPr>
          <w:color w:val="FF0000"/>
          <w:szCs w:val="24"/>
        </w:rPr>
        <w:t xml:space="preserve"> </w:t>
      </w:r>
      <w:r w:rsidR="00B65619" w:rsidRPr="00FB4DBE">
        <w:rPr>
          <w:color w:val="2D3437"/>
          <w:szCs w:val="24"/>
        </w:rPr>
        <w:t>išsiųsta</w:t>
      </w:r>
      <w:r w:rsidR="004230FA" w:rsidRPr="00FB4DBE">
        <w:rPr>
          <w:color w:val="2D3437"/>
          <w:szCs w:val="24"/>
        </w:rPr>
        <w:t xml:space="preserve"> </w:t>
      </w:r>
      <w:r w:rsidR="00B65619" w:rsidRPr="00FB4DBE">
        <w:rPr>
          <w:color w:val="2D3437"/>
          <w:szCs w:val="24"/>
        </w:rPr>
        <w:t>40</w:t>
      </w:r>
      <w:r w:rsidR="004230FA" w:rsidRPr="00FB4DBE">
        <w:rPr>
          <w:color w:val="2D3437"/>
          <w:szCs w:val="24"/>
        </w:rPr>
        <w:t xml:space="preserve"> pranešim</w:t>
      </w:r>
      <w:r w:rsidR="00B65619" w:rsidRPr="00FB4DBE">
        <w:rPr>
          <w:color w:val="2D3437"/>
          <w:szCs w:val="24"/>
        </w:rPr>
        <w:t>ų, kvietimų, informacinių žnučių</w:t>
      </w:r>
      <w:r w:rsidR="004230FA" w:rsidRPr="00FB4DBE">
        <w:rPr>
          <w:color w:val="2D3437"/>
          <w:szCs w:val="24"/>
        </w:rPr>
        <w:t xml:space="preserve"> spaudai Anykščių miesto, regioninei ar šalies žiniasklaidai atsižvelgiant į temos aktualumą</w:t>
      </w:r>
      <w:r w:rsidR="00B65619" w:rsidRPr="00FB4DBE">
        <w:rPr>
          <w:color w:val="2D3437"/>
          <w:szCs w:val="24"/>
        </w:rPr>
        <w:t>.</w:t>
      </w:r>
    </w:p>
    <w:p w:rsidR="004230FA" w:rsidRPr="00FB4DBE" w:rsidRDefault="004230FA" w:rsidP="00C93DD1">
      <w:pPr>
        <w:spacing w:after="0" w:line="360" w:lineRule="auto"/>
        <w:ind w:left="-567" w:firstLine="851"/>
        <w:jc w:val="both"/>
        <w:rPr>
          <w:color w:val="2D3437"/>
          <w:szCs w:val="24"/>
        </w:rPr>
      </w:pPr>
      <w:r w:rsidRPr="00FB4DBE">
        <w:rPr>
          <w:color w:val="2D3437"/>
          <w:szCs w:val="24"/>
        </w:rPr>
        <w:t>Kiekvieną mėnesį Savivaldybės svetainėje buvo aktyviai pildomas renginių kalendorius apie Anykščių rajone vyksiančius renginius. Papildyta svetainėje esanti nuotraukų galerija iš svarbiausių</w:t>
      </w:r>
      <w:r w:rsidR="00C044C5" w:rsidRPr="00FB4DBE">
        <w:rPr>
          <w:color w:val="2D3437"/>
          <w:szCs w:val="24"/>
        </w:rPr>
        <w:t xml:space="preserve"> rajone vykusių renginių</w:t>
      </w:r>
      <w:r w:rsidRPr="00FB4DBE">
        <w:rPr>
          <w:color w:val="2D3437"/>
          <w:szCs w:val="24"/>
        </w:rPr>
        <w:t xml:space="preserve">. Pateikti </w:t>
      </w:r>
      <w:r w:rsidR="00C40168" w:rsidRPr="00FB4DBE">
        <w:rPr>
          <w:color w:val="2D3437"/>
          <w:szCs w:val="24"/>
        </w:rPr>
        <w:t>36</w:t>
      </w:r>
      <w:r w:rsidR="00EB64AA" w:rsidRPr="00FB4DBE">
        <w:rPr>
          <w:color w:val="2D3437"/>
          <w:szCs w:val="24"/>
        </w:rPr>
        <w:t xml:space="preserve"> tekstai</w:t>
      </w:r>
      <w:r w:rsidRPr="00FB4DBE">
        <w:rPr>
          <w:color w:val="2D3437"/>
          <w:szCs w:val="24"/>
        </w:rPr>
        <w:t xml:space="preserve"> informacijos išspausdinimui vietinės žiniasklaidos laikraščiuose atsižvelgiant į informacijos pobūdį (informacija gyventojams, sveikinimai, užuojautos tekstai ir t.</w:t>
      </w:r>
      <w:r w:rsidR="00EB64AA" w:rsidRPr="00FB4DBE">
        <w:rPr>
          <w:color w:val="2D3437"/>
          <w:szCs w:val="24"/>
        </w:rPr>
        <w:t xml:space="preserve"> </w:t>
      </w:r>
      <w:r w:rsidRPr="00FB4DBE">
        <w:rPr>
          <w:color w:val="2D3437"/>
          <w:szCs w:val="24"/>
        </w:rPr>
        <w:t>t.).</w:t>
      </w:r>
      <w:r w:rsidRPr="00FB4DBE">
        <w:rPr>
          <w:color w:val="FF0000"/>
          <w:szCs w:val="24"/>
        </w:rPr>
        <w:t xml:space="preserve"> </w:t>
      </w:r>
      <w:r w:rsidRPr="00FB4DBE">
        <w:rPr>
          <w:color w:val="2D3437"/>
          <w:szCs w:val="24"/>
        </w:rPr>
        <w:t xml:space="preserve">Atsakyta į </w:t>
      </w:r>
      <w:r w:rsidR="006A67F9" w:rsidRPr="00FB4DBE">
        <w:rPr>
          <w:color w:val="2D3437"/>
          <w:szCs w:val="24"/>
        </w:rPr>
        <w:t>daugiau nei pusšimtį raštu ir žodžiu pateiktų</w:t>
      </w:r>
      <w:r w:rsidRPr="00FB4DBE">
        <w:rPr>
          <w:color w:val="2D3437"/>
          <w:szCs w:val="24"/>
        </w:rPr>
        <w:t xml:space="preserve"> viešosios informacijos rengėjų ir skleidėjų paklausimų jais dominančiomis temomis. Organizuotos kassavaitinės radijo laidos vietinėje radijo stotyje „Nykščiai“ apie svarbiausią informaciją, įvykius bei renginius Anykščiuose. Kiekvieną savaitę buvo renkama informacija apie Savivaldybės vadovų darbotvarkę, kuri viešinama internetinėje svetainėje. Renkama informacija aktualiais gyventojams klausimais iš Savivaldybės administracijos darbuotojų, kuri viešinama Savivaldybės svetainėje, socialinėje paskyroje bei atsižvelgiant į temos aktualumą rengiant pranešimus žiniasklaidai.</w:t>
      </w:r>
    </w:p>
    <w:p w:rsidR="00DA6F7E" w:rsidRPr="00FB4DBE" w:rsidRDefault="00DA6F7E" w:rsidP="00C93DD1">
      <w:pPr>
        <w:spacing w:after="0" w:line="360" w:lineRule="auto"/>
        <w:ind w:left="-567" w:firstLine="851"/>
        <w:jc w:val="both"/>
        <w:rPr>
          <w:b/>
          <w:bCs/>
          <w:color w:val="2D3437"/>
          <w:szCs w:val="24"/>
        </w:rPr>
      </w:pPr>
      <w:r w:rsidRPr="00FB4DBE">
        <w:rPr>
          <w:b/>
          <w:bCs/>
          <w:color w:val="2D3437"/>
          <w:szCs w:val="24"/>
        </w:rPr>
        <w:t>1.1.2.02. Reprezentavimo plano parengimas ir įgyvendinimas</w:t>
      </w:r>
    </w:p>
    <w:p w:rsidR="00DA6F7E" w:rsidRPr="00FB4DBE" w:rsidRDefault="00DA6F7E" w:rsidP="00C93DD1">
      <w:pPr>
        <w:spacing w:after="0" w:line="360" w:lineRule="auto"/>
        <w:ind w:left="-567" w:firstLine="851"/>
        <w:jc w:val="both"/>
        <w:rPr>
          <w:color w:val="2D3437"/>
          <w:szCs w:val="24"/>
        </w:rPr>
      </w:pPr>
      <w:r w:rsidRPr="00FB4DBE">
        <w:rPr>
          <w:color w:val="2D3437"/>
          <w:szCs w:val="24"/>
        </w:rPr>
        <w:t>Įvykdžius kūrybinį konkursą, patvirtintas naujas Anykščių identiteto ženklas, kurio pagrindu sukurta vientisos stilistikos reprezentacinių dovanų linija. Viešojo pirkimo būdu į</w:t>
      </w:r>
      <w:r w:rsidR="004F7992" w:rsidRPr="00FB4DBE">
        <w:rPr>
          <w:color w:val="2D3437"/>
          <w:szCs w:val="24"/>
        </w:rPr>
        <w:t xml:space="preserve">sigyta įvairių reprezentacinių </w:t>
      </w:r>
      <w:r w:rsidRPr="00FB4DBE">
        <w:rPr>
          <w:color w:val="2D3437"/>
          <w:szCs w:val="24"/>
        </w:rPr>
        <w:t xml:space="preserve">gaminių, paženklintų naujuoju Anykščių identiteto ženklu. Identiteto ženklas pristatytas Savivaldybės administracijos kartu su Viešąja įstaiga Anykščių turizmo informacijos centru organizuotame Turizmo forume „Maža bendruomenė-dideli siekiai“. Įsigyta Anykščių kraštą reprezentuojančių profesionalaus meno kūrinių. Kūriniai įteikti įsimintinus įvykius ar jubiliejus švenčiantiems asmenims, įmonėms, organizacijoms arba įteikti oficialių vizitų į užsienio valstybes metu. </w:t>
      </w:r>
      <w:r w:rsidRPr="00FB4DBE">
        <w:rPr>
          <w:color w:val="2D3437"/>
          <w:szCs w:val="24"/>
        </w:rPr>
        <w:lastRenderedPageBreak/>
        <w:t>Įgyvendint</w:t>
      </w:r>
      <w:r w:rsidR="00800FFB" w:rsidRPr="00FB4DBE">
        <w:rPr>
          <w:color w:val="2D3437"/>
          <w:szCs w:val="24"/>
        </w:rPr>
        <w:t>a oficialių užsienio delegacijų</w:t>
      </w:r>
      <w:r w:rsidRPr="00FB4DBE">
        <w:rPr>
          <w:color w:val="2D3437"/>
          <w:szCs w:val="24"/>
        </w:rPr>
        <w:t xml:space="preserve"> ir kraštą lankančių pareigūnų bei iškilių žmonių priėmimo Anykščiuose progr</w:t>
      </w:r>
      <w:r w:rsidR="00800FFB" w:rsidRPr="00FB4DBE">
        <w:rPr>
          <w:color w:val="2D3437"/>
          <w:szCs w:val="24"/>
        </w:rPr>
        <w:t>ama. 2016 metais rajone lankėsi</w:t>
      </w:r>
      <w:r w:rsidRPr="00FB4DBE">
        <w:rPr>
          <w:color w:val="2D3437"/>
          <w:szCs w:val="24"/>
        </w:rPr>
        <w:t xml:space="preserve"> Lenkijos (Seinai), Baltarusijos (Kleckas) oficialios susigiminiavusių miestų delegacijos. 2016 metais Anykščiuose viešėjo Japonijos ambasadorius, Baltarusijos ambasadorius, Šv</w:t>
      </w:r>
      <w:r w:rsidR="007C46B5" w:rsidRPr="00FB4DBE">
        <w:rPr>
          <w:color w:val="2D3437"/>
          <w:szCs w:val="24"/>
        </w:rPr>
        <w:t>eicarijos ambasadorė. Per metus</w:t>
      </w:r>
      <w:r w:rsidRPr="00FB4DBE">
        <w:rPr>
          <w:color w:val="2D3437"/>
          <w:szCs w:val="24"/>
        </w:rPr>
        <w:t xml:space="preserve"> Anykščių rajono savivaldybėje lankėsi arba su rajon</w:t>
      </w:r>
      <w:r w:rsidR="007A435E" w:rsidRPr="00FB4DBE">
        <w:rPr>
          <w:color w:val="2D3437"/>
          <w:szCs w:val="24"/>
        </w:rPr>
        <w:t xml:space="preserve">o vadovais susitiko </w:t>
      </w:r>
      <w:r w:rsidR="007C46B5" w:rsidRPr="00FB4DBE">
        <w:rPr>
          <w:color w:val="2D3437"/>
          <w:szCs w:val="24"/>
        </w:rPr>
        <w:t xml:space="preserve">įvairiais </w:t>
      </w:r>
      <w:r w:rsidRPr="00FB4DBE">
        <w:rPr>
          <w:color w:val="2D3437"/>
          <w:szCs w:val="24"/>
        </w:rPr>
        <w:t>tik</w:t>
      </w:r>
      <w:r w:rsidR="007C46B5" w:rsidRPr="00FB4DBE">
        <w:rPr>
          <w:color w:val="2D3437"/>
          <w:szCs w:val="24"/>
        </w:rPr>
        <w:t>slais krašte viešintys atstovai</w:t>
      </w:r>
      <w:r w:rsidRPr="00FB4DBE">
        <w:rPr>
          <w:color w:val="2D3437"/>
          <w:szCs w:val="24"/>
        </w:rPr>
        <w:t xml:space="preserve"> iš Latvijos, Lenkijos, Ukrainos, Vokietijos, Norvegijos, Italijos, Japonijos, Ispanijos, Rusijos Federacijos, Estijos, Gruzijos. Anykščiuose lankėsi ir išskirtinę programą turėjo Jungtinių tautų pasaulio turizmo organizacijos Europos regiono komisijos nariai.</w:t>
      </w:r>
    </w:p>
    <w:p w:rsidR="00DA6F7E" w:rsidRPr="00FB4DBE" w:rsidRDefault="00DA6F7E" w:rsidP="00C93DD1">
      <w:pPr>
        <w:spacing w:after="0" w:line="360" w:lineRule="auto"/>
        <w:ind w:left="-567" w:firstLine="851"/>
        <w:jc w:val="both"/>
        <w:rPr>
          <w:b/>
          <w:bCs/>
          <w:color w:val="2D3437"/>
          <w:szCs w:val="24"/>
        </w:rPr>
      </w:pPr>
      <w:r w:rsidRPr="00FB4DBE">
        <w:rPr>
          <w:b/>
          <w:bCs/>
          <w:color w:val="2D3437"/>
          <w:szCs w:val="24"/>
        </w:rPr>
        <w:t>1.1.2.03. Kultūros ir turizmo informacijos sklaidos tinklo mechanizmo apie paslaugų teikėjus sukūrimas</w:t>
      </w:r>
    </w:p>
    <w:p w:rsidR="00DA6F7E" w:rsidRPr="00FB4DBE" w:rsidRDefault="00DA6F7E" w:rsidP="00C93DD1">
      <w:pPr>
        <w:tabs>
          <w:tab w:val="left" w:pos="993"/>
          <w:tab w:val="left" w:pos="1247"/>
        </w:tabs>
        <w:spacing w:after="0" w:line="360" w:lineRule="auto"/>
        <w:ind w:left="-567" w:firstLine="851"/>
        <w:jc w:val="both"/>
        <w:rPr>
          <w:color w:val="2D3437"/>
          <w:szCs w:val="24"/>
        </w:rPr>
      </w:pPr>
      <w:r w:rsidRPr="00FB4DBE">
        <w:rPr>
          <w:color w:val="2D3437"/>
          <w:szCs w:val="24"/>
        </w:rPr>
        <w:t>2016 metais pradėtas įgyvendinti projektas „Turizmo e-rinkodaros priemonių taikymas Rytų Aukštaitijos regiono žinomumui ir</w:t>
      </w:r>
      <w:r w:rsidR="007C46B5" w:rsidRPr="00FB4DBE">
        <w:rPr>
          <w:color w:val="2D3437"/>
          <w:szCs w:val="24"/>
        </w:rPr>
        <w:t xml:space="preserve"> lankomumui didinti“ pagal 2014–</w:t>
      </w:r>
      <w:r w:rsidRPr="00FB4DBE">
        <w:rPr>
          <w:color w:val="2D3437"/>
          <w:szCs w:val="24"/>
        </w:rPr>
        <w:t>2020 m. Europos Sąjungos fondų investicijų veiksmų programos priemonę Nr. 05.4.1-LVPA-K-808 „Prioritetinių turizmo plėtros regionų e-rinkodara“ – šios priemonės lėšomis iš dalies finansuotos projekto veiklos.</w:t>
      </w:r>
    </w:p>
    <w:p w:rsidR="00DA6F7E" w:rsidRPr="00FB4DBE" w:rsidRDefault="00DA6F7E" w:rsidP="00C93DD1">
      <w:pPr>
        <w:spacing w:after="0" w:line="360" w:lineRule="auto"/>
        <w:ind w:left="-567" w:firstLine="851"/>
        <w:jc w:val="both"/>
        <w:rPr>
          <w:b/>
          <w:bCs/>
          <w:color w:val="2D3437"/>
          <w:szCs w:val="24"/>
        </w:rPr>
      </w:pPr>
      <w:r w:rsidRPr="00FB4DBE">
        <w:rPr>
          <w:b/>
          <w:bCs/>
          <w:color w:val="2D3437"/>
          <w:szCs w:val="24"/>
        </w:rPr>
        <w:t>1.1.2.05 Reprezentacinės kultūros premijos</w:t>
      </w:r>
    </w:p>
    <w:p w:rsidR="00DA6F7E" w:rsidRPr="00FB4DBE" w:rsidRDefault="00DA6F7E" w:rsidP="00C93DD1">
      <w:pPr>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2016 metais parengti nauji Anykščių rajono savivaldybės Antano Baranausko literatūrinės premijos nuostatai, suformuota nauja premijos skyrimo komisija, parengtas komisijos darbo reglamentas. Taip pat parengti nauji Anykščių rajono savivaldybės Teresės Mikeliūnaitė</w:t>
      </w:r>
      <w:r w:rsidR="007C46B5" w:rsidRPr="00FB4DBE">
        <w:rPr>
          <w:rFonts w:eastAsia="Times New Roman"/>
          <w:color w:val="2D3437"/>
          <w:szCs w:val="24"/>
        </w:rPr>
        <w:t xml:space="preserve">s kultūros premijos nuostatai. </w:t>
      </w:r>
      <w:r w:rsidRPr="00FB4DBE">
        <w:rPr>
          <w:rFonts w:eastAsia="Times New Roman"/>
          <w:color w:val="2D3437"/>
          <w:szCs w:val="24"/>
        </w:rPr>
        <w:t>Organizuoti Anykščių rajono savivaldybės reprezentacinių kultūros premijų skyrimo konkursai bei premijų laureatų pagerbimo renginiai. 2016 metais Anykščių rajono savivaldybės Antano Baranausko literatūrinės premijos laureate tapo poetė Erika Drungytė</w:t>
      </w:r>
      <w:r w:rsidR="007C46B5" w:rsidRPr="00FB4DBE">
        <w:rPr>
          <w:rFonts w:eastAsia="Times New Roman"/>
          <w:color w:val="2D3437"/>
          <w:szCs w:val="24"/>
        </w:rPr>
        <w:t xml:space="preserve"> už poezijos rinkinį „Patria“, </w:t>
      </w:r>
      <w:r w:rsidRPr="00FB4DBE">
        <w:rPr>
          <w:rFonts w:eastAsia="Times New Roman"/>
          <w:color w:val="2D3437"/>
          <w:szCs w:val="24"/>
        </w:rPr>
        <w:t>Anykščių rajono savivaldybės Teresės Mikeliūnaitės kultūros premija buvo paskirta J. Biliūno gimnazijos bibliotekininkei Renatai Miškinienei. A. Baranausko premijos dydis 3 tūkst.</w:t>
      </w:r>
      <w:r w:rsidR="005F1AF2" w:rsidRPr="00FB4DBE">
        <w:rPr>
          <w:rFonts w:eastAsia="Times New Roman"/>
          <w:color w:val="2D3437"/>
          <w:szCs w:val="24"/>
        </w:rPr>
        <w:t xml:space="preserve"> </w:t>
      </w:r>
      <w:r w:rsidRPr="00FB4DBE">
        <w:rPr>
          <w:rFonts w:eastAsia="Times New Roman"/>
          <w:color w:val="2D3437"/>
          <w:szCs w:val="24"/>
        </w:rPr>
        <w:t>eurų, T. Mikeliūnaitės premija – 1,5 tūkst.</w:t>
      </w:r>
      <w:r w:rsidR="005F1AF2" w:rsidRPr="00FB4DBE">
        <w:rPr>
          <w:rFonts w:eastAsia="Times New Roman"/>
          <w:color w:val="2D3437"/>
          <w:szCs w:val="24"/>
        </w:rPr>
        <w:t xml:space="preserve"> </w:t>
      </w:r>
      <w:r w:rsidRPr="00FB4DBE">
        <w:rPr>
          <w:rFonts w:eastAsia="Times New Roman"/>
          <w:color w:val="2D3437"/>
          <w:szCs w:val="24"/>
        </w:rPr>
        <w:t>eurų</w:t>
      </w:r>
      <w:r w:rsidR="007A435E" w:rsidRPr="00FB4DBE">
        <w:rPr>
          <w:rFonts w:eastAsia="Times New Roman"/>
          <w:color w:val="2D3437"/>
          <w:szCs w:val="24"/>
        </w:rPr>
        <w:t>.</w:t>
      </w:r>
    </w:p>
    <w:p w:rsidR="00DA6F7E" w:rsidRPr="00FB4DBE" w:rsidRDefault="00DA6F7E" w:rsidP="00C93DD1">
      <w:pPr>
        <w:spacing w:after="0" w:line="360" w:lineRule="auto"/>
        <w:ind w:left="-567" w:firstLine="851"/>
        <w:jc w:val="both"/>
        <w:rPr>
          <w:b/>
          <w:bCs/>
          <w:color w:val="2D3437"/>
          <w:szCs w:val="24"/>
        </w:rPr>
      </w:pPr>
      <w:r w:rsidRPr="00FB4DBE">
        <w:rPr>
          <w:b/>
          <w:bCs/>
          <w:color w:val="2D3437"/>
          <w:szCs w:val="24"/>
        </w:rPr>
        <w:t>1.1.2.06 Minėtinų datų įprasminimas</w:t>
      </w:r>
    </w:p>
    <w:p w:rsidR="00DA6F7E" w:rsidRPr="00FB4DBE" w:rsidRDefault="00DA6F7E" w:rsidP="00C93DD1">
      <w:pPr>
        <w:spacing w:after="0" w:line="360" w:lineRule="auto"/>
        <w:ind w:left="-567" w:firstLine="851"/>
        <w:jc w:val="both"/>
        <w:rPr>
          <w:color w:val="2D3437"/>
          <w:szCs w:val="24"/>
        </w:rPr>
      </w:pPr>
      <w:r w:rsidRPr="00FB4DBE">
        <w:rPr>
          <w:color w:val="2D3437"/>
          <w:szCs w:val="24"/>
        </w:rPr>
        <w:t>2016 metais buvo visuotinai paminėta tarptautinė kultūros diena – balandžio 15-oji,suorganizuota koncertinė-edukacinė programa, kurioje dalyvavo per 120 rajono kultūros darbuotojų. Minit tarptautinę turizmo dieną pirmą kartą organizuotas reprezentacinis renginys „Turizmo gilės-2016“, kurio metu buvo įteiktos 6 nominacijos krašto turizmo paslaugų teikėjams. Vietos savivaldos dieną organizuoti Atvirų durų Anykščių rajono savivaldybėje renginiai, kuriuose dalyvavo miesto ugdymo įstaigų atstovai, vyko projektinių veiklų sesija v</w:t>
      </w:r>
      <w:r w:rsidR="0076103B" w:rsidRPr="00FB4DBE">
        <w:rPr>
          <w:color w:val="2D3437"/>
          <w:szCs w:val="24"/>
        </w:rPr>
        <w:t xml:space="preserve">yresniųjų klasių gimnazistams, </w:t>
      </w:r>
      <w:r w:rsidRPr="00FB4DBE">
        <w:rPr>
          <w:color w:val="2D3437"/>
          <w:szCs w:val="24"/>
        </w:rPr>
        <w:t>suorganizuota edukacinė programa savivaldos darbuotojams.</w:t>
      </w:r>
    </w:p>
    <w:p w:rsidR="00DA6F7E" w:rsidRPr="00FB4DBE" w:rsidRDefault="00DA6F7E" w:rsidP="00C93DD1">
      <w:pPr>
        <w:spacing w:after="0" w:line="360" w:lineRule="auto"/>
        <w:ind w:left="-567" w:firstLine="851"/>
        <w:jc w:val="both"/>
        <w:rPr>
          <w:b/>
          <w:bCs/>
          <w:color w:val="2D3437"/>
          <w:szCs w:val="24"/>
        </w:rPr>
      </w:pPr>
      <w:r w:rsidRPr="00FB4DBE">
        <w:rPr>
          <w:b/>
          <w:bCs/>
          <w:color w:val="2D3437"/>
          <w:szCs w:val="24"/>
        </w:rPr>
        <w:t>1.1.2.07 Leidybinės veiklos programa</w:t>
      </w:r>
    </w:p>
    <w:p w:rsidR="00DA6F7E" w:rsidRPr="00FB4DBE" w:rsidRDefault="00DA6F7E" w:rsidP="00C93DD1">
      <w:pPr>
        <w:autoSpaceDE w:val="0"/>
        <w:autoSpaceDN w:val="0"/>
        <w:adjustRightInd w:val="0"/>
        <w:spacing w:after="0" w:line="360" w:lineRule="auto"/>
        <w:ind w:left="-567" w:firstLine="851"/>
        <w:jc w:val="both"/>
        <w:rPr>
          <w:rFonts w:eastAsia="Times New Roman"/>
          <w:color w:val="2D3437"/>
          <w:szCs w:val="24"/>
          <w:lang w:val="en-US"/>
        </w:rPr>
      </w:pPr>
      <w:r w:rsidRPr="00FB4DBE">
        <w:rPr>
          <w:rFonts w:eastAsia="Times New Roman"/>
          <w:color w:val="2D3437"/>
          <w:szCs w:val="24"/>
        </w:rPr>
        <w:lastRenderedPageBreak/>
        <w:t>2016 metais leidybinėms veikloms finansuoti buvo p</w:t>
      </w:r>
      <w:r w:rsidRPr="00FB4DBE">
        <w:rPr>
          <w:rFonts w:eastAsia="Times New Roman"/>
          <w:color w:val="2D3437"/>
          <w:szCs w:val="24"/>
          <w:lang w:val="en-US"/>
        </w:rPr>
        <w:t>ateiktos 7 paraiškos. Anykščių rajono savivaldybės kultūros tarybai rekomendavus, finansavimas skirtas 5 prioritetiniams leidybos projektams. Skyrus finansavimą išspausdintas reprezentacinis meno albumas „Anykščių menas“, išleistos knygos: „Apie Anykščius ir anykštėnus“ – autorius prof. Antanas Tyla, biobibliografinis žodynas „Anykščių kraštotyrininkai“, Antano Drilingos romanas „Ištirpti prarastam laike“, p</w:t>
      </w:r>
      <w:r w:rsidR="0076103B" w:rsidRPr="00FB4DBE">
        <w:rPr>
          <w:rFonts w:eastAsia="Times New Roman"/>
          <w:color w:val="2D3437"/>
          <w:szCs w:val="24"/>
          <w:lang w:val="en-US"/>
        </w:rPr>
        <w:t xml:space="preserve">radėta kurti V. V. Landsbergio </w:t>
      </w:r>
      <w:r w:rsidRPr="00FB4DBE">
        <w:rPr>
          <w:rFonts w:eastAsia="Times New Roman"/>
          <w:color w:val="2D3437"/>
          <w:szCs w:val="24"/>
          <w:lang w:val="en-US"/>
        </w:rPr>
        <w:t>knyg</w:t>
      </w:r>
      <w:r w:rsidR="004F7992" w:rsidRPr="00FB4DBE">
        <w:rPr>
          <w:rFonts w:eastAsia="Times New Roman"/>
          <w:color w:val="2D3437"/>
          <w:szCs w:val="24"/>
          <w:lang w:val="en-US"/>
        </w:rPr>
        <w:t>a vaikams „Laumis-Nykščio brolis</w:t>
      </w:r>
      <w:r w:rsidRPr="00FB4DBE">
        <w:rPr>
          <w:rFonts w:eastAsia="Times New Roman"/>
          <w:color w:val="2D3437"/>
          <w:szCs w:val="24"/>
          <w:lang w:val="en-US"/>
        </w:rPr>
        <w:t>“, kurios pagrindinis siužetas vyksta Anykščių krašte. Leidybos veikloms 2016 metais buvo skirta 8 tūkst.</w:t>
      </w:r>
      <w:r w:rsidR="00EE01EB" w:rsidRPr="00FB4DBE">
        <w:rPr>
          <w:rFonts w:eastAsia="Times New Roman"/>
          <w:color w:val="2D3437"/>
          <w:szCs w:val="24"/>
          <w:lang w:val="en-US"/>
        </w:rPr>
        <w:t xml:space="preserve"> </w:t>
      </w:r>
      <w:r w:rsidRPr="00FB4DBE">
        <w:rPr>
          <w:rFonts w:eastAsia="Times New Roman"/>
          <w:color w:val="2D3437"/>
          <w:szCs w:val="24"/>
          <w:lang w:val="en-US"/>
        </w:rPr>
        <w:t>eurų</w:t>
      </w:r>
      <w:r w:rsidR="007A435E" w:rsidRPr="00FB4DBE">
        <w:rPr>
          <w:rFonts w:eastAsia="Times New Roman"/>
          <w:color w:val="2D3437"/>
          <w:szCs w:val="24"/>
          <w:lang w:val="en-US"/>
        </w:rPr>
        <w:t>.</w:t>
      </w:r>
    </w:p>
    <w:p w:rsidR="00DA6F7E" w:rsidRPr="00FB4DBE" w:rsidRDefault="00DA6F7E" w:rsidP="00C93DD1">
      <w:pPr>
        <w:autoSpaceDE w:val="0"/>
        <w:autoSpaceDN w:val="0"/>
        <w:adjustRightInd w:val="0"/>
        <w:spacing w:after="0" w:line="360" w:lineRule="auto"/>
        <w:ind w:left="-567" w:firstLine="851"/>
        <w:jc w:val="both"/>
        <w:rPr>
          <w:rFonts w:eastAsia="Times New Roman"/>
          <w:b/>
          <w:bCs/>
          <w:color w:val="2D3437"/>
          <w:szCs w:val="24"/>
          <w:lang w:val="en-US"/>
        </w:rPr>
      </w:pPr>
      <w:r w:rsidRPr="00FB4DBE">
        <w:rPr>
          <w:rFonts w:eastAsia="Times New Roman"/>
          <w:b/>
          <w:bCs/>
          <w:color w:val="2D3437"/>
          <w:szCs w:val="24"/>
          <w:lang w:val="en-US"/>
        </w:rPr>
        <w:t>1.1.3.01. Viešųjų ryšių plano parengimas ir įgyvendinimas</w:t>
      </w:r>
    </w:p>
    <w:p w:rsidR="00DA6F7E" w:rsidRPr="00FB4DBE" w:rsidRDefault="00DA6F7E" w:rsidP="00C93DD1">
      <w:pPr>
        <w:autoSpaceDE w:val="0"/>
        <w:autoSpaceDN w:val="0"/>
        <w:adjustRightInd w:val="0"/>
        <w:spacing w:after="0" w:line="360" w:lineRule="auto"/>
        <w:ind w:left="-567" w:firstLine="851"/>
        <w:jc w:val="both"/>
        <w:rPr>
          <w:rFonts w:eastAsia="Times New Roman"/>
          <w:color w:val="2D3437"/>
          <w:szCs w:val="24"/>
          <w:lang w:val="en-US"/>
        </w:rPr>
      </w:pPr>
      <w:r w:rsidRPr="00FB4DBE">
        <w:rPr>
          <w:rFonts w:eastAsia="Times New Roman"/>
          <w:color w:val="2D3437"/>
          <w:szCs w:val="24"/>
          <w:lang w:val="en-US"/>
        </w:rPr>
        <w:t xml:space="preserve">2016 metais sukurtas reprezentacinis filmas apie Anykščių krašto kultūros ir turizmo išteklius. Filmas labai palankiai sutiktas ir žinovų įvertintas už savitą režisūrinį sprendimą, montažą bei garso takelį. </w:t>
      </w:r>
    </w:p>
    <w:p w:rsidR="00DA6F7E" w:rsidRPr="00FB4DBE" w:rsidRDefault="00DA6F7E" w:rsidP="00C93DD1">
      <w:pPr>
        <w:spacing w:after="0" w:line="360" w:lineRule="auto"/>
        <w:ind w:left="-567" w:firstLine="851"/>
        <w:jc w:val="both"/>
        <w:rPr>
          <w:b/>
          <w:bCs/>
          <w:color w:val="2D3437"/>
          <w:szCs w:val="24"/>
        </w:rPr>
      </w:pPr>
      <w:r w:rsidRPr="00FB4DBE">
        <w:rPr>
          <w:b/>
          <w:bCs/>
          <w:color w:val="2D3437"/>
          <w:szCs w:val="24"/>
        </w:rPr>
        <w:t>1.1.3.02. Turizm</w:t>
      </w:r>
      <w:r w:rsidR="0076103B" w:rsidRPr="00FB4DBE">
        <w:rPr>
          <w:b/>
          <w:bCs/>
          <w:color w:val="2D3437"/>
          <w:szCs w:val="24"/>
        </w:rPr>
        <w:t xml:space="preserve">o rinkodaros plano parengimas, </w:t>
      </w:r>
      <w:r w:rsidRPr="00FB4DBE">
        <w:rPr>
          <w:b/>
          <w:bCs/>
          <w:color w:val="2D3437"/>
          <w:szCs w:val="24"/>
        </w:rPr>
        <w:t>įgyvendinimas ir monitoringas</w:t>
      </w:r>
    </w:p>
    <w:p w:rsidR="00DA6F7E" w:rsidRPr="00FB4DBE" w:rsidRDefault="00DA6F7E" w:rsidP="00C93DD1">
      <w:pPr>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lang w:val="en-US"/>
        </w:rPr>
        <w:t>Parengtas turizmo rinkodaros planas. Dalis lėšų skirta mobilaus info centro veiklai ir turistinių objektų reklamavimo priemonėms. Kartu su Kurortų ir kurortinių teritorijų asociacija dalyvauta Tarptautinėse turizmo parodose: Vilniuje ADVENTUR 2016, Rygoje BALTTUR 2016, regioninėse ir v</w:t>
      </w:r>
      <w:r w:rsidR="007A435E" w:rsidRPr="00FB4DBE">
        <w:rPr>
          <w:rFonts w:eastAsia="Times New Roman"/>
          <w:color w:val="2D3437"/>
          <w:szCs w:val="24"/>
          <w:lang w:val="en-US"/>
        </w:rPr>
        <w:t>ietinėse parodose: „Vaikų arena“</w:t>
      </w:r>
      <w:r w:rsidRPr="00FB4DBE">
        <w:rPr>
          <w:rFonts w:eastAsia="Times New Roman"/>
          <w:color w:val="2D3437"/>
          <w:szCs w:val="24"/>
          <w:lang w:val="en-US"/>
        </w:rPr>
        <w:t xml:space="preserve"> (Panevėžys“, Axpo Aukštaitija (Panevėžys), Šeima (Vilnius). Išleistas turizmo informacinis leidinys „A</w:t>
      </w:r>
      <w:r w:rsidR="007A435E" w:rsidRPr="00FB4DBE">
        <w:rPr>
          <w:rFonts w:eastAsia="Times New Roman"/>
          <w:color w:val="2D3437"/>
          <w:szCs w:val="24"/>
          <w:lang w:val="en-US"/>
        </w:rPr>
        <w:t>nykščiai“</w:t>
      </w:r>
      <w:r w:rsidRPr="00FB4DBE">
        <w:rPr>
          <w:rFonts w:eastAsia="Times New Roman"/>
          <w:color w:val="2D3437"/>
          <w:szCs w:val="24"/>
          <w:lang w:val="en-US"/>
        </w:rPr>
        <w:t>.</w:t>
      </w:r>
      <w:r w:rsidRPr="00FB4DBE">
        <w:rPr>
          <w:rFonts w:eastAsia="Times New Roman"/>
          <w:color w:val="2D3437"/>
          <w:sz w:val="22"/>
        </w:rPr>
        <w:t xml:space="preserve"> </w:t>
      </w:r>
      <w:r w:rsidRPr="00FB4DBE">
        <w:rPr>
          <w:rFonts w:eastAsia="Times New Roman"/>
          <w:color w:val="2D3437"/>
          <w:szCs w:val="24"/>
        </w:rPr>
        <w:t xml:space="preserve">Kartu su viešąja įstaiga Anykščių turizmo informacijos centras suorganizuoti įvairaus pobūdžio turizmo renginiai bei infoturai po Anykščių rajoną: Lietuvos kurortų asociacijos narių delegacijai, Kaimo turizmo asociacijos narių delegacijai, Pasaulinės turizmo organizacijos delegacijai, Lietuvos kultūros administratorius vienijančios „Kultūros savivaldos kolegija“ nariams ir kt. </w:t>
      </w:r>
    </w:p>
    <w:p w:rsidR="00DA6F7E" w:rsidRPr="00FB4DBE" w:rsidRDefault="00DA6F7E" w:rsidP="00C93DD1">
      <w:pPr>
        <w:autoSpaceDE w:val="0"/>
        <w:autoSpaceDN w:val="0"/>
        <w:adjustRightInd w:val="0"/>
        <w:spacing w:after="0" w:line="360" w:lineRule="auto"/>
        <w:ind w:left="-567" w:firstLine="851"/>
        <w:jc w:val="both"/>
        <w:rPr>
          <w:rFonts w:eastAsia="Times New Roman"/>
          <w:b/>
          <w:bCs/>
          <w:color w:val="2D3437"/>
          <w:szCs w:val="24"/>
          <w:lang w:val="en-US"/>
        </w:rPr>
      </w:pPr>
      <w:r w:rsidRPr="00FB4DBE">
        <w:rPr>
          <w:rFonts w:eastAsia="Times New Roman"/>
          <w:b/>
          <w:bCs/>
          <w:color w:val="2D3437"/>
          <w:szCs w:val="24"/>
          <w:lang w:val="en-US"/>
        </w:rPr>
        <w:t>1.1.4.02 Kultūros projektų rėmimo programa</w:t>
      </w:r>
    </w:p>
    <w:p w:rsidR="00DA6F7E" w:rsidRPr="00FB4DBE" w:rsidRDefault="00DA6F7E" w:rsidP="00C93DD1">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2016 metais buvo priimtas sprendimas biudžetinių kultūros įstaigų veiklas finansuoti tiesiogiai per įstaigas. Taip buvo sudarytos platesnės galimybės nevyriausybiniam sektoriui dalyvauti kultūros veiklose ir teikti paraiškas savo kūryb</w:t>
      </w:r>
      <w:r w:rsidR="007A435E" w:rsidRPr="00FB4DBE">
        <w:rPr>
          <w:rFonts w:eastAsia="Times New Roman"/>
          <w:color w:val="2D3437"/>
          <w:szCs w:val="24"/>
          <w:lang w:eastAsia="lt-LT"/>
        </w:rPr>
        <w:t xml:space="preserve">iniams sumanymams įgyvendinti. </w:t>
      </w:r>
      <w:r w:rsidRPr="00FB4DBE">
        <w:rPr>
          <w:rFonts w:eastAsia="Times New Roman"/>
          <w:color w:val="2D3437"/>
          <w:szCs w:val="24"/>
          <w:lang w:eastAsia="lt-LT"/>
        </w:rPr>
        <w:t>Šios priemonės lėšomis buvo iš dalies finansuota 16 projektų, skirta pinigų suma – 10 tūkst. eurų. Aktyviausiai veiklą vykdė šios Anykščių rajone registruotos nevyriausybinės kultūros organizacijos: Pasaulio anykštėnų bendrija, Anykščių Teresės Mikeliūnaitės kraštotyros draugija, Vai</w:t>
      </w:r>
      <w:r w:rsidR="007A435E" w:rsidRPr="00FB4DBE">
        <w:rPr>
          <w:rFonts w:eastAsia="Times New Roman"/>
          <w:color w:val="2D3437"/>
          <w:szCs w:val="24"/>
          <w:lang w:eastAsia="lt-LT"/>
        </w:rPr>
        <w:t>žgantiečių klubas „Pragiedrulys“</w:t>
      </w:r>
      <w:r w:rsidRPr="00FB4DBE">
        <w:rPr>
          <w:rFonts w:eastAsia="Times New Roman"/>
          <w:color w:val="2D3437"/>
          <w:szCs w:val="24"/>
          <w:lang w:eastAsia="lt-LT"/>
        </w:rPr>
        <w:t xml:space="preserve">, Anykščių menininkų asociacija, Anykščių </w:t>
      </w:r>
      <w:r w:rsidR="007A435E" w:rsidRPr="00FB4DBE">
        <w:rPr>
          <w:rFonts w:eastAsia="Times New Roman"/>
          <w:color w:val="2D3437"/>
          <w:szCs w:val="24"/>
          <w:lang w:eastAsia="lt-LT"/>
        </w:rPr>
        <w:t>tautinių šokių ansamblio „Gojus“</w:t>
      </w:r>
      <w:r w:rsidRPr="00FB4DBE">
        <w:rPr>
          <w:rFonts w:eastAsia="Times New Roman"/>
          <w:color w:val="2D3437"/>
          <w:szCs w:val="24"/>
          <w:lang w:eastAsia="lt-LT"/>
        </w:rPr>
        <w:t xml:space="preserve"> klubas, Vie</w:t>
      </w:r>
      <w:r w:rsidR="007A435E" w:rsidRPr="00FB4DBE">
        <w:rPr>
          <w:rFonts w:eastAsia="Times New Roman"/>
          <w:color w:val="2D3437"/>
          <w:szCs w:val="24"/>
          <w:lang w:eastAsia="lt-LT"/>
        </w:rPr>
        <w:t>šoji įstaiga „Prasmingas garsas“</w:t>
      </w:r>
      <w:r w:rsidRPr="00FB4DBE">
        <w:rPr>
          <w:rFonts w:eastAsia="Times New Roman"/>
          <w:color w:val="2D3437"/>
          <w:szCs w:val="24"/>
          <w:lang w:eastAsia="lt-LT"/>
        </w:rPr>
        <w:t>, Anykščių ku</w:t>
      </w:r>
      <w:r w:rsidR="007A435E" w:rsidRPr="00FB4DBE">
        <w:rPr>
          <w:rFonts w:eastAsia="Times New Roman"/>
          <w:color w:val="2D3437"/>
          <w:szCs w:val="24"/>
          <w:lang w:eastAsia="lt-LT"/>
        </w:rPr>
        <w:t>ltūros draugija „Meno atodangos“</w:t>
      </w:r>
      <w:r w:rsidRPr="00FB4DBE">
        <w:rPr>
          <w:rFonts w:eastAsia="Times New Roman"/>
          <w:color w:val="2D3437"/>
          <w:szCs w:val="24"/>
          <w:lang w:eastAsia="lt-LT"/>
        </w:rPr>
        <w:t>, Anyk</w:t>
      </w:r>
      <w:r w:rsidR="007A435E" w:rsidRPr="00FB4DBE">
        <w:rPr>
          <w:rFonts w:eastAsia="Times New Roman"/>
          <w:color w:val="2D3437"/>
          <w:szCs w:val="24"/>
          <w:lang w:eastAsia="lt-LT"/>
        </w:rPr>
        <w:t>ščių literatų klubas „Marčiupys“</w:t>
      </w:r>
      <w:r w:rsidRPr="00FB4DBE">
        <w:rPr>
          <w:rFonts w:eastAsia="Times New Roman"/>
          <w:color w:val="2D3437"/>
          <w:szCs w:val="24"/>
          <w:lang w:eastAsia="lt-LT"/>
        </w:rPr>
        <w:t>, Asociaci</w:t>
      </w:r>
      <w:r w:rsidR="007A435E" w:rsidRPr="00FB4DBE">
        <w:rPr>
          <w:rFonts w:eastAsia="Times New Roman"/>
          <w:color w:val="2D3437"/>
          <w:szCs w:val="24"/>
          <w:lang w:eastAsia="lt-LT"/>
        </w:rPr>
        <w:t>ja „Anykščių šventės“, Anykščių</w:t>
      </w:r>
      <w:r w:rsidRPr="00FB4DBE">
        <w:rPr>
          <w:rFonts w:eastAsia="Times New Roman"/>
          <w:color w:val="2D3437"/>
          <w:szCs w:val="24"/>
          <w:lang w:eastAsia="lt-LT"/>
        </w:rPr>
        <w:t xml:space="preserve"> naujų vėjų bendruomenė, Troškūnų bendruomenė ir kt. Kultūros projektus kuria ir kaip partnerės prie kultūros veiklų aktyviai prisideda neformalaus švietimo įstaigos, viešoji įsta</w:t>
      </w:r>
      <w:r w:rsidR="008F5915" w:rsidRPr="00FB4DBE">
        <w:rPr>
          <w:rFonts w:eastAsia="Times New Roman"/>
          <w:color w:val="2D3437"/>
          <w:szCs w:val="24"/>
          <w:lang w:eastAsia="lt-LT"/>
        </w:rPr>
        <w:t>iga Anykščių menų inkubatorius-</w:t>
      </w:r>
      <w:r w:rsidRPr="00FB4DBE">
        <w:rPr>
          <w:rFonts w:eastAsia="Times New Roman"/>
          <w:color w:val="2D3437"/>
          <w:szCs w:val="24"/>
          <w:lang w:eastAsia="lt-LT"/>
        </w:rPr>
        <w:t xml:space="preserve">menų studija, </w:t>
      </w:r>
      <w:r w:rsidR="007A435E" w:rsidRPr="00FB4DBE">
        <w:rPr>
          <w:rFonts w:eastAsia="Times New Roman"/>
          <w:color w:val="2D3437"/>
          <w:szCs w:val="24"/>
          <w:lang w:eastAsia="lt-LT"/>
        </w:rPr>
        <w:t xml:space="preserve">kitos įstaigos. Palyginimui – </w:t>
      </w:r>
      <w:r w:rsidRPr="00FB4DBE">
        <w:rPr>
          <w:rFonts w:eastAsia="Times New Roman"/>
          <w:color w:val="2D3437"/>
          <w:szCs w:val="24"/>
          <w:lang w:eastAsia="lt-LT"/>
        </w:rPr>
        <w:t>2015 metais buvo pateiktos 85 paraiškos, finansavimas skirtas 63 paraiškoms, skirta suma – 30 tūkst. eurų</w:t>
      </w:r>
      <w:r w:rsidR="00B4283F" w:rsidRPr="00FB4DBE">
        <w:rPr>
          <w:rFonts w:eastAsia="Times New Roman"/>
          <w:color w:val="2D3437"/>
          <w:szCs w:val="24"/>
          <w:lang w:eastAsia="lt-LT"/>
        </w:rPr>
        <w:t>.</w:t>
      </w:r>
    </w:p>
    <w:p w:rsidR="00CC102E" w:rsidRPr="00FB4DBE" w:rsidRDefault="00CC102E" w:rsidP="00C93DD1">
      <w:pPr>
        <w:spacing w:after="0" w:line="360" w:lineRule="auto"/>
        <w:ind w:left="-567" w:firstLine="851"/>
        <w:jc w:val="both"/>
        <w:rPr>
          <w:b/>
          <w:bCs/>
          <w:iCs/>
          <w:color w:val="2D3437"/>
          <w:szCs w:val="24"/>
        </w:rPr>
      </w:pPr>
      <w:r w:rsidRPr="00FB4DBE">
        <w:rPr>
          <w:b/>
          <w:color w:val="2D3437"/>
          <w:szCs w:val="24"/>
          <w:lang w:eastAsia="lt-LT"/>
        </w:rPr>
        <w:lastRenderedPageBreak/>
        <w:t>1.1.4.05. Religinių bendruomenių veiklos skatinimas</w:t>
      </w:r>
    </w:p>
    <w:p w:rsidR="00DF031B" w:rsidRPr="00FB4DBE" w:rsidRDefault="00CC102E" w:rsidP="00C93DD1">
      <w:pPr>
        <w:spacing w:after="0" w:line="360" w:lineRule="auto"/>
        <w:ind w:left="-567" w:firstLine="851"/>
        <w:jc w:val="both"/>
        <w:rPr>
          <w:color w:val="2D3437"/>
        </w:rPr>
      </w:pPr>
      <w:r w:rsidRPr="00FB4DBE">
        <w:rPr>
          <w:color w:val="2D3437"/>
        </w:rPr>
        <w:t>Įgyvendinant 2016 m. „Religinių bendruomenių veiklos skatinimo“ p</w:t>
      </w:r>
      <w:r w:rsidR="00DF031B" w:rsidRPr="00FB4DBE">
        <w:rPr>
          <w:color w:val="2D3437"/>
        </w:rPr>
        <w:t>rogramą finansinė parama skirta</w:t>
      </w:r>
      <w:r w:rsidRPr="00FB4DBE">
        <w:rPr>
          <w:color w:val="2D3437"/>
        </w:rPr>
        <w:t xml:space="preserve"> penkių Anykščių rajono rel</w:t>
      </w:r>
      <w:r w:rsidR="00DF031B" w:rsidRPr="00FB4DBE">
        <w:rPr>
          <w:color w:val="2D3437"/>
        </w:rPr>
        <w:t>iginių bendruomenių projektams:</w:t>
      </w:r>
    </w:p>
    <w:p w:rsidR="00DF031B" w:rsidRPr="00FB4DBE" w:rsidRDefault="00DF031B" w:rsidP="00C93DD1">
      <w:pPr>
        <w:numPr>
          <w:ilvl w:val="0"/>
          <w:numId w:val="40"/>
        </w:numPr>
        <w:spacing w:after="0" w:line="360" w:lineRule="auto"/>
        <w:ind w:left="-567" w:firstLine="851"/>
        <w:jc w:val="both"/>
        <w:rPr>
          <w:color w:val="2D3437"/>
        </w:rPr>
      </w:pPr>
      <w:r w:rsidRPr="00FB4DBE">
        <w:rPr>
          <w:color w:val="2D3437"/>
          <w:szCs w:val="24"/>
        </w:rPr>
        <w:t>Paežerių sentikių religinė bendruomenės projektas „Paežerių cerkvės stogo remonto darbai“. Projektui buvo skirta 2 636 E</w:t>
      </w:r>
      <w:r w:rsidR="00B33D87" w:rsidRPr="00FB4DBE">
        <w:rPr>
          <w:color w:val="2D3437"/>
          <w:szCs w:val="24"/>
        </w:rPr>
        <w:t xml:space="preserve">ur. Bendruomenė, įgyvendindama </w:t>
      </w:r>
      <w:r w:rsidRPr="00FB4DBE">
        <w:rPr>
          <w:color w:val="2D3437"/>
          <w:szCs w:val="24"/>
        </w:rPr>
        <w:t>tęstinį projektą, baigė Paežerių cerkvės stogo remoto darbus (t. y. buvo pakeista stogo danga, sumontuota lietaus nuvedimo sistema).</w:t>
      </w:r>
    </w:p>
    <w:p w:rsidR="00CA3572" w:rsidRPr="00FB4DBE" w:rsidRDefault="00DF031B" w:rsidP="00C93DD1">
      <w:pPr>
        <w:numPr>
          <w:ilvl w:val="0"/>
          <w:numId w:val="40"/>
        </w:numPr>
        <w:spacing w:after="0" w:line="360" w:lineRule="auto"/>
        <w:ind w:left="-567" w:firstLine="851"/>
        <w:jc w:val="both"/>
        <w:rPr>
          <w:color w:val="2D3437"/>
        </w:rPr>
      </w:pPr>
      <w:r w:rsidRPr="00FB4DBE">
        <w:rPr>
          <w:color w:val="2D3437"/>
          <w:szCs w:val="24"/>
        </w:rPr>
        <w:t xml:space="preserve">Debeikių Šv. Jono Krikštytojo parapijos projektas „Debeikių Šv. Jono Krikštytojo bažnyčios vargonų restauracijos darbai“. Debeikių Šv. Jono Krikštytojo parapijos projektui buvo skirta 3 500 Eur. projektinės lėšos buvo panaudotos Debeikių bažnyčios vargonų restauracijos darbų I etapui atlikti. </w:t>
      </w:r>
    </w:p>
    <w:p w:rsidR="00DF031B" w:rsidRPr="00FB4DBE" w:rsidRDefault="00DF031B" w:rsidP="00C93DD1">
      <w:pPr>
        <w:numPr>
          <w:ilvl w:val="0"/>
          <w:numId w:val="40"/>
        </w:numPr>
        <w:spacing w:after="0" w:line="360" w:lineRule="auto"/>
        <w:ind w:left="-567" w:firstLine="851"/>
        <w:jc w:val="both"/>
        <w:rPr>
          <w:color w:val="2D3437"/>
        </w:rPr>
      </w:pPr>
      <w:r w:rsidRPr="00FB4DBE">
        <w:rPr>
          <w:color w:val="2D3437"/>
          <w:szCs w:val="24"/>
        </w:rPr>
        <w:t xml:space="preserve">Svėdasų Šv. Arkangelo Mykolo parapijos projektas „Svėdasų Šv. Arkangelo Mykolo bažnyčios vidaus apšvietimo įrengimas“. Svėdasų Šv. Arkangelo Mykolo parapijos projektui buvo skirta 2122 Eur. Už gautas lėšas buvo atnaujintas Svėdasų bažnyčios vidaus apšvietimas, atlikti kiti apšvietimo remonto darbai. </w:t>
      </w:r>
    </w:p>
    <w:p w:rsidR="00DF031B" w:rsidRPr="00FB4DBE" w:rsidRDefault="00CA3572" w:rsidP="00C93DD1">
      <w:pPr>
        <w:spacing w:after="0" w:line="360" w:lineRule="auto"/>
        <w:ind w:left="-567" w:firstLine="851"/>
        <w:jc w:val="both"/>
        <w:rPr>
          <w:color w:val="2D3437"/>
        </w:rPr>
      </w:pPr>
      <w:r w:rsidRPr="00FB4DBE">
        <w:rPr>
          <w:color w:val="2D3437"/>
          <w:szCs w:val="24"/>
        </w:rPr>
        <w:t xml:space="preserve">4.               </w:t>
      </w:r>
      <w:r w:rsidR="00DF031B" w:rsidRPr="00FB4DBE">
        <w:rPr>
          <w:color w:val="2D3437"/>
          <w:szCs w:val="24"/>
        </w:rPr>
        <w:t xml:space="preserve">Traupio Šv. Onos parapijos projektas „Traupio bažnyčios vargonų remonto darbai“. Traupio Šv. Onos parapijos projektui buvo skirta 1 500 Eur. Šis projektas buvo tęstinis, jau keletą metų buvo vykdomi bažnyčios vargonų restauracijos darbai, šiuo projektu vargonų restauracijos darbai buvo baigti. </w:t>
      </w:r>
    </w:p>
    <w:p w:rsidR="00DF031B" w:rsidRPr="00FB4DBE" w:rsidRDefault="00DF031B" w:rsidP="00C93DD1">
      <w:pPr>
        <w:spacing w:after="0" w:line="360" w:lineRule="auto"/>
        <w:ind w:left="-567" w:firstLine="851"/>
        <w:jc w:val="both"/>
        <w:rPr>
          <w:color w:val="2D3437"/>
        </w:rPr>
      </w:pPr>
      <w:r w:rsidRPr="00FB4DBE">
        <w:rPr>
          <w:color w:val="2D3437"/>
          <w:szCs w:val="24"/>
        </w:rPr>
        <w:t xml:space="preserve">5. </w:t>
      </w:r>
      <w:r w:rsidR="00CA3572" w:rsidRPr="00FB4DBE">
        <w:rPr>
          <w:color w:val="2D3437"/>
          <w:szCs w:val="24"/>
        </w:rPr>
        <w:t xml:space="preserve">        </w:t>
      </w:r>
      <w:r w:rsidRPr="00FB4DBE">
        <w:rPr>
          <w:color w:val="2D3437"/>
          <w:szCs w:val="24"/>
        </w:rPr>
        <w:t>Kavarsko Šv. Jono Krikštytojo parapijos projektas Vaikų dienos stovykla „Dievo gailestingumas – bendruomeniškumo pradžia“. Kavarsko Šv. Jono parapijos projektui buvo skirta 242 Eur. Projekto lėšomis iš dalies buvo finansuojama vaikų dienos stovyklos „Dievo gaielstingumas –Bendruomeniškumo pradžia“ veiklos.</w:t>
      </w:r>
    </w:p>
    <w:p w:rsidR="00DA6F7E" w:rsidRPr="00FB4DBE" w:rsidRDefault="00DA6F7E" w:rsidP="00C93DD1">
      <w:pPr>
        <w:spacing w:after="0" w:line="360" w:lineRule="auto"/>
        <w:ind w:left="-567" w:firstLine="851"/>
        <w:jc w:val="both"/>
        <w:rPr>
          <w:b/>
          <w:bCs/>
          <w:color w:val="2D3437"/>
          <w:szCs w:val="24"/>
        </w:rPr>
      </w:pPr>
      <w:r w:rsidRPr="00FB4DBE">
        <w:rPr>
          <w:b/>
          <w:bCs/>
          <w:color w:val="2D3437"/>
          <w:szCs w:val="24"/>
        </w:rPr>
        <w:t>1.1.4.08 Pasirengimo dainų ir šokių šventėms programa</w:t>
      </w:r>
    </w:p>
    <w:p w:rsidR="00DA6F7E" w:rsidRPr="00FB4DBE" w:rsidRDefault="00DA6F7E" w:rsidP="00C93DD1">
      <w:pPr>
        <w:spacing w:after="0" w:line="360" w:lineRule="auto"/>
        <w:ind w:left="-567" w:firstLine="851"/>
        <w:jc w:val="both"/>
        <w:rPr>
          <w:color w:val="2D3437"/>
          <w:szCs w:val="24"/>
        </w:rPr>
      </w:pPr>
      <w:r w:rsidRPr="00FB4DBE">
        <w:rPr>
          <w:color w:val="2D3437"/>
          <w:szCs w:val="24"/>
        </w:rPr>
        <w:t xml:space="preserve">Pasirengimo dainų šventei programa 2016 metais įgyvendinta iš dalies finansuojant respublikinės moksleivių dainų šventės „Tu mums viena“ Anykščių meno mėgėjų pasirengimo ir dalyvavimo šventėje </w:t>
      </w:r>
      <w:r w:rsidR="007A435E" w:rsidRPr="00FB4DBE">
        <w:rPr>
          <w:color w:val="2D3437"/>
          <w:szCs w:val="24"/>
        </w:rPr>
        <w:t>išlaidas.</w:t>
      </w:r>
      <w:r w:rsidRPr="00FB4DBE">
        <w:rPr>
          <w:color w:val="2D3437"/>
          <w:szCs w:val="24"/>
        </w:rPr>
        <w:t xml:space="preserve"> Iš viso Moksleivių dainų šventėje dalyvavo per 200 dalyvių iš Anykščių rajono. Šios priemonės lėšomis Anykščių kultūros centro kolektyvai įsigijo tautinius drabužius bei instrumentus. </w:t>
      </w:r>
    </w:p>
    <w:p w:rsidR="00DA6F7E" w:rsidRPr="00FB4DBE" w:rsidRDefault="00DA6F7E" w:rsidP="00C93DD1">
      <w:pPr>
        <w:spacing w:after="0" w:line="360" w:lineRule="auto"/>
        <w:ind w:left="-567" w:firstLine="851"/>
        <w:jc w:val="both"/>
        <w:rPr>
          <w:b/>
          <w:bCs/>
          <w:color w:val="2D3437"/>
          <w:szCs w:val="24"/>
        </w:rPr>
      </w:pPr>
      <w:r w:rsidRPr="00FB4DBE">
        <w:rPr>
          <w:b/>
          <w:bCs/>
          <w:color w:val="2D3437"/>
          <w:szCs w:val="24"/>
        </w:rPr>
        <w:t>1.2.1.02 Etninės kultūros plėtra</w:t>
      </w:r>
    </w:p>
    <w:p w:rsidR="00DA6F7E" w:rsidRPr="00FB4DBE" w:rsidRDefault="00DA6F7E" w:rsidP="00C93DD1">
      <w:pPr>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Pa</w:t>
      </w:r>
      <w:r w:rsidR="007A435E" w:rsidRPr="00FB4DBE">
        <w:rPr>
          <w:rFonts w:eastAsia="Times New Roman"/>
          <w:color w:val="2D3437"/>
          <w:szCs w:val="24"/>
        </w:rPr>
        <w:t xml:space="preserve">rengta 2016-ųjų – Bendruomenių </w:t>
      </w:r>
      <w:r w:rsidRPr="00FB4DBE">
        <w:rPr>
          <w:rFonts w:eastAsia="Times New Roman"/>
          <w:color w:val="2D3437"/>
          <w:szCs w:val="24"/>
        </w:rPr>
        <w:t xml:space="preserve">metų tikslinė programa, numatytos priemonės jai įgyvendinti. Organizuotas ir koordinuotas programos įgyvendinimas rajone, telkiant nevyriausybinį sektorių aktyviai bendradarbiauti rengiant kultūros projektus, kalendorines, istorines šventes. Naujomis veiklomis į bendrą etninės kultūros renginių kontekstą jungiasi bendruomenės pastangomis organizuotos Baltų vienybės dienos, Pavasario ir Rudens lygės šventės, kiti renginiai. 2016 metų balandžio mėn. </w:t>
      </w:r>
      <w:r w:rsidRPr="00FB4DBE">
        <w:rPr>
          <w:rFonts w:eastAsia="Times New Roman"/>
          <w:color w:val="2D3437"/>
          <w:szCs w:val="24"/>
        </w:rPr>
        <w:lastRenderedPageBreak/>
        <w:t>Anykščiuose vyko Aukštaitijos etninės kultūros globos tarybos posėdis, parengti pranešimai apie Anykščių krašto bendruomenių ind</w:t>
      </w:r>
      <w:r w:rsidR="00B33D87" w:rsidRPr="00FB4DBE">
        <w:rPr>
          <w:rFonts w:eastAsia="Times New Roman"/>
          <w:color w:val="2D3437"/>
          <w:szCs w:val="24"/>
        </w:rPr>
        <w:t>ėlį puoselėjant etninę kultūrą</w:t>
      </w:r>
      <w:r w:rsidRPr="00FB4DBE">
        <w:rPr>
          <w:rFonts w:eastAsia="Times New Roman"/>
          <w:color w:val="2D3437"/>
          <w:szCs w:val="24"/>
        </w:rPr>
        <w:t xml:space="preserve"> vystant tradicinius amatus. Vilniuje, Aplinkos ministerijoje, ypatingo įvertinimo sulaukė Anykščių rajono Niūronių kaimas. Šis kaimas ir jo apylinkės buvo pripažinti vietove, kuri geriausiai atspindi savitus Aukštaitijos regiono kraštovaizdžio bruožus. Etninės kultūros veikloms finansuoti 2016 metais skirta 2 tūkst. eurų.</w:t>
      </w:r>
    </w:p>
    <w:p w:rsidR="00DA6F7E" w:rsidRPr="00FB4DBE" w:rsidRDefault="00DA6F7E" w:rsidP="00C93DD1">
      <w:pPr>
        <w:spacing w:after="0" w:line="360" w:lineRule="auto"/>
        <w:ind w:left="-567" w:firstLine="851"/>
        <w:jc w:val="both"/>
        <w:rPr>
          <w:b/>
          <w:bCs/>
          <w:color w:val="2D3437"/>
          <w:szCs w:val="24"/>
        </w:rPr>
      </w:pPr>
      <w:r w:rsidRPr="00FB4DBE">
        <w:rPr>
          <w:b/>
          <w:bCs/>
          <w:color w:val="2D3437"/>
          <w:szCs w:val="24"/>
        </w:rPr>
        <w:t>1.2.1.03 Viešųjų paslaugų kūrybinių industrijų plėtotei organizavimas ir vykdymas</w:t>
      </w:r>
    </w:p>
    <w:p w:rsidR="00DA6F7E" w:rsidRPr="00FB4DBE" w:rsidRDefault="00DA6F7E" w:rsidP="00C93DD1">
      <w:pPr>
        <w:spacing w:after="0" w:line="360" w:lineRule="auto"/>
        <w:ind w:left="-567" w:firstLine="851"/>
        <w:jc w:val="both"/>
        <w:rPr>
          <w:b/>
          <w:color w:val="2D3437"/>
          <w:szCs w:val="24"/>
        </w:rPr>
      </w:pPr>
      <w:r w:rsidRPr="00FB4DBE">
        <w:rPr>
          <w:color w:val="2D3437"/>
          <w:szCs w:val="24"/>
        </w:rPr>
        <w:t>VšĮ Anykščių menų inkubatorius-menų studija įgyvendino projektą „Viešųjų paslaugų kūrybinių industrijų atstovams teikimas ir palankios aplinkos kūrimas Anykščių rajone“. Projekte numatytoms veikloms skirta 62 tūkst. eurų.</w:t>
      </w:r>
      <w:r w:rsidR="00C205B8" w:rsidRPr="00FB4DBE">
        <w:rPr>
          <w:color w:val="2D3437"/>
          <w:szCs w:val="24"/>
        </w:rPr>
        <w:t xml:space="preserve"> </w:t>
      </w:r>
      <w:r w:rsidR="00120318" w:rsidRPr="00FB4DBE">
        <w:rPr>
          <w:color w:val="2D3437"/>
          <w:szCs w:val="24"/>
        </w:rPr>
        <w:t>Įgyvendinant projekto veiklas ir skatinant su menu susijusių verslų steigimąsi bei plėtrą, buvo suorganizuota 14 susitikimų su ekspertais, suprganizuotas užsienio Lietuvių neformaliojo švietimo įstaigų mokytojų sambūris, dalyvauta parodose ir mugėse, suorganizuota kalėdinė mugė Anykščių menų inkubatoriuje, atidaryta AMI rezidentų darbų krautuvėlė. Kuriant efektyvią kūrybinių ir kultūrinių industrijų valdymo sistemą, 2016 metais buvo suorganizuota per 10 „Inovatyvaus ir kūrybinio verslumo akademijos“ mokymų bei seminarų, buvo plečiamas menų inkubatoriaus mentorių tinklas, teikiamos verslo finansų, rinkodaros konsultacijos inkubatoriaus rezidentams. Įgyvendinanat projekto veiklas buvo rengiamos parodos, įvairūs renginiai, edukacinės programos bei kitos veiklos.</w:t>
      </w:r>
    </w:p>
    <w:p w:rsidR="005A75C3" w:rsidRPr="00FB4DBE" w:rsidRDefault="005A75C3" w:rsidP="00C93DD1">
      <w:pPr>
        <w:tabs>
          <w:tab w:val="left" w:pos="993"/>
          <w:tab w:val="left" w:pos="1247"/>
        </w:tabs>
        <w:spacing w:after="0" w:line="360" w:lineRule="auto"/>
        <w:ind w:left="-567" w:firstLine="851"/>
        <w:jc w:val="both"/>
        <w:rPr>
          <w:b/>
          <w:color w:val="2D3437"/>
          <w:szCs w:val="24"/>
        </w:rPr>
      </w:pPr>
      <w:r w:rsidRPr="00FB4DBE">
        <w:rPr>
          <w:b/>
          <w:color w:val="2D3437"/>
          <w:szCs w:val="24"/>
        </w:rPr>
        <w:t>1.2.1.04. Anykščių kultūros centro pastato A. Baranausko a. 2 rekonstravimas</w:t>
      </w:r>
    </w:p>
    <w:p w:rsidR="005A75C3" w:rsidRPr="00FB4DBE" w:rsidRDefault="005A75C3" w:rsidP="00C93DD1">
      <w:pPr>
        <w:tabs>
          <w:tab w:val="left" w:pos="993"/>
          <w:tab w:val="left" w:pos="1247"/>
        </w:tabs>
        <w:spacing w:after="0" w:line="360" w:lineRule="auto"/>
        <w:ind w:left="-567" w:firstLine="851"/>
        <w:jc w:val="both"/>
        <w:rPr>
          <w:color w:val="2D3437"/>
          <w:szCs w:val="24"/>
        </w:rPr>
      </w:pPr>
      <w:r w:rsidRPr="00FB4DBE">
        <w:rPr>
          <w:color w:val="2D3437"/>
          <w:szCs w:val="24"/>
        </w:rPr>
        <w:t>2016 m. užbaigti pastato stogo šiltinimo bei dangos įrengimo, sienų ir cokolio šiltinimo bei apdailos darbai. Rekonstruota universali salė ir įsigyta video ir audio aparatūra ( panaudota 372.000 Eur VIP</w:t>
      </w:r>
      <w:r w:rsidR="007A435E" w:rsidRPr="00FB4DBE">
        <w:rPr>
          <w:color w:val="2D3437"/>
          <w:szCs w:val="24"/>
        </w:rPr>
        <w:t xml:space="preserve"> ir 117.300 Eur SB lėšų</w:t>
      </w:r>
      <w:r w:rsidRPr="00FB4DBE">
        <w:rPr>
          <w:color w:val="2D3437"/>
          <w:szCs w:val="24"/>
        </w:rPr>
        <w:t>).</w:t>
      </w:r>
    </w:p>
    <w:p w:rsidR="00DA6F7E" w:rsidRPr="00FB4DBE" w:rsidRDefault="00DA6F7E" w:rsidP="00C93DD1">
      <w:pPr>
        <w:spacing w:after="0" w:line="360" w:lineRule="auto"/>
        <w:ind w:left="-567" w:firstLine="851"/>
        <w:jc w:val="both"/>
        <w:rPr>
          <w:b/>
          <w:bCs/>
          <w:color w:val="2D3437"/>
          <w:szCs w:val="24"/>
        </w:rPr>
      </w:pPr>
      <w:r w:rsidRPr="00FB4DBE">
        <w:rPr>
          <w:b/>
          <w:bCs/>
          <w:color w:val="2D3437"/>
          <w:szCs w:val="24"/>
        </w:rPr>
        <w:t>1.2.1.17 Turizmo projektų įgyvendinimas</w:t>
      </w:r>
    </w:p>
    <w:p w:rsidR="00DA6F7E" w:rsidRPr="00FB4DBE" w:rsidRDefault="00DA6F7E" w:rsidP="00C93DD1">
      <w:pPr>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Šios priemonės lėšomis VšĮ Anykščių turizmo informacijos centras įgyvendino projektą „Anykščių turizmo resursų pristatymas, rinkodara Lietuvoje ir užsienyje“ – skirta 50,9 tūkst.</w:t>
      </w:r>
      <w:r w:rsidR="007A435E" w:rsidRPr="00FB4DBE">
        <w:rPr>
          <w:rFonts w:eastAsia="Times New Roman"/>
          <w:color w:val="2D3437"/>
          <w:szCs w:val="24"/>
        </w:rPr>
        <w:t xml:space="preserve"> </w:t>
      </w:r>
      <w:r w:rsidRPr="00FB4DBE">
        <w:rPr>
          <w:rFonts w:eastAsia="Times New Roman"/>
          <w:color w:val="2D3437"/>
          <w:szCs w:val="24"/>
        </w:rPr>
        <w:t>eurų. Anykščių regioninio parko direkcija įgyvendino projektą „Turistinio įvaizdžio gerinimo ir rekreacinės infrastruktūros plėtros 2016 metais Anykščių regioniniame parke programa“ – skirta 10 tūkst. eurų, A. Baranausko</w:t>
      </w:r>
      <w:r w:rsidR="007A435E" w:rsidRPr="00FB4DBE">
        <w:rPr>
          <w:rFonts w:eastAsia="Times New Roman"/>
          <w:color w:val="2D3437"/>
          <w:szCs w:val="24"/>
        </w:rPr>
        <w:t xml:space="preserve"> ir A. Vienuolio-</w:t>
      </w:r>
      <w:r w:rsidRPr="00FB4DBE">
        <w:rPr>
          <w:rFonts w:eastAsia="Times New Roman"/>
          <w:color w:val="2D3437"/>
          <w:szCs w:val="24"/>
        </w:rPr>
        <w:t>Žukausko memorialinis muziejus projektui „Muziejaus 2016 turizmo rinkodaros veikla – 1 tūkst. eurų</w:t>
      </w:r>
      <w:r w:rsidR="00570831" w:rsidRPr="00FB4DBE">
        <w:rPr>
          <w:rFonts w:eastAsia="Times New Roman"/>
          <w:color w:val="2D3437"/>
          <w:szCs w:val="24"/>
        </w:rPr>
        <w:t>.</w:t>
      </w:r>
      <w:r w:rsidR="003D282B" w:rsidRPr="00FB4DBE">
        <w:rPr>
          <w:rFonts w:eastAsia="Times New Roman"/>
          <w:color w:val="2D3437"/>
          <w:szCs w:val="24"/>
        </w:rPr>
        <w:t xml:space="preserve"> Įgyvendinant šiuos projektus</w:t>
      </w:r>
      <w:r w:rsidR="00B33D87" w:rsidRPr="00FB4DBE">
        <w:rPr>
          <w:rFonts w:eastAsia="Times New Roman"/>
          <w:color w:val="2D3437"/>
          <w:szCs w:val="24"/>
        </w:rPr>
        <w:t xml:space="preserve"> buvo leidžiami Anykščių rajono</w:t>
      </w:r>
      <w:r w:rsidR="003D282B" w:rsidRPr="00FB4DBE">
        <w:rPr>
          <w:rFonts w:eastAsia="Times New Roman"/>
          <w:color w:val="2D3437"/>
          <w:szCs w:val="24"/>
        </w:rPr>
        <w:t xml:space="preserve"> paslaugų teikėjų veiklą pristatantys leidiniai, įvairiomis komunikacijos priemonėmis viešinami Anykščių rajono kultūrinio turizmo ištekliai bei paslaugų teikėjų veiklos, organizuojamos verslo misijos (8 per metus), rengiami infoturai po Anykščių rajoną (19 per metus), organizuojami turizmą ir aktyvias krašto pramogas reklamuojantys renginiai. Priemonės lėšomis buvo finansuojama infokiosko A. Baranausko aikštėje veikla (turistinės informacijos sklaida, Anykščių krašto literatūrinis knygynėlis, suvenyrų pardavimas, nemokama interneto prieiga ir kt.), įsigyta vientiso stiliaus lankytojus aptarnaujančių darbuotojų apranga su dominuojančiu Anykščių identiteto ženklu. </w:t>
      </w:r>
    </w:p>
    <w:p w:rsidR="006E15C1" w:rsidRPr="00FB4DBE" w:rsidRDefault="006E15C1" w:rsidP="00C93DD1">
      <w:pPr>
        <w:spacing w:after="0" w:line="360" w:lineRule="auto"/>
        <w:ind w:left="-567" w:firstLine="851"/>
        <w:jc w:val="both"/>
        <w:rPr>
          <w:b/>
          <w:color w:val="2D3437"/>
          <w:szCs w:val="24"/>
        </w:rPr>
      </w:pPr>
      <w:r w:rsidRPr="00FB4DBE">
        <w:rPr>
          <w:b/>
          <w:color w:val="2D3437"/>
          <w:szCs w:val="24"/>
        </w:rPr>
        <w:lastRenderedPageBreak/>
        <w:t>1.2.2.02 Reklamos įrenginių tvarkymas</w:t>
      </w:r>
    </w:p>
    <w:p w:rsidR="006E15C1" w:rsidRPr="00FB4DBE" w:rsidRDefault="006E15C1" w:rsidP="00C93DD1">
      <w:pPr>
        <w:spacing w:after="0" w:line="360" w:lineRule="auto"/>
        <w:ind w:left="-567" w:firstLine="851"/>
        <w:jc w:val="both"/>
        <w:rPr>
          <w:color w:val="2D3437"/>
          <w:szCs w:val="24"/>
        </w:rPr>
      </w:pPr>
      <w:r w:rsidRPr="00FB4DBE">
        <w:rPr>
          <w:color w:val="2D3437"/>
          <w:szCs w:val="24"/>
        </w:rPr>
        <w:t>Siekiant pagerinti vienos pagrindinių miesto gatvių – J. Biliūno gatvės</w:t>
      </w:r>
      <w:r w:rsidR="00B33D87" w:rsidRPr="00FB4DBE">
        <w:rPr>
          <w:color w:val="2D3437"/>
          <w:szCs w:val="24"/>
        </w:rPr>
        <w:t xml:space="preserve"> –</w:t>
      </w:r>
      <w:r w:rsidRPr="00FB4DBE">
        <w:rPr>
          <w:color w:val="2D3437"/>
          <w:szCs w:val="24"/>
        </w:rPr>
        <w:t xml:space="preserve"> įvaizdį, atsisakant didelio reklaminių stendų kiekio, nederančio prie kuriamo miesto įvaizdžio, J. Biliūno gatvėje įrengti du reklaminiai pilonai – J. Biliūno g. 5 ir J. Biliūno g. 28.</w:t>
      </w:r>
    </w:p>
    <w:p w:rsidR="006E15C1" w:rsidRPr="00FB4DBE" w:rsidRDefault="006E15C1" w:rsidP="00C93DD1">
      <w:pPr>
        <w:spacing w:after="0" w:line="360" w:lineRule="auto"/>
        <w:ind w:left="-567" w:firstLine="851"/>
        <w:jc w:val="both"/>
        <w:rPr>
          <w:b/>
          <w:color w:val="2D3437"/>
          <w:szCs w:val="24"/>
        </w:rPr>
      </w:pPr>
      <w:r w:rsidRPr="00FB4DBE">
        <w:rPr>
          <w:b/>
          <w:color w:val="2D3437"/>
          <w:szCs w:val="24"/>
        </w:rPr>
        <w:t>1.2.2.03 Viešųjų erdvių kūrimas ir tvarkymas</w:t>
      </w:r>
    </w:p>
    <w:p w:rsidR="006E15C1" w:rsidRPr="00FB4DBE" w:rsidRDefault="006E15C1" w:rsidP="00C93DD1">
      <w:pPr>
        <w:spacing w:after="0" w:line="360" w:lineRule="auto"/>
        <w:ind w:left="-567" w:firstLine="851"/>
        <w:jc w:val="both"/>
        <w:rPr>
          <w:color w:val="2D3437"/>
          <w:szCs w:val="24"/>
        </w:rPr>
      </w:pPr>
      <w:r w:rsidRPr="00FB4DBE">
        <w:rPr>
          <w:color w:val="2D3437"/>
          <w:szCs w:val="24"/>
        </w:rPr>
        <w:t xml:space="preserve">Sutvarkytos viešosios erdvės turi didelę reikšmę bendrai kraštovaizdžio estetinei vertei, kuria patrauklią, socialiai aktyvią aplinką, pritaikytą bendruomeniniam naudojimui, </w:t>
      </w:r>
      <w:r w:rsidRPr="00FB4DBE">
        <w:rPr>
          <w:rFonts w:eastAsia="Times New Roman"/>
          <w:color w:val="2D3437"/>
          <w:szCs w:val="24"/>
          <w:lang w:val="en-GB"/>
        </w:rPr>
        <w:t>sudaro prielaidas pažinti gamtinę bei kultūros paveldo įvairovę, ekspo</w:t>
      </w:r>
      <w:r w:rsidR="007A435E" w:rsidRPr="00FB4DBE">
        <w:rPr>
          <w:rFonts w:eastAsia="Times New Roman"/>
          <w:color w:val="2D3437"/>
          <w:szCs w:val="24"/>
          <w:lang w:val="en-GB"/>
        </w:rPr>
        <w:t>nuoti svarbiausias jo vertybes.</w:t>
      </w:r>
      <w:r w:rsidRPr="00FB4DBE">
        <w:rPr>
          <w:rFonts w:eastAsia="Times New Roman"/>
          <w:color w:val="2D3437"/>
          <w:szCs w:val="24"/>
          <w:lang w:val="en-GB"/>
        </w:rPr>
        <w:t xml:space="preserve"> Kuriama </w:t>
      </w:r>
      <w:r w:rsidRPr="00FB4DBE">
        <w:rPr>
          <w:color w:val="2D3437"/>
          <w:szCs w:val="24"/>
        </w:rPr>
        <w:t xml:space="preserve">kokybiška, estetiška aplinka yra svarbi ne tik Anykščių miestui, bet ir kitoms savivaldybės gyvenamosioms vietovėms. </w:t>
      </w:r>
    </w:p>
    <w:p w:rsidR="006E15C1" w:rsidRPr="00FB4DBE" w:rsidRDefault="006E15C1" w:rsidP="00C93DD1">
      <w:pPr>
        <w:spacing w:after="0" w:line="360" w:lineRule="auto"/>
        <w:ind w:left="-567" w:firstLine="851"/>
        <w:jc w:val="both"/>
        <w:rPr>
          <w:color w:val="2D3437"/>
          <w:szCs w:val="24"/>
          <w:lang w:val="en-US"/>
        </w:rPr>
      </w:pPr>
      <w:r w:rsidRPr="00FB4DBE">
        <w:rPr>
          <w:color w:val="2D3437"/>
          <w:szCs w:val="24"/>
        </w:rPr>
        <w:t xml:space="preserve">2016 m. </w:t>
      </w:r>
      <w:r w:rsidRPr="00FB4DBE">
        <w:rPr>
          <w:color w:val="2D3437"/>
          <w:szCs w:val="24"/>
          <w:lang w:val="en-US"/>
        </w:rPr>
        <w:t>atlikti pėsčiųjų tilto ties K. Būgos gatve remonto darbai Anykščių m., įrengtas Kavarsko šv. Jono Krikštytojo parapijos bažnyčios apšvietimas; sutvarkyta terito</w:t>
      </w:r>
      <w:r w:rsidR="009D277E" w:rsidRPr="00FB4DBE">
        <w:rPr>
          <w:color w:val="2D3437"/>
          <w:szCs w:val="24"/>
          <w:lang w:val="en-US"/>
        </w:rPr>
        <w:t>rija prie Anykščių kultūros centro</w:t>
      </w:r>
      <w:r w:rsidRPr="00FB4DBE">
        <w:rPr>
          <w:color w:val="2D3437"/>
          <w:szCs w:val="24"/>
          <w:lang w:val="en-US"/>
        </w:rPr>
        <w:t xml:space="preserve"> paminklo G. ir V. Germanavičiams pastatymui. </w:t>
      </w:r>
    </w:p>
    <w:p w:rsidR="00A076B9" w:rsidRPr="00FB4DBE" w:rsidRDefault="00A076B9" w:rsidP="00C93DD1">
      <w:pPr>
        <w:spacing w:after="0" w:line="360" w:lineRule="auto"/>
        <w:ind w:left="-567" w:firstLine="851"/>
        <w:jc w:val="both"/>
        <w:rPr>
          <w:b/>
          <w:color w:val="2D3437"/>
          <w:szCs w:val="24"/>
          <w:lang w:val="en-US"/>
        </w:rPr>
      </w:pPr>
      <w:r w:rsidRPr="00FB4DBE">
        <w:rPr>
          <w:b/>
          <w:color w:val="2D3437"/>
          <w:szCs w:val="24"/>
          <w:lang w:val="en-US"/>
        </w:rPr>
        <w:t>1.2.2.04 Miesto šventinis apšvietimas ir papuošimas</w:t>
      </w:r>
    </w:p>
    <w:p w:rsidR="00A076B9" w:rsidRPr="00FB4DBE" w:rsidRDefault="00A076B9" w:rsidP="00C93DD1">
      <w:pPr>
        <w:spacing w:after="0" w:line="360" w:lineRule="auto"/>
        <w:ind w:left="-567" w:firstLine="851"/>
        <w:jc w:val="both"/>
        <w:rPr>
          <w:rFonts w:eastAsia="Times New Roman"/>
          <w:color w:val="2D3437"/>
          <w:szCs w:val="24"/>
          <w:lang w:eastAsia="lt-LT"/>
        </w:rPr>
      </w:pPr>
      <w:r w:rsidRPr="00FB4DBE">
        <w:rPr>
          <w:color w:val="2D3437"/>
          <w:szCs w:val="24"/>
          <w:lang w:val="en-US"/>
        </w:rPr>
        <w:t xml:space="preserve">Atnaujintas Anykščių miesto šventinis papuošimas: įsigytos </w:t>
      </w:r>
      <w:r w:rsidRPr="00FB4DBE">
        <w:rPr>
          <w:rFonts w:eastAsia="Times New Roman"/>
          <w:color w:val="2D3437"/>
          <w:szCs w:val="24"/>
          <w:lang w:eastAsia="lt-LT"/>
        </w:rPr>
        <w:t>šviečiančios dekoracijos ant gatvės apšvietimo stulpų miesto ženklo tema, pastatomos šv</w:t>
      </w:r>
      <w:r w:rsidR="007A435E" w:rsidRPr="00FB4DBE">
        <w:rPr>
          <w:rFonts w:eastAsia="Times New Roman"/>
          <w:color w:val="2D3437"/>
          <w:szCs w:val="24"/>
          <w:lang w:eastAsia="lt-LT"/>
        </w:rPr>
        <w:t>iečiančios tūrinės dekoracijos –</w:t>
      </w:r>
      <w:r w:rsidRPr="00FB4DBE">
        <w:rPr>
          <w:rFonts w:eastAsia="Times New Roman"/>
          <w:color w:val="2D3437"/>
          <w:szCs w:val="24"/>
          <w:lang w:eastAsia="lt-LT"/>
        </w:rPr>
        <w:t xml:space="preserve"> trijų briaunų piramidės bei atnaujintas kalėdinės eglutės papuošimas. </w:t>
      </w:r>
    </w:p>
    <w:p w:rsidR="007A435E" w:rsidRPr="00FB4DBE" w:rsidRDefault="007A435E" w:rsidP="00A076B9">
      <w:pPr>
        <w:spacing w:after="0" w:line="360" w:lineRule="auto"/>
        <w:ind w:left="-567" w:firstLine="567"/>
        <w:jc w:val="both"/>
        <w:rPr>
          <w:color w:val="2D3437"/>
          <w:szCs w:val="24"/>
          <w:lang w:val="en-US"/>
        </w:rPr>
      </w:pPr>
    </w:p>
    <w:p w:rsidR="00A076B9" w:rsidRPr="00FB4DBE" w:rsidRDefault="00175465" w:rsidP="00175465">
      <w:pPr>
        <w:spacing w:after="0" w:line="360" w:lineRule="auto"/>
        <w:ind w:left="-567" w:firstLine="567"/>
        <w:jc w:val="both"/>
        <w:rPr>
          <w:b/>
          <w:color w:val="2D3437"/>
          <w:sz w:val="20"/>
          <w:szCs w:val="20"/>
          <w:lang w:val="en-US"/>
        </w:rPr>
      </w:pPr>
      <w:r w:rsidRPr="00FB4DBE">
        <w:rPr>
          <w:color w:val="2D3437"/>
          <w:sz w:val="22"/>
          <w:lang w:val="en-US"/>
        </w:rPr>
        <w:t xml:space="preserve">               </w:t>
      </w:r>
      <w:r w:rsidR="007A435E" w:rsidRPr="00FB4DBE">
        <w:rPr>
          <w:b/>
          <w:color w:val="2D3437"/>
          <w:sz w:val="20"/>
          <w:szCs w:val="20"/>
          <w:lang w:val="en-US"/>
        </w:rPr>
        <w:t>2 pav</w:t>
      </w:r>
      <w:r w:rsidRPr="00FB4DBE">
        <w:rPr>
          <w:b/>
          <w:color w:val="2D3437"/>
          <w:sz w:val="20"/>
          <w:szCs w:val="20"/>
          <w:lang w:val="en-US"/>
        </w:rPr>
        <w:t>eiklas</w:t>
      </w:r>
      <w:r w:rsidR="007A435E" w:rsidRPr="00FB4DBE">
        <w:rPr>
          <w:b/>
          <w:color w:val="2D3437"/>
          <w:sz w:val="20"/>
          <w:szCs w:val="20"/>
          <w:lang w:val="en-US"/>
        </w:rPr>
        <w:t>. Šviečianti gatvės dekoracija</w:t>
      </w:r>
    </w:p>
    <w:p w:rsidR="00A076B9" w:rsidRDefault="00A076B9" w:rsidP="00C93DD1">
      <w:pPr>
        <w:spacing w:after="0" w:line="360" w:lineRule="auto"/>
        <w:ind w:left="-567" w:firstLine="567"/>
        <w:jc w:val="both"/>
        <w:rPr>
          <w:color w:val="2D3437"/>
          <w:szCs w:val="24"/>
          <w:lang w:val="en-US"/>
        </w:rPr>
      </w:pPr>
      <w:r w:rsidRPr="00FB4DBE">
        <w:rPr>
          <w:color w:val="2D3437"/>
          <w:szCs w:val="24"/>
          <w:lang w:val="en-US"/>
        </w:rPr>
        <w:pict>
          <v:shape id="_x0000_i1029" type="#_x0000_t75" style="width:202.6pt;height:247.8pt">
            <v:imagedata r:id="rId15" o:title="kaledos" croptop="21609f" cropbottom="21260f" cropleft="10583f" cropright="27160f"/>
          </v:shape>
        </w:pict>
      </w:r>
    </w:p>
    <w:p w:rsidR="00C93DD1" w:rsidRDefault="00C93DD1" w:rsidP="00C93DD1">
      <w:pPr>
        <w:spacing w:after="0" w:line="360" w:lineRule="auto"/>
        <w:ind w:left="-567" w:firstLine="567"/>
        <w:jc w:val="both"/>
        <w:rPr>
          <w:color w:val="2D3437"/>
          <w:szCs w:val="24"/>
          <w:lang w:val="en-US"/>
        </w:rPr>
      </w:pPr>
    </w:p>
    <w:p w:rsidR="00C93DD1" w:rsidRDefault="00C93DD1" w:rsidP="00C93DD1">
      <w:pPr>
        <w:spacing w:after="0" w:line="360" w:lineRule="auto"/>
        <w:ind w:left="-567" w:firstLine="567"/>
        <w:jc w:val="both"/>
        <w:rPr>
          <w:color w:val="2D3437"/>
          <w:szCs w:val="24"/>
          <w:lang w:val="en-US"/>
        </w:rPr>
      </w:pPr>
    </w:p>
    <w:p w:rsidR="00C93DD1" w:rsidRDefault="00C93DD1" w:rsidP="00C93DD1">
      <w:pPr>
        <w:spacing w:after="0" w:line="360" w:lineRule="auto"/>
        <w:ind w:left="-567" w:firstLine="567"/>
        <w:jc w:val="both"/>
        <w:rPr>
          <w:color w:val="2D3437"/>
          <w:szCs w:val="24"/>
          <w:lang w:val="en-US"/>
        </w:rPr>
      </w:pPr>
    </w:p>
    <w:p w:rsidR="00C93DD1" w:rsidRPr="00C93DD1" w:rsidRDefault="00C93DD1" w:rsidP="00C93DD1">
      <w:pPr>
        <w:spacing w:after="0" w:line="360" w:lineRule="auto"/>
        <w:ind w:left="-567" w:firstLine="567"/>
        <w:jc w:val="both"/>
        <w:rPr>
          <w:color w:val="2D3437"/>
          <w:szCs w:val="24"/>
          <w:lang w:val="en-US"/>
        </w:rPr>
      </w:pPr>
    </w:p>
    <w:p w:rsidR="00A076B9" w:rsidRPr="00FB4DBE" w:rsidRDefault="00A076B9" w:rsidP="00C93DD1">
      <w:pPr>
        <w:spacing w:after="0" w:line="360" w:lineRule="auto"/>
        <w:ind w:left="-567" w:firstLine="851"/>
        <w:jc w:val="both"/>
        <w:rPr>
          <w:b/>
          <w:bCs/>
          <w:iCs/>
          <w:color w:val="2D3437"/>
          <w:szCs w:val="24"/>
        </w:rPr>
      </w:pPr>
      <w:r w:rsidRPr="00FB4DBE">
        <w:rPr>
          <w:b/>
          <w:bCs/>
          <w:iCs/>
          <w:color w:val="2D3437"/>
          <w:szCs w:val="24"/>
        </w:rPr>
        <w:lastRenderedPageBreak/>
        <w:t>1.2.2.05 Želdynų kūrimas, tvarkymas, apsauga ir priežiūra</w:t>
      </w:r>
    </w:p>
    <w:p w:rsidR="00A076B9" w:rsidRPr="00FB4DBE" w:rsidRDefault="003D341A" w:rsidP="00C93DD1">
      <w:pPr>
        <w:spacing w:after="0" w:line="360" w:lineRule="auto"/>
        <w:ind w:left="-567" w:firstLine="851"/>
        <w:jc w:val="both"/>
        <w:rPr>
          <w:color w:val="2D3437"/>
          <w:szCs w:val="24"/>
        </w:rPr>
      </w:pPr>
      <w:r w:rsidRPr="00FB4DBE">
        <w:rPr>
          <w:rFonts w:eastAsia="Times New Roman"/>
          <w:color w:val="2D3437"/>
          <w:szCs w:val="24"/>
        </w:rPr>
        <w:t>Savivaldybė nuolat</w:t>
      </w:r>
      <w:r w:rsidR="00A076B9" w:rsidRPr="00FB4DBE">
        <w:rPr>
          <w:rFonts w:eastAsia="Times New Roman"/>
          <w:color w:val="2D3437"/>
          <w:szCs w:val="24"/>
          <w:lang w:eastAsia="lt-LT"/>
        </w:rPr>
        <w:t xml:space="preserve"> prižiūri, gausina, atnaujina, įrenginėja naujus gėlinus, sodina naujus medžius. 2016 metais Ankščių mieste buvo pasodinta 30 vienetų medžių. </w:t>
      </w:r>
      <w:r w:rsidR="007A435E" w:rsidRPr="00FB4DBE">
        <w:rPr>
          <w:color w:val="2D3437"/>
          <w:szCs w:val="24"/>
        </w:rPr>
        <w:t>Išduoti 52 leidimai</w:t>
      </w:r>
      <w:r w:rsidR="00A076B9" w:rsidRPr="00FB4DBE">
        <w:rPr>
          <w:color w:val="2D3437"/>
          <w:szCs w:val="24"/>
        </w:rPr>
        <w:t xml:space="preserve"> kirsti, genėti ar pertvarkyti saugotinus želdinius, augančius ne miško žemėje.</w:t>
      </w:r>
    </w:p>
    <w:p w:rsidR="00175465" w:rsidRPr="00FB4DBE" w:rsidRDefault="00175465" w:rsidP="00A076B9">
      <w:pPr>
        <w:spacing w:after="0" w:line="360" w:lineRule="auto"/>
        <w:ind w:left="-567" w:firstLine="567"/>
        <w:jc w:val="both"/>
        <w:rPr>
          <w:color w:val="2D3437"/>
          <w:szCs w:val="24"/>
        </w:rPr>
      </w:pPr>
    </w:p>
    <w:p w:rsidR="00A076B9" w:rsidRPr="00FB4DBE" w:rsidRDefault="007043BD" w:rsidP="007043BD">
      <w:pPr>
        <w:spacing w:after="0" w:line="360" w:lineRule="auto"/>
        <w:jc w:val="both"/>
        <w:rPr>
          <w:b/>
          <w:bCs/>
          <w:color w:val="2D3437"/>
          <w:sz w:val="22"/>
          <w:szCs w:val="24"/>
        </w:rPr>
      </w:pPr>
      <w:r w:rsidRPr="00FB4DBE">
        <w:rPr>
          <w:b/>
          <w:noProof/>
          <w:color w:val="2D3437"/>
          <w:sz w:val="20"/>
          <w:lang w:eastAsia="lt-LT"/>
        </w:rPr>
        <w:t xml:space="preserve">  3 pav</w:t>
      </w:r>
      <w:r w:rsidR="00175465" w:rsidRPr="00FB4DBE">
        <w:rPr>
          <w:b/>
          <w:noProof/>
          <w:color w:val="2D3437"/>
          <w:sz w:val="20"/>
          <w:lang w:eastAsia="lt-LT"/>
        </w:rPr>
        <w:t>eikslas</w:t>
      </w:r>
      <w:r w:rsidRPr="00FB4DBE">
        <w:rPr>
          <w:b/>
          <w:noProof/>
          <w:color w:val="2D3437"/>
          <w:sz w:val="20"/>
          <w:lang w:eastAsia="lt-LT"/>
        </w:rPr>
        <w:t xml:space="preserve">. Prašymai ir leidimai saugotiniems želdiniams </w:t>
      </w:r>
      <w:r w:rsidR="00175465" w:rsidRPr="00FB4DBE">
        <w:rPr>
          <w:b/>
          <w:noProof/>
          <w:color w:val="2D3437"/>
          <w:sz w:val="20"/>
          <w:lang w:eastAsia="lt-LT"/>
        </w:rPr>
        <w:t>2015, 2016 m.</w:t>
      </w:r>
    </w:p>
    <w:p w:rsidR="00A076B9" w:rsidRPr="00FB4DBE" w:rsidRDefault="00A076B9" w:rsidP="00A076B9">
      <w:pPr>
        <w:spacing w:after="0" w:line="360" w:lineRule="auto"/>
        <w:ind w:left="-567" w:firstLine="567"/>
        <w:jc w:val="both"/>
        <w:rPr>
          <w:noProof/>
          <w:color w:val="2D3437"/>
          <w:sz w:val="22"/>
          <w:lang w:eastAsia="lt-LT"/>
        </w:rPr>
      </w:pPr>
      <w:r w:rsidRPr="00FB4DBE">
        <w:rPr>
          <w:noProof/>
          <w:color w:val="2D3437"/>
          <w:sz w:val="22"/>
          <w:lang w:eastAsia="lt-LT"/>
        </w:rPr>
        <w:pict>
          <v:shape id="Diagrama 1" o:spid="_x0000_i1030" type="#_x0000_t75" style="width:299.7pt;height:181.6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">
            <v:imagedata r:id="rId16" o:title=""/>
            <o:lock v:ext="edit" aspectratio="f"/>
          </v:shape>
        </w:pict>
      </w:r>
    </w:p>
    <w:p w:rsidR="007043BD" w:rsidRPr="00FB4DBE" w:rsidRDefault="007043BD" w:rsidP="00A076B9">
      <w:pPr>
        <w:autoSpaceDE w:val="0"/>
        <w:autoSpaceDN w:val="0"/>
        <w:adjustRightInd w:val="0"/>
        <w:spacing w:after="0" w:line="360" w:lineRule="auto"/>
        <w:ind w:left="-567" w:firstLine="567"/>
        <w:jc w:val="both"/>
        <w:rPr>
          <w:rFonts w:eastAsia="Times New Roman"/>
          <w:b/>
          <w:color w:val="2D3437"/>
          <w:szCs w:val="24"/>
          <w:lang w:val="en-US"/>
        </w:rPr>
      </w:pPr>
    </w:p>
    <w:p w:rsidR="00A076B9" w:rsidRPr="00FB4DBE" w:rsidRDefault="00A076B9" w:rsidP="00C93DD1">
      <w:pPr>
        <w:autoSpaceDE w:val="0"/>
        <w:autoSpaceDN w:val="0"/>
        <w:adjustRightInd w:val="0"/>
        <w:spacing w:after="0" w:line="360" w:lineRule="auto"/>
        <w:ind w:left="-567" w:firstLine="851"/>
        <w:jc w:val="both"/>
        <w:rPr>
          <w:rFonts w:eastAsia="Times New Roman"/>
          <w:b/>
          <w:color w:val="2D3437"/>
          <w:szCs w:val="24"/>
          <w:lang w:val="en-US"/>
        </w:rPr>
      </w:pPr>
      <w:r w:rsidRPr="00FB4DBE">
        <w:rPr>
          <w:rFonts w:eastAsia="Times New Roman"/>
          <w:b/>
          <w:color w:val="2D3437"/>
          <w:szCs w:val="24"/>
          <w:lang w:val="en-US"/>
        </w:rPr>
        <w:t>1.2.2.06. Mažųjų architektūros objektų tvarkymas</w:t>
      </w:r>
    </w:p>
    <w:p w:rsidR="00A076B9" w:rsidRPr="00FB4DBE" w:rsidRDefault="00A076B9" w:rsidP="00C93DD1">
      <w:pPr>
        <w:autoSpaceDE w:val="0"/>
        <w:autoSpaceDN w:val="0"/>
        <w:adjustRightInd w:val="0"/>
        <w:spacing w:after="0" w:line="360" w:lineRule="auto"/>
        <w:ind w:left="-567" w:firstLine="851"/>
        <w:jc w:val="both"/>
        <w:rPr>
          <w:rFonts w:eastAsia="Times New Roman"/>
          <w:color w:val="2D3437"/>
          <w:szCs w:val="24"/>
          <w:lang w:val="en-US"/>
        </w:rPr>
      </w:pPr>
      <w:r w:rsidRPr="00FB4DBE">
        <w:rPr>
          <w:color w:val="2D3437"/>
          <w:szCs w:val="24"/>
        </w:rPr>
        <w:t xml:space="preserve">Sukurta kokybiška, estetiška aplinka didina bendrą miesto rekreacinį patrauklumą. 2016 m. </w:t>
      </w:r>
      <w:r w:rsidRPr="00FB4DBE">
        <w:rPr>
          <w:rFonts w:eastAsia="Times New Roman"/>
          <w:color w:val="2D3437"/>
          <w:szCs w:val="24"/>
          <w:lang w:val="en-US"/>
        </w:rPr>
        <w:t xml:space="preserve">atlikti Anykščių mieste, Vyskupo skvere esančių suoliukų remonto darbai; įrengta lauko terasa prie </w:t>
      </w:r>
      <w:r w:rsidRPr="00FB4DBE">
        <w:rPr>
          <w:color w:val="2D3437"/>
          <w:szCs w:val="24"/>
        </w:rPr>
        <w:t xml:space="preserve">Anykščių rajono savivaldybės Liudvikos ir Stanislovo Didžiulių viešosios bibliotekos; </w:t>
      </w:r>
      <w:r w:rsidRPr="00FB4DBE">
        <w:rPr>
          <w:rFonts w:eastAsia="Times New Roman"/>
          <w:color w:val="2D3437"/>
          <w:szCs w:val="24"/>
          <w:lang w:val="en-US"/>
        </w:rPr>
        <w:t>pastatytos mažosios architektūros formos – suoliukai, šiukšliadėžės pagal gyve</w:t>
      </w:r>
      <w:r w:rsidR="007043BD" w:rsidRPr="00FB4DBE">
        <w:rPr>
          <w:rFonts w:eastAsia="Times New Roman"/>
          <w:color w:val="2D3437"/>
          <w:szCs w:val="24"/>
          <w:lang w:val="en-US"/>
        </w:rPr>
        <w:t>ntojų prašymus Anykščių mieste –</w:t>
      </w:r>
      <w:r w:rsidRPr="00FB4DBE">
        <w:rPr>
          <w:rFonts w:eastAsia="Times New Roman"/>
          <w:color w:val="2D3437"/>
          <w:szCs w:val="24"/>
          <w:lang w:val="en-US"/>
        </w:rPr>
        <w:t xml:space="preserve"> Ramybės g., Kvarco g., Gegužės g. </w:t>
      </w:r>
    </w:p>
    <w:p w:rsidR="00A076B9" w:rsidRPr="00FB4DBE" w:rsidRDefault="0003490F" w:rsidP="00A076B9">
      <w:pPr>
        <w:autoSpaceDE w:val="0"/>
        <w:autoSpaceDN w:val="0"/>
        <w:adjustRightInd w:val="0"/>
        <w:spacing w:after="0" w:line="360" w:lineRule="auto"/>
        <w:ind w:left="-567" w:firstLine="567"/>
        <w:jc w:val="both"/>
        <w:rPr>
          <w:rFonts w:eastAsia="Times New Roman"/>
          <w:b/>
          <w:color w:val="2D3437"/>
          <w:sz w:val="20"/>
          <w:szCs w:val="20"/>
          <w:lang w:val="en-US"/>
        </w:rPr>
      </w:pPr>
      <w:r w:rsidRPr="00FB4DBE">
        <w:rPr>
          <w:b/>
          <w:color w:val="2D3437"/>
          <w:sz w:val="20"/>
          <w:szCs w:val="20"/>
        </w:rPr>
        <w:t xml:space="preserve">                   </w:t>
      </w:r>
      <w:r w:rsidR="00175465" w:rsidRPr="00FB4DBE">
        <w:rPr>
          <w:b/>
          <w:color w:val="2D3437"/>
          <w:sz w:val="20"/>
          <w:szCs w:val="20"/>
        </w:rPr>
        <w:t xml:space="preserve">                        </w:t>
      </w:r>
      <w:r w:rsidRPr="00FB4DBE">
        <w:rPr>
          <w:b/>
          <w:color w:val="2D3437"/>
          <w:sz w:val="20"/>
          <w:szCs w:val="20"/>
        </w:rPr>
        <w:t>4 pav</w:t>
      </w:r>
      <w:r w:rsidR="00175465" w:rsidRPr="00FB4DBE">
        <w:rPr>
          <w:b/>
          <w:color w:val="2D3437"/>
          <w:sz w:val="20"/>
          <w:szCs w:val="20"/>
        </w:rPr>
        <w:t>eikslas</w:t>
      </w:r>
      <w:r w:rsidRPr="00FB4DBE">
        <w:rPr>
          <w:b/>
          <w:color w:val="2D3437"/>
          <w:sz w:val="20"/>
          <w:szCs w:val="20"/>
        </w:rPr>
        <w:t>. Suremo</w:t>
      </w:r>
      <w:r w:rsidR="00175465" w:rsidRPr="00FB4DBE">
        <w:rPr>
          <w:b/>
          <w:color w:val="2D3437"/>
          <w:sz w:val="20"/>
          <w:szCs w:val="20"/>
        </w:rPr>
        <w:t>ntuoti suoliukai Vyskupo skvere</w:t>
      </w:r>
    </w:p>
    <w:p w:rsidR="00A076B9" w:rsidRPr="00FB4DBE" w:rsidRDefault="00A076B9" w:rsidP="00A076B9">
      <w:pPr>
        <w:spacing w:after="0" w:line="360" w:lineRule="auto"/>
        <w:ind w:left="-567" w:firstLine="567"/>
        <w:jc w:val="both"/>
        <w:rPr>
          <w:color w:val="2D3437"/>
          <w:szCs w:val="24"/>
        </w:rPr>
      </w:pPr>
      <w:r w:rsidRPr="00FB4DBE">
        <w:rPr>
          <w:color w:val="2D3437"/>
          <w:szCs w:val="24"/>
        </w:rPr>
        <w:pict>
          <v:shape id="_x0000_i1031" type="#_x0000_t75" style="width:322.35pt;height:198.4pt">
            <v:imagedata r:id="rId17" o:title="IMG_2690" croptop="6944f" cropbottom="8507f" cropright="4495f"/>
          </v:shape>
        </w:pict>
      </w:r>
    </w:p>
    <w:p w:rsidR="00A076B9" w:rsidRDefault="00A076B9" w:rsidP="0003490F">
      <w:pPr>
        <w:spacing w:after="0" w:line="360" w:lineRule="auto"/>
        <w:jc w:val="both"/>
        <w:rPr>
          <w:color w:val="2D3437"/>
          <w:sz w:val="22"/>
        </w:rPr>
      </w:pPr>
    </w:p>
    <w:p w:rsidR="00C93DD1" w:rsidRPr="00FB4DBE" w:rsidRDefault="00C93DD1" w:rsidP="0003490F">
      <w:pPr>
        <w:spacing w:after="0" w:line="360" w:lineRule="auto"/>
        <w:jc w:val="both"/>
        <w:rPr>
          <w:color w:val="2D3437"/>
          <w:sz w:val="22"/>
        </w:rPr>
      </w:pPr>
    </w:p>
    <w:p w:rsidR="00F003DE" w:rsidRPr="00FB4DBE" w:rsidRDefault="00F003DE" w:rsidP="00C93DD1">
      <w:pPr>
        <w:spacing w:after="0" w:line="360" w:lineRule="auto"/>
        <w:ind w:left="-567" w:firstLine="851"/>
        <w:jc w:val="both"/>
        <w:rPr>
          <w:b/>
          <w:bCs/>
          <w:iCs/>
          <w:color w:val="2D3437"/>
          <w:szCs w:val="24"/>
        </w:rPr>
      </w:pPr>
      <w:r w:rsidRPr="00FB4DBE">
        <w:rPr>
          <w:b/>
          <w:bCs/>
          <w:iCs/>
          <w:color w:val="2D3437"/>
          <w:szCs w:val="24"/>
        </w:rPr>
        <w:lastRenderedPageBreak/>
        <w:t>1.2.2.09 Turto, pripažinto be šeimininko, priežiūra ir likvidavimas</w:t>
      </w:r>
    </w:p>
    <w:p w:rsidR="00F003DE" w:rsidRPr="00FB4DBE" w:rsidRDefault="00F003DE" w:rsidP="00C93DD1">
      <w:pPr>
        <w:spacing w:after="0" w:line="360" w:lineRule="auto"/>
        <w:ind w:left="-567" w:firstLine="851"/>
        <w:jc w:val="both"/>
        <w:rPr>
          <w:color w:val="2D3437"/>
          <w:szCs w:val="24"/>
        </w:rPr>
      </w:pPr>
      <w:r w:rsidRPr="00FB4DBE">
        <w:rPr>
          <w:color w:val="2D3437"/>
          <w:szCs w:val="24"/>
        </w:rPr>
        <w:t xml:space="preserve">2016 metais Seniūnijų pastangomis likviduoti 8 bešeimininkiai statiniai ir sutvarkytos jų teritorijos: klojimas Svirnų I k., Kavarsko sen., trąšų sandėlis ir daržinė Didžiakaimio k., Kurklių sen., 2 pavėsinės Abromiškio k., Anykščių sen., gyvenamasis namas Luknos g. 5, Skiemonyse, klojimas Ramonų k., Kavarsko sen., gyvenamasis namas Maželių k., Kavarsko sen. </w:t>
      </w:r>
    </w:p>
    <w:p w:rsidR="005A75C3" w:rsidRPr="00FB4DBE" w:rsidRDefault="005A75C3" w:rsidP="00C93DD1">
      <w:pPr>
        <w:spacing w:after="0" w:line="360" w:lineRule="auto"/>
        <w:ind w:left="-567" w:firstLine="851"/>
        <w:jc w:val="both"/>
        <w:rPr>
          <w:rFonts w:eastAsia="Times New Roman"/>
          <w:b/>
          <w:bCs/>
          <w:iCs/>
          <w:color w:val="2D3437"/>
          <w:szCs w:val="24"/>
        </w:rPr>
      </w:pPr>
      <w:r w:rsidRPr="00FB4DBE">
        <w:rPr>
          <w:rFonts w:eastAsia="Times New Roman"/>
          <w:b/>
          <w:bCs/>
          <w:iCs/>
          <w:color w:val="2D3437"/>
          <w:szCs w:val="24"/>
        </w:rPr>
        <w:t>1.2.2.10 Adresų suteikimas ir keitimas</w:t>
      </w:r>
    </w:p>
    <w:p w:rsidR="005A75C3" w:rsidRPr="00FB4DBE" w:rsidRDefault="005A75C3" w:rsidP="00C93DD1">
      <w:pPr>
        <w:spacing w:after="0" w:line="360" w:lineRule="auto"/>
        <w:ind w:left="-567" w:firstLine="851"/>
        <w:jc w:val="both"/>
        <w:rPr>
          <w:rFonts w:eastAsia="Times New Roman"/>
          <w:color w:val="2D3437"/>
          <w:szCs w:val="24"/>
        </w:rPr>
      </w:pPr>
      <w:r w:rsidRPr="00FB4DBE">
        <w:rPr>
          <w:rFonts w:eastAsia="Times New Roman"/>
          <w:color w:val="2D3437"/>
          <w:szCs w:val="24"/>
        </w:rPr>
        <w:t>Anykščių rajono savivaldybės administracijos direktoriaus įsakymais Anykščių rajono savivaldybės gyvenamosiose vietovėse (miestuose, miesteliuose, kaimuose ir viensėdžiuose) adresų</w:t>
      </w:r>
      <w:r w:rsidR="00CA3572" w:rsidRPr="00FB4DBE">
        <w:rPr>
          <w:rFonts w:eastAsia="Times New Roman"/>
          <w:color w:val="2D3437"/>
          <w:szCs w:val="24"/>
        </w:rPr>
        <w:t xml:space="preserve"> objektams suteikta/pakeista 302</w:t>
      </w:r>
      <w:r w:rsidRPr="00FB4DBE">
        <w:rPr>
          <w:rFonts w:eastAsia="Times New Roman"/>
          <w:color w:val="2D3437"/>
          <w:szCs w:val="24"/>
        </w:rPr>
        <w:t xml:space="preserve"> vnt. adresų. Šie adresai įregistruoti Lietuvos Respublikos adresų registre ir apie tai informuoti gyventojai paskelbiant informaciją viešai seniūnijų patalpose ir Savivaldybės interneto svetainėje. </w:t>
      </w:r>
      <w:r w:rsidRPr="00FB4DBE">
        <w:rPr>
          <w:color w:val="2D3437"/>
          <w:szCs w:val="24"/>
        </w:rPr>
        <w:t>Anykščių rajono savivaldybės tarybos sprendimais suteikta 15 vnt. gatvių pavadinimų.</w:t>
      </w:r>
    </w:p>
    <w:p w:rsidR="005A75C3" w:rsidRPr="00FB4DBE" w:rsidRDefault="005A75C3" w:rsidP="005A75C3">
      <w:pPr>
        <w:spacing w:after="0" w:line="360" w:lineRule="auto"/>
        <w:ind w:left="-567" w:firstLine="567"/>
        <w:jc w:val="both"/>
        <w:rPr>
          <w:rFonts w:eastAsia="Times New Roman"/>
          <w:color w:val="2D3437"/>
          <w:szCs w:val="24"/>
        </w:rPr>
      </w:pPr>
    </w:p>
    <w:p w:rsidR="0003490F" w:rsidRPr="00FB4DBE" w:rsidRDefault="0003490F" w:rsidP="005A75C3">
      <w:pPr>
        <w:spacing w:after="0" w:line="360" w:lineRule="auto"/>
        <w:ind w:left="-567" w:firstLine="567"/>
        <w:jc w:val="both"/>
        <w:rPr>
          <w:rFonts w:eastAsia="Times New Roman"/>
          <w:b/>
          <w:color w:val="2D3437"/>
          <w:szCs w:val="24"/>
        </w:rPr>
      </w:pPr>
      <w:r w:rsidRPr="00FB4DBE">
        <w:rPr>
          <w:b/>
          <w:noProof/>
          <w:color w:val="2D3437"/>
          <w:sz w:val="20"/>
          <w:lang w:eastAsia="lt-LT"/>
        </w:rPr>
        <w:t xml:space="preserve">                                                                     5 pav</w:t>
      </w:r>
      <w:r w:rsidR="00175465" w:rsidRPr="00FB4DBE">
        <w:rPr>
          <w:b/>
          <w:noProof/>
          <w:color w:val="2D3437"/>
          <w:sz w:val="20"/>
          <w:lang w:eastAsia="lt-LT"/>
        </w:rPr>
        <w:t>eikslas</w:t>
      </w:r>
      <w:r w:rsidRPr="00FB4DBE">
        <w:rPr>
          <w:b/>
          <w:noProof/>
          <w:color w:val="2D3437"/>
          <w:sz w:val="20"/>
          <w:lang w:eastAsia="lt-LT"/>
        </w:rPr>
        <w:t>. Adre</w:t>
      </w:r>
      <w:r w:rsidR="00A00760" w:rsidRPr="00FB4DBE">
        <w:rPr>
          <w:b/>
          <w:noProof/>
          <w:color w:val="2D3437"/>
          <w:sz w:val="20"/>
          <w:lang w:eastAsia="lt-LT"/>
        </w:rPr>
        <w:t>sų suteikimas 2015–</w:t>
      </w:r>
      <w:r w:rsidR="00175465" w:rsidRPr="00FB4DBE">
        <w:rPr>
          <w:b/>
          <w:noProof/>
          <w:color w:val="2D3437"/>
          <w:sz w:val="20"/>
          <w:lang w:eastAsia="lt-LT"/>
        </w:rPr>
        <w:t>2016 m.</w:t>
      </w:r>
    </w:p>
    <w:p w:rsidR="005A75C3" w:rsidRPr="00FB4DBE" w:rsidRDefault="005A75C3" w:rsidP="005A75C3">
      <w:pPr>
        <w:spacing w:after="0" w:line="360" w:lineRule="auto"/>
        <w:ind w:left="-567" w:firstLine="567"/>
        <w:jc w:val="both"/>
        <w:rPr>
          <w:noProof/>
          <w:color w:val="2D3437"/>
          <w:sz w:val="22"/>
          <w:lang w:eastAsia="lt-LT"/>
        </w:rPr>
      </w:pPr>
      <w:r w:rsidRPr="00FB4DBE">
        <w:rPr>
          <w:noProof/>
          <w:color w:val="2D3437"/>
          <w:sz w:val="22"/>
          <w:lang w:eastAsia="lt-LT"/>
        </w:rPr>
        <w:pict>
          <v:shape id="_x0000_i1032" type="#_x0000_t75" style="width:360.85pt;height:216.8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">
            <v:imagedata r:id="rId18" o:title=""/>
            <o:lock v:ext="edit" aspectratio="f"/>
          </v:shape>
        </w:pict>
      </w:r>
    </w:p>
    <w:p w:rsidR="005A75C3" w:rsidRPr="00FB4DBE" w:rsidRDefault="005A75C3" w:rsidP="0003490F">
      <w:pPr>
        <w:spacing w:after="0" w:line="360" w:lineRule="auto"/>
        <w:jc w:val="both"/>
        <w:rPr>
          <w:bCs/>
          <w:color w:val="2D3437"/>
          <w:sz w:val="22"/>
          <w:szCs w:val="24"/>
        </w:rPr>
      </w:pPr>
    </w:p>
    <w:p w:rsidR="005A75C3" w:rsidRPr="00FB4DBE" w:rsidRDefault="00AF4AF4" w:rsidP="00C93DD1">
      <w:pPr>
        <w:spacing w:after="0" w:line="360" w:lineRule="auto"/>
        <w:ind w:left="-567" w:firstLine="851"/>
        <w:jc w:val="both"/>
        <w:rPr>
          <w:rFonts w:eastAsia="Times New Roman"/>
          <w:bCs/>
          <w:color w:val="2D3437"/>
          <w:szCs w:val="24"/>
        </w:rPr>
      </w:pPr>
      <w:r w:rsidRPr="00FB4DBE">
        <w:rPr>
          <w:rFonts w:eastAsia="Times New Roman"/>
          <w:bCs/>
          <w:color w:val="2D3437"/>
          <w:szCs w:val="24"/>
        </w:rPr>
        <w:t xml:space="preserve">2016 metais nupirkta: </w:t>
      </w:r>
      <w:r w:rsidR="005A75C3" w:rsidRPr="00FB4DBE">
        <w:rPr>
          <w:color w:val="2D3437"/>
          <w:szCs w:val="24"/>
        </w:rPr>
        <w:t>gatvių nuorodos lentelės su stovais – 25 vnt., gatvių</w:t>
      </w:r>
      <w:r w:rsidRPr="00FB4DBE">
        <w:rPr>
          <w:color w:val="2D3437"/>
          <w:szCs w:val="24"/>
        </w:rPr>
        <w:t xml:space="preserve"> pavadinimų lentelės – 45 vnt.,</w:t>
      </w:r>
      <w:r w:rsidR="005A75C3" w:rsidRPr="00FB4DBE">
        <w:rPr>
          <w:color w:val="2D3437"/>
          <w:szCs w:val="24"/>
        </w:rPr>
        <w:t xml:space="preserve"> gatvių </w:t>
      </w:r>
      <w:r w:rsidRPr="00FB4DBE">
        <w:rPr>
          <w:color w:val="2D3437"/>
          <w:szCs w:val="24"/>
        </w:rPr>
        <w:t xml:space="preserve">pavadinimų lentelės su stovais – </w:t>
      </w:r>
      <w:r w:rsidR="005A75C3" w:rsidRPr="00FB4DBE">
        <w:rPr>
          <w:color w:val="2D3437"/>
          <w:szCs w:val="24"/>
        </w:rPr>
        <w:t xml:space="preserve">10 </w:t>
      </w:r>
      <w:r w:rsidRPr="00FB4DBE">
        <w:rPr>
          <w:color w:val="2D3437"/>
          <w:szCs w:val="24"/>
        </w:rPr>
        <w:t xml:space="preserve">vnt., lentelės su namo numeriu – </w:t>
      </w:r>
      <w:r w:rsidR="005A75C3" w:rsidRPr="00FB4DBE">
        <w:rPr>
          <w:color w:val="2D3437"/>
          <w:szCs w:val="24"/>
        </w:rPr>
        <w:t>5 vnt.</w:t>
      </w:r>
    </w:p>
    <w:p w:rsidR="005A75C3" w:rsidRPr="00FB4DBE" w:rsidRDefault="005A75C3" w:rsidP="00C93DD1">
      <w:pPr>
        <w:tabs>
          <w:tab w:val="left" w:pos="6345"/>
        </w:tabs>
        <w:spacing w:after="0" w:line="360" w:lineRule="auto"/>
        <w:ind w:left="-567" w:firstLine="851"/>
        <w:jc w:val="both"/>
        <w:rPr>
          <w:b/>
          <w:bCs/>
          <w:iCs/>
          <w:color w:val="2D3437"/>
          <w:szCs w:val="24"/>
        </w:rPr>
      </w:pPr>
      <w:r w:rsidRPr="00FB4DBE">
        <w:rPr>
          <w:b/>
          <w:bCs/>
          <w:iCs/>
          <w:color w:val="2D3437"/>
          <w:szCs w:val="24"/>
        </w:rPr>
        <w:t>1.2.2.12 Kurorto statuso gavimo pasirengimo darbai</w:t>
      </w:r>
      <w:r w:rsidR="00A00760" w:rsidRPr="00FB4DBE">
        <w:rPr>
          <w:b/>
          <w:bCs/>
          <w:iCs/>
          <w:color w:val="2D3437"/>
          <w:szCs w:val="24"/>
        </w:rPr>
        <w:t xml:space="preserve"> </w:t>
      </w:r>
      <w:r w:rsidRPr="00FB4DBE">
        <w:rPr>
          <w:b/>
          <w:bCs/>
          <w:iCs/>
          <w:color w:val="2D3437"/>
          <w:szCs w:val="24"/>
        </w:rPr>
        <w:t>(04)</w:t>
      </w:r>
    </w:p>
    <w:p w:rsidR="005A75C3" w:rsidRPr="00FB4DBE" w:rsidRDefault="005A75C3" w:rsidP="00C93DD1">
      <w:pPr>
        <w:overflowPunct w:val="0"/>
        <w:autoSpaceDE w:val="0"/>
        <w:autoSpaceDN w:val="0"/>
        <w:adjustRightInd w:val="0"/>
        <w:spacing w:after="0" w:line="360" w:lineRule="auto"/>
        <w:ind w:left="-567" w:firstLine="851"/>
        <w:jc w:val="both"/>
        <w:textAlignment w:val="baseline"/>
        <w:rPr>
          <w:rFonts w:eastAsia="Times New Roman"/>
          <w:iCs/>
          <w:color w:val="2D3437"/>
          <w:szCs w:val="24"/>
        </w:rPr>
      </w:pPr>
      <w:r w:rsidRPr="00FB4DBE">
        <w:rPr>
          <w:rFonts w:eastAsia="Times New Roman"/>
          <w:color w:val="2D3437"/>
          <w:szCs w:val="24"/>
        </w:rPr>
        <w:t>Atsižvelgiant į Kurorto statuso suteikimo gyvenamosioms vietovėms reikalavimų aprašą, patvirtintą Lietuvos Respublikos Vyriausybės 2006 m. balandžio 12 d. nutarimu Nr. 350 „Dėl kurorto statuso suteikimo gyvenamosioms vietovėms reikalavimų aprašo, kurortinės teritorijos statuso suteikimo gyvenamosiomis vietovėms reikalavimų aprašo ir kurorto ar kurortinės teritorijos statuso gyvenamosioms vietovėms suteikimo ir panaikinimo taisyklių patvirtinimo“</w:t>
      </w:r>
      <w:r w:rsidRPr="00FB4DBE">
        <w:rPr>
          <w:rFonts w:eastAsia="Times New Roman"/>
          <w:color w:val="2D3437"/>
          <w:szCs w:val="20"/>
        </w:rPr>
        <w:t xml:space="preserve"> </w:t>
      </w:r>
      <w:r w:rsidRPr="00FB4DBE">
        <w:rPr>
          <w:rFonts w:eastAsia="Times New Roman"/>
          <w:color w:val="2D3437"/>
          <w:szCs w:val="24"/>
        </w:rPr>
        <w:t xml:space="preserve">buvo vertinamas Anykščių miesto kaip kurortinės vietovės rekreacinis potencialas, </w:t>
      </w:r>
      <w:r w:rsidRPr="00FB4DBE">
        <w:rPr>
          <w:rFonts w:eastAsia="Times New Roman"/>
          <w:color w:val="2D3437"/>
          <w:szCs w:val="20"/>
        </w:rPr>
        <w:t xml:space="preserve">buvo </w:t>
      </w:r>
      <w:r w:rsidRPr="00FB4DBE">
        <w:rPr>
          <w:rFonts w:eastAsia="Times New Roman"/>
          <w:color w:val="2D3437"/>
          <w:szCs w:val="24"/>
        </w:rPr>
        <w:t xml:space="preserve">surinkti, susisteminti ir aprašyti visi reikalingi </w:t>
      </w:r>
      <w:r w:rsidRPr="00FB4DBE">
        <w:rPr>
          <w:rFonts w:eastAsia="Times New Roman"/>
          <w:color w:val="2D3437"/>
          <w:szCs w:val="24"/>
        </w:rPr>
        <w:lastRenderedPageBreak/>
        <w:t>dokumentai dėl pasiūlymo suteikti kurorto statusą Anykščių miestui</w:t>
      </w:r>
      <w:r w:rsidR="00BA2121" w:rsidRPr="00FB4DBE">
        <w:rPr>
          <w:rFonts w:eastAsia="Times New Roman"/>
          <w:color w:val="2D3437"/>
          <w:szCs w:val="24"/>
        </w:rPr>
        <w:t xml:space="preserve">, parengtas tarybos sprendimas </w:t>
      </w:r>
      <w:r w:rsidRPr="00FB4DBE">
        <w:rPr>
          <w:rFonts w:eastAsia="Times New Roman"/>
          <w:color w:val="2D3437"/>
          <w:szCs w:val="24"/>
        </w:rPr>
        <w:t>i</w:t>
      </w:r>
      <w:r w:rsidR="00A00760" w:rsidRPr="00FB4DBE">
        <w:rPr>
          <w:rFonts w:eastAsia="Times New Roman"/>
          <w:color w:val="2D3437"/>
          <w:szCs w:val="24"/>
        </w:rPr>
        <w:t>r visa medžiaga pateikta</w:t>
      </w:r>
      <w:r w:rsidRPr="00FB4DBE">
        <w:rPr>
          <w:rFonts w:eastAsia="Times New Roman"/>
          <w:color w:val="2D3437"/>
          <w:szCs w:val="24"/>
        </w:rPr>
        <w:t xml:space="preserve"> Valstybiniam turizmo departamentui prie Ūkio ministerijos.</w:t>
      </w:r>
    </w:p>
    <w:p w:rsidR="005A75C3" w:rsidRPr="00FB4DBE" w:rsidRDefault="005A75C3" w:rsidP="00AF4AF4">
      <w:pPr>
        <w:tabs>
          <w:tab w:val="left" w:pos="6345"/>
        </w:tabs>
        <w:spacing w:after="0" w:line="360" w:lineRule="auto"/>
        <w:ind w:left="-567" w:firstLine="567"/>
        <w:jc w:val="both"/>
        <w:rPr>
          <w:i/>
          <w:color w:val="2D3437"/>
          <w:szCs w:val="24"/>
        </w:rPr>
      </w:pPr>
    </w:p>
    <w:p w:rsidR="006E15C1" w:rsidRPr="00FB4DBE" w:rsidRDefault="00F90C98" w:rsidP="00AF4AF4">
      <w:pPr>
        <w:spacing w:after="0" w:line="360" w:lineRule="auto"/>
        <w:ind w:left="-567" w:firstLine="567"/>
        <w:jc w:val="both"/>
        <w:rPr>
          <w:b/>
          <w:color w:val="2D3437"/>
          <w:sz w:val="20"/>
          <w:szCs w:val="20"/>
          <w:lang w:val="en-US"/>
        </w:rPr>
      </w:pPr>
      <w:r w:rsidRPr="00FB4DBE">
        <w:rPr>
          <w:b/>
          <w:color w:val="2D3437"/>
          <w:sz w:val="20"/>
          <w:szCs w:val="20"/>
          <w:lang w:val="en-US"/>
        </w:rPr>
        <w:t xml:space="preserve">             </w:t>
      </w:r>
      <w:r w:rsidR="00AF4AF4" w:rsidRPr="00FB4DBE">
        <w:rPr>
          <w:b/>
          <w:color w:val="2D3437"/>
          <w:sz w:val="20"/>
          <w:szCs w:val="20"/>
          <w:lang w:val="en-US"/>
        </w:rPr>
        <w:t>6 pav</w:t>
      </w:r>
      <w:r w:rsidRPr="00FB4DBE">
        <w:rPr>
          <w:b/>
          <w:color w:val="2D3437"/>
          <w:sz w:val="20"/>
          <w:szCs w:val="20"/>
          <w:lang w:val="en-US"/>
        </w:rPr>
        <w:t>eikslas</w:t>
      </w:r>
      <w:r w:rsidR="00AF4AF4" w:rsidRPr="00FB4DBE">
        <w:rPr>
          <w:b/>
          <w:color w:val="2D3437"/>
          <w:sz w:val="20"/>
          <w:szCs w:val="20"/>
          <w:lang w:val="en-US"/>
        </w:rPr>
        <w:t>. Suremontuotas pėsč</w:t>
      </w:r>
      <w:r w:rsidRPr="00FB4DBE">
        <w:rPr>
          <w:b/>
          <w:color w:val="2D3437"/>
          <w:sz w:val="20"/>
          <w:szCs w:val="20"/>
          <w:lang w:val="en-US"/>
        </w:rPr>
        <w:t>iųjų tiltas ties K. Būgos gatve</w:t>
      </w:r>
    </w:p>
    <w:p w:rsidR="006E15C1" w:rsidRPr="00FB4DBE" w:rsidRDefault="006E15C1" w:rsidP="006E15C1">
      <w:pPr>
        <w:spacing w:after="0" w:line="360" w:lineRule="auto"/>
        <w:ind w:left="-567" w:firstLine="567"/>
        <w:jc w:val="both"/>
        <w:rPr>
          <w:color w:val="2D3437"/>
          <w:szCs w:val="24"/>
          <w:lang w:val="en-US"/>
        </w:rPr>
      </w:pPr>
      <w:r w:rsidRPr="00FB4DBE">
        <w:rPr>
          <w:noProof/>
          <w:color w:val="2D3437"/>
          <w:sz w:val="22"/>
        </w:rPr>
      </w:r>
      <w:r w:rsidRPr="00FB4DBE">
        <w:rPr>
          <w:color w:val="2D3437"/>
          <w:szCs w:val="24"/>
          <w:lang w:val="en-US"/>
        </w:rPr>
        <w:pict>
          <v:shape id="_x0000_s1141" type="#_x0000_t75" style="width:296pt;height:357.15pt;mso-position-horizontal-relative:char;mso-position-vertical-relative:line">
            <v:imagedata r:id="rId19" o:title="IMG_2699" cropbottom="6303f"/>
            <v:shadow on="t" offset="1pt" offset2="-2pt"/>
            <w10:anchorlock/>
          </v:shape>
        </w:pict>
      </w:r>
    </w:p>
    <w:p w:rsidR="00252518" w:rsidRPr="00FB4DBE" w:rsidRDefault="00252518" w:rsidP="00F758FD">
      <w:pPr>
        <w:spacing w:after="0" w:line="360" w:lineRule="auto"/>
        <w:jc w:val="both"/>
        <w:rPr>
          <w:b/>
          <w:color w:val="2D3437"/>
          <w:lang w:val="en-US"/>
        </w:rPr>
      </w:pPr>
    </w:p>
    <w:p w:rsidR="00F758FD" w:rsidRPr="00FB4DBE" w:rsidRDefault="00F758FD" w:rsidP="00C93DD1">
      <w:pPr>
        <w:spacing w:after="0" w:line="360" w:lineRule="auto"/>
        <w:ind w:left="-567" w:firstLine="851"/>
        <w:jc w:val="both"/>
        <w:rPr>
          <w:b/>
          <w:bCs/>
          <w:iCs/>
          <w:color w:val="2D3437"/>
          <w:szCs w:val="24"/>
        </w:rPr>
      </w:pPr>
      <w:r w:rsidRPr="00FB4DBE">
        <w:rPr>
          <w:b/>
          <w:bCs/>
          <w:iCs/>
          <w:color w:val="2D3437"/>
          <w:szCs w:val="24"/>
        </w:rPr>
        <w:t>1.2.4.04 Ekologinio transporto ir dviračių eismo mieste ir rajone plėtra</w:t>
      </w:r>
    </w:p>
    <w:p w:rsidR="00F758FD" w:rsidRPr="00FB4DBE" w:rsidRDefault="00F758FD" w:rsidP="00C93DD1">
      <w:pPr>
        <w:spacing w:after="0" w:line="360" w:lineRule="auto"/>
        <w:ind w:left="-567" w:firstLine="851"/>
        <w:jc w:val="both"/>
        <w:rPr>
          <w:color w:val="2D3437"/>
          <w:szCs w:val="24"/>
        </w:rPr>
      </w:pPr>
      <w:r w:rsidRPr="00FB4DBE">
        <w:rPr>
          <w:color w:val="2D3437"/>
          <w:szCs w:val="24"/>
        </w:rPr>
        <w:t>Projektuojant Anykščių miesto ir rajono gatves, kelius, jų renovaciją, specialiuose architektūros reikalavimuose, vėliau pačiuose techniniuose projektuose numatyta dviračių transporto infrastruktūra. Vėliau – statant ar renovuojant ir įgyvendinama, kaip pvz., suremontuotas kelias A321 nuo SPA iki Puntuko akmens.</w:t>
      </w:r>
    </w:p>
    <w:p w:rsidR="00F758FD" w:rsidRPr="00FB4DBE" w:rsidRDefault="00F758FD" w:rsidP="00C93DD1">
      <w:pPr>
        <w:autoSpaceDE w:val="0"/>
        <w:autoSpaceDN w:val="0"/>
        <w:adjustRightInd w:val="0"/>
        <w:spacing w:after="0" w:line="360" w:lineRule="auto"/>
        <w:ind w:left="-567" w:firstLine="851"/>
        <w:jc w:val="both"/>
        <w:rPr>
          <w:rFonts w:eastAsia="Times New Roman"/>
          <w:b/>
          <w:color w:val="2D3437"/>
          <w:szCs w:val="24"/>
          <w:lang w:val="en-US"/>
        </w:rPr>
      </w:pPr>
      <w:r w:rsidRPr="00FB4DBE">
        <w:rPr>
          <w:rFonts w:eastAsia="Times New Roman"/>
          <w:b/>
          <w:color w:val="2D3437"/>
          <w:szCs w:val="24"/>
          <w:lang w:val="en-US"/>
        </w:rPr>
        <w:t>1.2.6.07. Anykščių regioninio parko lankytojų centro i</w:t>
      </w:r>
      <w:r w:rsidR="00BB4AD0" w:rsidRPr="00FB4DBE">
        <w:rPr>
          <w:rFonts w:eastAsia="Times New Roman"/>
          <w:b/>
          <w:color w:val="2D3437"/>
          <w:szCs w:val="24"/>
          <w:lang w:val="en-US"/>
        </w:rPr>
        <w:t>r Anykščių menu inkubatariaus-</w:t>
      </w:r>
      <w:r w:rsidRPr="00FB4DBE">
        <w:rPr>
          <w:rFonts w:eastAsia="Times New Roman"/>
          <w:b/>
          <w:color w:val="2D3437"/>
          <w:szCs w:val="24"/>
          <w:lang w:val="en-US"/>
        </w:rPr>
        <w:t>menų studijos teritorijų apšvietimo įrengimas, panaudojant alternatyvios energijos šaltinius</w:t>
      </w:r>
    </w:p>
    <w:p w:rsidR="00F758FD" w:rsidRPr="00FB4DBE" w:rsidRDefault="00F758FD" w:rsidP="00C93DD1">
      <w:pPr>
        <w:autoSpaceDE w:val="0"/>
        <w:autoSpaceDN w:val="0"/>
        <w:adjustRightInd w:val="0"/>
        <w:spacing w:after="0" w:line="360" w:lineRule="auto"/>
        <w:ind w:left="-567" w:firstLine="851"/>
        <w:jc w:val="both"/>
        <w:rPr>
          <w:rFonts w:eastAsia="Times New Roman"/>
          <w:color w:val="2D3437"/>
          <w:szCs w:val="24"/>
          <w:lang w:val="en-US"/>
        </w:rPr>
      </w:pPr>
      <w:r w:rsidRPr="00FB4DBE">
        <w:rPr>
          <w:rFonts w:eastAsia="Times New Roman"/>
          <w:color w:val="2D3437"/>
          <w:szCs w:val="24"/>
          <w:lang w:val="en-US"/>
        </w:rPr>
        <w:t>2016 m. atliktas</w:t>
      </w:r>
      <w:r w:rsidRPr="00FB4DBE">
        <w:rPr>
          <w:rFonts w:eastAsia="Times New Roman"/>
          <w:color w:val="2D3437"/>
          <w:sz w:val="22"/>
          <w:lang w:val="en-US"/>
        </w:rPr>
        <w:t xml:space="preserve"> „</w:t>
      </w:r>
      <w:r w:rsidRPr="00FB4DBE">
        <w:rPr>
          <w:rFonts w:eastAsia="Times New Roman"/>
          <w:color w:val="2D3437"/>
          <w:szCs w:val="24"/>
          <w:lang w:val="en-US"/>
        </w:rPr>
        <w:t>Anykščių regioninio parko lankytojų centro ir Anyk</w:t>
      </w:r>
      <w:r w:rsidR="00BB4AD0" w:rsidRPr="00FB4DBE">
        <w:rPr>
          <w:rFonts w:eastAsia="Times New Roman"/>
          <w:color w:val="2D3437"/>
          <w:szCs w:val="24"/>
          <w:lang w:val="en-US"/>
        </w:rPr>
        <w:t>ščių menu inkubatariaus-</w:t>
      </w:r>
      <w:r w:rsidR="00F21FF2" w:rsidRPr="00FB4DBE">
        <w:rPr>
          <w:rFonts w:eastAsia="Times New Roman"/>
          <w:color w:val="2D3437"/>
          <w:szCs w:val="24"/>
          <w:lang w:val="en-US"/>
        </w:rPr>
        <w:t xml:space="preserve">menų </w:t>
      </w:r>
      <w:r w:rsidRPr="00FB4DBE">
        <w:rPr>
          <w:rFonts w:eastAsia="Times New Roman"/>
          <w:color w:val="2D3437"/>
          <w:szCs w:val="24"/>
          <w:lang w:val="en-US"/>
        </w:rPr>
        <w:t>studijos teritorijų apšvietimo įrengimas, panaudojant alternatyvios energijo</w:t>
      </w:r>
      <w:r w:rsidR="00AF4AF4" w:rsidRPr="00FB4DBE">
        <w:rPr>
          <w:rFonts w:eastAsia="Times New Roman"/>
          <w:color w:val="2D3437"/>
          <w:szCs w:val="24"/>
          <w:lang w:val="en-US"/>
        </w:rPr>
        <w:t>s šaltinius, statybos projektas“</w:t>
      </w:r>
      <w:r w:rsidRPr="00FB4DBE">
        <w:rPr>
          <w:rFonts w:eastAsia="Times New Roman"/>
          <w:color w:val="2D3437"/>
          <w:szCs w:val="24"/>
          <w:lang w:val="en-US"/>
        </w:rPr>
        <w:t>. Buvusios dvarvietės teritorijos apšvietimui numatoma</w:t>
      </w:r>
      <w:r w:rsidR="00AD65F2" w:rsidRPr="00FB4DBE">
        <w:rPr>
          <w:rFonts w:eastAsia="Times New Roman"/>
          <w:color w:val="2D3437"/>
          <w:szCs w:val="24"/>
          <w:lang w:val="en-US"/>
        </w:rPr>
        <w:t xml:space="preserve"> </w:t>
      </w:r>
      <w:r w:rsidRPr="00FB4DBE">
        <w:rPr>
          <w:rFonts w:eastAsia="Times New Roman"/>
          <w:color w:val="2D3437"/>
          <w:szCs w:val="24"/>
          <w:lang w:val="en-US"/>
        </w:rPr>
        <w:t xml:space="preserve">įrengti parkinius šviestuvus, maitinamus iš alternatyvios energijos šaltinio. Šviestuvų maitinimui suprojektuota mini saulės elektrinė, </w:t>
      </w:r>
      <w:r w:rsidRPr="00FB4DBE">
        <w:rPr>
          <w:rFonts w:eastAsia="Times New Roman"/>
          <w:color w:val="2D3437"/>
          <w:szCs w:val="24"/>
          <w:lang w:val="en-US"/>
        </w:rPr>
        <w:lastRenderedPageBreak/>
        <w:t>įrengiami dekoratyviniai LED skverų apšvietimo šviestuvai. Šviestuvai suprojektuoti ant 4 m</w:t>
      </w:r>
      <w:r w:rsidR="00BB4AD0" w:rsidRPr="00FB4DBE">
        <w:rPr>
          <w:rFonts w:eastAsia="Times New Roman"/>
          <w:color w:val="2D3437"/>
          <w:szCs w:val="24"/>
          <w:lang w:val="en-US"/>
        </w:rPr>
        <w:t>etrų</w:t>
      </w:r>
      <w:r w:rsidRPr="00FB4DBE">
        <w:rPr>
          <w:rFonts w:eastAsia="Times New Roman"/>
          <w:color w:val="2D3437"/>
          <w:szCs w:val="24"/>
          <w:lang w:val="en-US"/>
        </w:rPr>
        <w:t xml:space="preserve"> aukščio atramų. </w:t>
      </w:r>
    </w:p>
    <w:p w:rsidR="00F758FD" w:rsidRPr="00FB4DBE" w:rsidRDefault="00F758FD" w:rsidP="00C93DD1">
      <w:pPr>
        <w:tabs>
          <w:tab w:val="left" w:pos="6345"/>
        </w:tabs>
        <w:spacing w:after="0" w:line="360" w:lineRule="auto"/>
        <w:ind w:left="-567" w:firstLine="851"/>
        <w:jc w:val="both"/>
        <w:rPr>
          <w:b/>
          <w:iCs/>
          <w:color w:val="2D3437"/>
          <w:szCs w:val="24"/>
        </w:rPr>
      </w:pPr>
      <w:r w:rsidRPr="00FB4DBE">
        <w:rPr>
          <w:b/>
          <w:iCs/>
          <w:color w:val="2D3437"/>
          <w:szCs w:val="24"/>
        </w:rPr>
        <w:t>1.2.6.11 Piliakalnių bei kitų kultūros paveldo vertybių pritaikymas kultūriniam pažintiniam turizmui</w:t>
      </w:r>
    </w:p>
    <w:p w:rsidR="00F758FD" w:rsidRPr="00FB4DBE" w:rsidRDefault="00F758FD" w:rsidP="00C93DD1">
      <w:pPr>
        <w:spacing w:after="0" w:line="360" w:lineRule="auto"/>
        <w:ind w:left="-567" w:firstLine="851"/>
        <w:jc w:val="both"/>
        <w:rPr>
          <w:color w:val="2D3437"/>
          <w:szCs w:val="24"/>
        </w:rPr>
      </w:pPr>
      <w:r w:rsidRPr="00FB4DBE">
        <w:rPr>
          <w:color w:val="2D3437"/>
          <w:szCs w:val="24"/>
        </w:rPr>
        <w:t>Per 2016 m. pagaminta ir pastatyta 10 kelio ženklų (Nr.628 „Krypties rodyklė į lankytiną vietą“) rodyklių nukreipiančių į kultūros pavel</w:t>
      </w:r>
      <w:r w:rsidR="00AF4AF4" w:rsidRPr="00FB4DBE">
        <w:rPr>
          <w:color w:val="2D3437"/>
          <w:szCs w:val="24"/>
        </w:rPr>
        <w:t>do objektus (Anykščių m</w:t>
      </w:r>
      <w:r w:rsidR="0086153A" w:rsidRPr="00FB4DBE">
        <w:rPr>
          <w:color w:val="2D3437"/>
          <w:szCs w:val="24"/>
        </w:rPr>
        <w:t>st</w:t>
      </w:r>
      <w:r w:rsidR="00AF4AF4" w:rsidRPr="00FB4DBE">
        <w:rPr>
          <w:color w:val="2D3437"/>
          <w:szCs w:val="24"/>
        </w:rPr>
        <w:t xml:space="preserve">. 2 vnt.– </w:t>
      </w:r>
      <w:r w:rsidR="00BB4AD0" w:rsidRPr="00FB4DBE">
        <w:rPr>
          <w:color w:val="2D3437"/>
          <w:szCs w:val="24"/>
        </w:rPr>
        <w:t>į Anykščių menų inkubatorių-</w:t>
      </w:r>
      <w:r w:rsidRPr="00FB4DBE">
        <w:rPr>
          <w:color w:val="2D3437"/>
          <w:szCs w:val="24"/>
        </w:rPr>
        <w:t>menų studiją, Anykščių regioninio parko direkciją, Svėdasų sen. – 5 vnt. – į Svėdasų senąsias žydų kapines, Algimanto apygardos partizanų pa</w:t>
      </w:r>
      <w:r w:rsidR="00AF4AF4" w:rsidRPr="00FB4DBE">
        <w:rPr>
          <w:color w:val="2D3437"/>
          <w:szCs w:val="24"/>
        </w:rPr>
        <w:t>žintinį maršrutą, Debeikių sen.– 2 vnt.–</w:t>
      </w:r>
      <w:r w:rsidRPr="00FB4DBE">
        <w:rPr>
          <w:color w:val="2D3437"/>
          <w:szCs w:val="24"/>
        </w:rPr>
        <w:t xml:space="preserve"> į Žydų žudynių vietą, Anykščių sen. 1vnt. – A. Vienuolio tėviškę).</w:t>
      </w:r>
    </w:p>
    <w:p w:rsidR="00BA2121" w:rsidRPr="00FB4DBE" w:rsidRDefault="00BA2121" w:rsidP="00C93DD1">
      <w:pPr>
        <w:spacing w:after="0" w:line="360" w:lineRule="auto"/>
        <w:ind w:left="-567" w:firstLine="851"/>
        <w:jc w:val="both"/>
        <w:rPr>
          <w:b/>
          <w:bCs/>
          <w:iCs/>
          <w:color w:val="2D3437"/>
          <w:szCs w:val="24"/>
        </w:rPr>
      </w:pPr>
      <w:r w:rsidRPr="00FB4DBE">
        <w:rPr>
          <w:b/>
          <w:bCs/>
          <w:iCs/>
          <w:color w:val="2D3437"/>
          <w:szCs w:val="24"/>
        </w:rPr>
        <w:t>1.2.6.13 Senojo Niūronių etnografinio kaimo sodybų išplanavimas, pritaikymas dabartinei turizmo infrastruktūrai</w:t>
      </w:r>
    </w:p>
    <w:p w:rsidR="00F758FD" w:rsidRPr="00FB4DBE" w:rsidRDefault="00BA2121" w:rsidP="00C93DD1">
      <w:pPr>
        <w:spacing w:after="0" w:line="360" w:lineRule="auto"/>
        <w:ind w:left="-567" w:firstLine="851"/>
        <w:jc w:val="both"/>
        <w:rPr>
          <w:b/>
          <w:bCs/>
          <w:iCs/>
          <w:color w:val="2D3437"/>
          <w:szCs w:val="24"/>
        </w:rPr>
      </w:pPr>
      <w:r w:rsidRPr="00FB4DBE">
        <w:rPr>
          <w:color w:val="2D3437"/>
          <w:szCs w:val="24"/>
        </w:rPr>
        <w:t>Įgyvendinamas projektas „Tradicinių amatų centro plėtra Anykščių rajone Niūronių kaime“. Šio projekto metu atliekami Kultūros paskirties pastato (muziejaus), Anykščių r. sav., Anykščių sen., Niūronių k., K. Trajecko g. 2, rekonstra</w:t>
      </w:r>
      <w:r w:rsidR="0086153A" w:rsidRPr="00FB4DBE">
        <w:rPr>
          <w:color w:val="2D3437"/>
          <w:szCs w:val="24"/>
        </w:rPr>
        <w:t>vimo darbai. Įrengtos 100 kv. m</w:t>
      </w:r>
      <w:r w:rsidRPr="00FB4DBE">
        <w:rPr>
          <w:color w:val="2D3437"/>
          <w:szCs w:val="24"/>
        </w:rPr>
        <w:t xml:space="preserve"> patalpos rūsyje, kuriose numatyta edukacinių užsiėmimų patalpa, keramikos dirbtuvės, įvestas vandentiekis, kanalizacija. Įsigyta keramikos, račiaus dirbtuvių įranga, tradicinių amatų gamybos, mokymo ir demonstravimo fiksavimo įranga, duonos kepimo įranga. Šiam projektui finansuoti 2016 metais gauta ES parama sudaro 134 053 Eur, biudžeto lėšos 13 405 Eur.</w:t>
      </w:r>
    </w:p>
    <w:p w:rsidR="00F758FD" w:rsidRPr="00FB4DBE" w:rsidRDefault="00AF4AF4" w:rsidP="00C93DD1">
      <w:pPr>
        <w:spacing w:after="0" w:line="360" w:lineRule="auto"/>
        <w:ind w:left="-567" w:firstLine="851"/>
        <w:jc w:val="both"/>
        <w:rPr>
          <w:b/>
          <w:color w:val="2D3437"/>
          <w:szCs w:val="24"/>
        </w:rPr>
      </w:pPr>
      <w:r w:rsidRPr="00FB4DBE">
        <w:rPr>
          <w:b/>
          <w:color w:val="2D3437"/>
          <w:szCs w:val="24"/>
        </w:rPr>
        <w:t>1.2.6.15 Vieš</w:t>
      </w:r>
      <w:r w:rsidR="0086153A" w:rsidRPr="00FB4DBE">
        <w:rPr>
          <w:b/>
          <w:color w:val="2D3437"/>
          <w:szCs w:val="24"/>
        </w:rPr>
        <w:t>ųjų (įvykio</w:t>
      </w:r>
      <w:r w:rsidRPr="00FB4DBE">
        <w:rPr>
          <w:b/>
          <w:color w:val="2D3437"/>
          <w:szCs w:val="24"/>
        </w:rPr>
        <w:t>,</w:t>
      </w:r>
      <w:r w:rsidR="0086153A" w:rsidRPr="00FB4DBE">
        <w:rPr>
          <w:b/>
          <w:color w:val="2D3437"/>
          <w:szCs w:val="24"/>
        </w:rPr>
        <w:t xml:space="preserve"> </w:t>
      </w:r>
      <w:r w:rsidR="00F758FD" w:rsidRPr="00FB4DBE">
        <w:rPr>
          <w:b/>
          <w:color w:val="2D3437"/>
          <w:szCs w:val="24"/>
        </w:rPr>
        <w:t>laidojimo, memorialinių vietų) kultūros paveldo ob</w:t>
      </w:r>
      <w:r w:rsidR="00F90C98" w:rsidRPr="00FB4DBE">
        <w:rPr>
          <w:b/>
          <w:color w:val="2D3437"/>
          <w:szCs w:val="24"/>
        </w:rPr>
        <w:t>jektų išsaugojimas ir tvarkymas</w:t>
      </w:r>
    </w:p>
    <w:p w:rsidR="00F90C98" w:rsidRDefault="00F758FD" w:rsidP="00C93DD1">
      <w:pPr>
        <w:spacing w:after="0" w:line="360" w:lineRule="auto"/>
        <w:ind w:left="-567" w:firstLine="851"/>
        <w:jc w:val="both"/>
        <w:rPr>
          <w:color w:val="2D3437"/>
          <w:szCs w:val="24"/>
        </w:rPr>
      </w:pPr>
      <w:r w:rsidRPr="00FB4DBE">
        <w:rPr>
          <w:color w:val="2D3437"/>
        </w:rPr>
        <w:t xml:space="preserve">2016 m. baigta Anykščių senųjų kapinių ženklinimo programa, kurios tikslas buvo paženklinti visas rajono teritorijoje esančias </w:t>
      </w:r>
      <w:r w:rsidR="003C6B87" w:rsidRPr="00FB4DBE">
        <w:rPr>
          <w:color w:val="2D3437"/>
        </w:rPr>
        <w:t>neveikiančias kapines. Per 2012–</w:t>
      </w:r>
      <w:r w:rsidRPr="00FB4DBE">
        <w:rPr>
          <w:color w:val="2D3437"/>
        </w:rPr>
        <w:t xml:space="preserve">2015 m. buvo pagaminti ir pastatyti 38 kapinių ženklai, o 2016 m. pagaminta </w:t>
      </w:r>
      <w:r w:rsidRPr="00FB4DBE">
        <w:rPr>
          <w:color w:val="2D3437"/>
          <w:szCs w:val="24"/>
        </w:rPr>
        <w:t>80 ženklų, žyminčių senąsias, neveikiančias kapines Viešintų, Svėdasų, Debeikių, Kavarsko ir Skiemonių seniūnijose. Didžioji dalis šių ženklų buvo 2016 metais ir pastatyti, o lik</w:t>
      </w:r>
      <w:r w:rsidR="00C93DD1">
        <w:rPr>
          <w:color w:val="2D3437"/>
          <w:szCs w:val="24"/>
        </w:rPr>
        <w:t xml:space="preserve">usieji bus pastatyti pavasarį. </w:t>
      </w:r>
    </w:p>
    <w:p w:rsidR="00C93DD1" w:rsidRDefault="00C93DD1" w:rsidP="00C93DD1">
      <w:pPr>
        <w:spacing w:after="0" w:line="360" w:lineRule="auto"/>
        <w:ind w:left="-567" w:firstLine="851"/>
        <w:jc w:val="both"/>
        <w:rPr>
          <w:color w:val="2D3437"/>
          <w:szCs w:val="24"/>
        </w:rPr>
      </w:pPr>
    </w:p>
    <w:p w:rsidR="00C93DD1" w:rsidRDefault="00C93DD1" w:rsidP="00C93DD1">
      <w:pPr>
        <w:spacing w:after="0" w:line="360" w:lineRule="auto"/>
        <w:ind w:left="-567" w:firstLine="851"/>
        <w:jc w:val="both"/>
        <w:rPr>
          <w:color w:val="2D3437"/>
          <w:szCs w:val="24"/>
        </w:rPr>
      </w:pPr>
    </w:p>
    <w:p w:rsidR="00C93DD1" w:rsidRDefault="00C93DD1" w:rsidP="00C93DD1">
      <w:pPr>
        <w:spacing w:after="0" w:line="360" w:lineRule="auto"/>
        <w:ind w:left="-567" w:firstLine="851"/>
        <w:jc w:val="both"/>
        <w:rPr>
          <w:color w:val="2D3437"/>
          <w:szCs w:val="24"/>
        </w:rPr>
      </w:pPr>
    </w:p>
    <w:p w:rsidR="00C93DD1" w:rsidRDefault="00C93DD1" w:rsidP="00C93DD1">
      <w:pPr>
        <w:spacing w:after="0" w:line="360" w:lineRule="auto"/>
        <w:ind w:left="-567" w:firstLine="851"/>
        <w:jc w:val="both"/>
        <w:rPr>
          <w:color w:val="2D3437"/>
          <w:szCs w:val="24"/>
        </w:rPr>
      </w:pPr>
    </w:p>
    <w:p w:rsidR="00C93DD1" w:rsidRDefault="00C93DD1" w:rsidP="00C93DD1">
      <w:pPr>
        <w:spacing w:after="0" w:line="360" w:lineRule="auto"/>
        <w:ind w:left="-567" w:firstLine="851"/>
        <w:jc w:val="both"/>
        <w:rPr>
          <w:color w:val="2D3437"/>
          <w:szCs w:val="24"/>
        </w:rPr>
      </w:pPr>
    </w:p>
    <w:p w:rsidR="00C93DD1" w:rsidRDefault="00C93DD1" w:rsidP="00C93DD1">
      <w:pPr>
        <w:spacing w:after="0" w:line="360" w:lineRule="auto"/>
        <w:ind w:left="-567" w:firstLine="851"/>
        <w:jc w:val="both"/>
        <w:rPr>
          <w:color w:val="2D3437"/>
          <w:szCs w:val="24"/>
        </w:rPr>
      </w:pPr>
    </w:p>
    <w:p w:rsidR="00C93DD1" w:rsidRDefault="00C93DD1" w:rsidP="00C93DD1">
      <w:pPr>
        <w:spacing w:after="0" w:line="360" w:lineRule="auto"/>
        <w:ind w:left="-567" w:firstLine="851"/>
        <w:jc w:val="both"/>
        <w:rPr>
          <w:color w:val="2D3437"/>
          <w:szCs w:val="24"/>
        </w:rPr>
      </w:pPr>
    </w:p>
    <w:p w:rsidR="00C93DD1" w:rsidRDefault="00C93DD1" w:rsidP="00C93DD1">
      <w:pPr>
        <w:spacing w:after="0" w:line="360" w:lineRule="auto"/>
        <w:ind w:left="-567" w:firstLine="851"/>
        <w:jc w:val="both"/>
        <w:rPr>
          <w:color w:val="2D3437"/>
          <w:szCs w:val="24"/>
        </w:rPr>
      </w:pPr>
    </w:p>
    <w:p w:rsidR="00C93DD1" w:rsidRDefault="00C93DD1" w:rsidP="00C93DD1">
      <w:pPr>
        <w:spacing w:after="0" w:line="360" w:lineRule="auto"/>
        <w:ind w:left="-567" w:firstLine="851"/>
        <w:jc w:val="both"/>
        <w:rPr>
          <w:color w:val="2D3437"/>
          <w:szCs w:val="24"/>
        </w:rPr>
      </w:pPr>
    </w:p>
    <w:p w:rsidR="00C93DD1" w:rsidRPr="00FB4DBE" w:rsidRDefault="00C93DD1" w:rsidP="00C93DD1">
      <w:pPr>
        <w:spacing w:after="0" w:line="360" w:lineRule="auto"/>
        <w:ind w:left="-567" w:firstLine="851"/>
        <w:jc w:val="both"/>
        <w:rPr>
          <w:color w:val="2D3437"/>
          <w:szCs w:val="24"/>
        </w:rPr>
      </w:pPr>
    </w:p>
    <w:p w:rsidR="003C6B87" w:rsidRPr="00FB4DBE" w:rsidRDefault="003C6B87" w:rsidP="003C6B87">
      <w:pPr>
        <w:spacing w:after="0" w:line="360" w:lineRule="auto"/>
        <w:ind w:left="-567" w:firstLine="567"/>
        <w:jc w:val="both"/>
        <w:rPr>
          <w:b/>
          <w:color w:val="2D3437"/>
          <w:sz w:val="20"/>
          <w:szCs w:val="20"/>
        </w:rPr>
      </w:pPr>
      <w:r w:rsidRPr="00FB4DBE">
        <w:rPr>
          <w:b/>
          <w:color w:val="2D3437"/>
          <w:sz w:val="20"/>
          <w:szCs w:val="20"/>
        </w:rPr>
        <w:t xml:space="preserve">                                                    7 pav</w:t>
      </w:r>
      <w:r w:rsidR="00F90C98" w:rsidRPr="00FB4DBE">
        <w:rPr>
          <w:b/>
          <w:color w:val="2D3437"/>
          <w:sz w:val="20"/>
          <w:szCs w:val="20"/>
        </w:rPr>
        <w:t>eikslas</w:t>
      </w:r>
      <w:r w:rsidRPr="00FB4DBE">
        <w:rPr>
          <w:b/>
          <w:color w:val="2D3437"/>
          <w:sz w:val="20"/>
          <w:szCs w:val="20"/>
        </w:rPr>
        <w:t>. Senųjų kapin</w:t>
      </w:r>
      <w:r w:rsidR="00F90C98" w:rsidRPr="00FB4DBE">
        <w:rPr>
          <w:b/>
          <w:color w:val="2D3437"/>
          <w:sz w:val="20"/>
          <w:szCs w:val="20"/>
        </w:rPr>
        <w:t>ių ženklinimas 2010–2016 m.</w:t>
      </w:r>
    </w:p>
    <w:bookmarkStart w:id="5" w:name="_MON_1549364436"/>
    <w:bookmarkEnd w:id="5"/>
    <w:p w:rsidR="00F758FD" w:rsidRPr="00FB4DBE" w:rsidRDefault="00F758FD" w:rsidP="00F758FD">
      <w:pPr>
        <w:spacing w:after="0" w:line="360" w:lineRule="auto"/>
        <w:ind w:left="-567" w:firstLine="567"/>
        <w:jc w:val="both"/>
        <w:rPr>
          <w:color w:val="2D3437"/>
          <w:sz w:val="22"/>
        </w:rPr>
      </w:pPr>
      <w:r w:rsidRPr="00FB4DBE">
        <w:rPr>
          <w:noProof/>
          <w:color w:val="2D3437"/>
          <w:sz w:val="22"/>
          <w:lang w:eastAsia="lt-LT"/>
        </w:rPr>
        <w:object w:dxaOrig="7200" w:dyaOrig="4320">
          <v:shape id="_x0000_i1033" type="#_x0000_t75" style="width:5in;height:3in" o:ole="">
            <v:imagedata r:id="rId20" o:title=""/>
            <o:lock v:ext="edit" aspectratio="f"/>
          </v:shape>
          <o:OLEObject Type="Embed" ProgID="Excel.Chart.8" ShapeID="_x0000_i1033" DrawAspect="Content" ObjectID="_1551768653" r:id="rId21">
            <o:FieldCodes>\s</o:FieldCodes>
          </o:OLEObject>
        </w:object>
      </w:r>
    </w:p>
    <w:p w:rsidR="00F758FD" w:rsidRPr="00FB4DBE" w:rsidRDefault="00F758FD" w:rsidP="003C6B87">
      <w:pPr>
        <w:spacing w:after="0" w:line="360" w:lineRule="auto"/>
        <w:jc w:val="both"/>
        <w:rPr>
          <w:b/>
          <w:color w:val="2D3437"/>
          <w:szCs w:val="24"/>
        </w:rPr>
      </w:pPr>
    </w:p>
    <w:p w:rsidR="00F758FD" w:rsidRPr="00FB4DBE" w:rsidRDefault="00F758FD" w:rsidP="001F7E0B">
      <w:pPr>
        <w:spacing w:after="0" w:line="360" w:lineRule="auto"/>
        <w:ind w:left="-567" w:firstLine="851"/>
        <w:jc w:val="both"/>
        <w:rPr>
          <w:rFonts w:eastAsia="Times New Roman"/>
          <w:b/>
          <w:bCs/>
          <w:iCs/>
          <w:color w:val="2D3437"/>
          <w:szCs w:val="24"/>
        </w:rPr>
      </w:pPr>
      <w:r w:rsidRPr="00FB4DBE">
        <w:rPr>
          <w:rFonts w:eastAsia="Times New Roman"/>
          <w:b/>
          <w:bCs/>
          <w:iCs/>
          <w:color w:val="2D3437"/>
          <w:szCs w:val="24"/>
        </w:rPr>
        <w:t xml:space="preserve">1.2.7.07 Žemės sklypų suformavimo, kadastrinių matavimų </w:t>
      </w:r>
      <w:r w:rsidR="003C6B87" w:rsidRPr="00FB4DBE">
        <w:rPr>
          <w:rFonts w:eastAsia="Times New Roman"/>
          <w:b/>
          <w:bCs/>
          <w:iCs/>
          <w:color w:val="2D3437"/>
          <w:szCs w:val="24"/>
        </w:rPr>
        <w:t>ir topografinių darbų atlikimas</w:t>
      </w:r>
    </w:p>
    <w:p w:rsidR="00F758FD" w:rsidRPr="00FB4DBE" w:rsidRDefault="00F758FD" w:rsidP="001F7E0B">
      <w:pPr>
        <w:spacing w:after="0" w:line="360" w:lineRule="auto"/>
        <w:ind w:left="-567" w:firstLine="851"/>
        <w:jc w:val="both"/>
        <w:rPr>
          <w:color w:val="2D3437"/>
        </w:rPr>
      </w:pPr>
      <w:r w:rsidRPr="00FB4DBE">
        <w:rPr>
          <w:color w:val="2D3437"/>
        </w:rPr>
        <w:t xml:space="preserve">Parengta 26 vnt. žemės sklypų formavimo ir pertvarkymo projektai savivaldybės nuosavybės teise priklausantiems objektams eksploatuoti, atlikta 13 vnt. žemės sklypų kadastriniai matavimai ir parengtos bylos, parengta 20 vnt. topografiniai planai. </w:t>
      </w:r>
    </w:p>
    <w:p w:rsidR="00F758FD" w:rsidRPr="00FB4DBE" w:rsidRDefault="00F758FD" w:rsidP="001F7E0B">
      <w:pPr>
        <w:spacing w:after="0" w:line="360" w:lineRule="auto"/>
        <w:ind w:left="-567" w:firstLine="851"/>
        <w:jc w:val="both"/>
        <w:rPr>
          <w:color w:val="2D3437"/>
        </w:rPr>
      </w:pPr>
      <w:r w:rsidRPr="00FB4DBE">
        <w:rPr>
          <w:color w:val="2D3437"/>
        </w:rPr>
        <w:t>2016 met</w:t>
      </w:r>
      <w:r w:rsidR="0086153A" w:rsidRPr="00FB4DBE">
        <w:rPr>
          <w:color w:val="2D3437"/>
        </w:rPr>
        <w:t>ais išduoti</w:t>
      </w:r>
      <w:r w:rsidRPr="00FB4DBE">
        <w:rPr>
          <w:color w:val="2D3437"/>
        </w:rPr>
        <w:t xml:space="preserve"> 82 reikalavimai žemės sklypų formavimo pertvarkymo projektų rengimui, kaimo plėtros žemėtvarkos projektų rengimui, specialiojo teritorijų</w:t>
      </w:r>
      <w:r w:rsidR="003C6B87" w:rsidRPr="00FB4DBE">
        <w:rPr>
          <w:color w:val="2D3437"/>
        </w:rPr>
        <w:t xml:space="preserve"> planavimo dokumentų rengimui.</w:t>
      </w:r>
    </w:p>
    <w:p w:rsidR="00F758FD" w:rsidRPr="00FB4DBE" w:rsidRDefault="00F758FD" w:rsidP="00F758FD">
      <w:pPr>
        <w:spacing w:after="0" w:line="360" w:lineRule="auto"/>
        <w:ind w:left="-567" w:firstLine="567"/>
        <w:jc w:val="both"/>
        <w:rPr>
          <w:color w:val="2D3437"/>
          <w:sz w:val="22"/>
        </w:rPr>
      </w:pPr>
    </w:p>
    <w:p w:rsidR="003C6B87" w:rsidRPr="00FB4DBE" w:rsidRDefault="003C6B87" w:rsidP="003C6B87">
      <w:pPr>
        <w:spacing w:after="0" w:line="360" w:lineRule="auto"/>
        <w:jc w:val="both"/>
        <w:rPr>
          <w:b/>
          <w:color w:val="2D3437"/>
          <w:sz w:val="22"/>
        </w:rPr>
      </w:pPr>
      <w:r w:rsidRPr="00FB4DBE">
        <w:rPr>
          <w:b/>
          <w:noProof/>
          <w:color w:val="2D3437"/>
          <w:sz w:val="20"/>
          <w:lang w:eastAsia="lt-LT"/>
        </w:rPr>
        <w:t>8 pav</w:t>
      </w:r>
      <w:r w:rsidR="00F90C98" w:rsidRPr="00FB4DBE">
        <w:rPr>
          <w:b/>
          <w:noProof/>
          <w:color w:val="2D3437"/>
          <w:sz w:val="20"/>
          <w:lang w:eastAsia="lt-LT"/>
        </w:rPr>
        <w:t>eikslas</w:t>
      </w:r>
      <w:r w:rsidRPr="00FB4DBE">
        <w:rPr>
          <w:b/>
          <w:noProof/>
          <w:color w:val="2D3437"/>
          <w:sz w:val="20"/>
          <w:lang w:eastAsia="lt-LT"/>
        </w:rPr>
        <w:t>. Reikalavimai žemės sklypų formavimo ir pertvarkymo pr</w:t>
      </w:r>
      <w:r w:rsidR="00F90C98" w:rsidRPr="00FB4DBE">
        <w:rPr>
          <w:b/>
          <w:noProof/>
          <w:color w:val="2D3437"/>
          <w:sz w:val="20"/>
          <w:lang w:eastAsia="lt-LT"/>
        </w:rPr>
        <w:t>jektų rengimui 2014–2016 m.</w:t>
      </w:r>
    </w:p>
    <w:p w:rsidR="00F758FD" w:rsidRPr="00FB4DBE" w:rsidRDefault="00F758FD" w:rsidP="00F758FD">
      <w:pPr>
        <w:spacing w:after="0" w:line="360" w:lineRule="auto"/>
        <w:ind w:left="-567" w:firstLine="567"/>
        <w:jc w:val="both"/>
        <w:rPr>
          <w:color w:val="2D3437"/>
          <w:sz w:val="22"/>
        </w:rPr>
      </w:pPr>
      <w:r w:rsidRPr="00FB4DBE">
        <w:rPr>
          <w:noProof/>
          <w:color w:val="2D3437"/>
          <w:sz w:val="22"/>
          <w:lang w:eastAsia="lt-LT"/>
        </w:rPr>
        <w:object w:dxaOrig="7201" w:dyaOrig="4320">
          <v:shape id="_x0000_i1034" type="#_x0000_t75" style="width:5in;height:3in;visibility:visible" o:ole="">
            <v:imagedata r:id="rId22" o:title=""/>
            <o:lock v:ext="edit" aspectratio="f"/>
          </v:shape>
          <o:OLEObject Type="Embed" ProgID="Excel.Chart.8" ShapeID="_x0000_i1034" DrawAspect="Content" ObjectID="_1551768654" r:id="rId23">
            <o:FieldCodes>\s</o:FieldCodes>
          </o:OLEObject>
        </w:object>
      </w:r>
    </w:p>
    <w:p w:rsidR="00BA2121" w:rsidRPr="00FB4DBE" w:rsidRDefault="00BA2121" w:rsidP="00463CD7">
      <w:pPr>
        <w:spacing w:after="0" w:line="360" w:lineRule="auto"/>
        <w:rPr>
          <w:b/>
          <w:color w:val="2D3437"/>
          <w:lang w:val="en-US"/>
        </w:rPr>
      </w:pPr>
    </w:p>
    <w:p w:rsidR="00E5098B" w:rsidRPr="00FB4DBE" w:rsidRDefault="00022A13" w:rsidP="00022A13">
      <w:pPr>
        <w:pStyle w:val="Antrat1"/>
        <w:jc w:val="center"/>
        <w:rPr>
          <w:rFonts w:ascii="Times New Roman" w:hAnsi="Times New Roman"/>
          <w:color w:val="2D3437"/>
          <w:sz w:val="24"/>
          <w:szCs w:val="24"/>
        </w:rPr>
      </w:pPr>
      <w:bookmarkStart w:id="6" w:name="_Toc477358508"/>
      <w:r w:rsidRPr="00FB4DBE">
        <w:rPr>
          <w:rFonts w:ascii="Times New Roman" w:hAnsi="Times New Roman"/>
          <w:color w:val="2D3437"/>
          <w:sz w:val="24"/>
          <w:szCs w:val="24"/>
        </w:rPr>
        <w:lastRenderedPageBreak/>
        <w:t>2. KRYPTINGO VERSLO VYSTYMO IR INVESTICIJŲ PRITRAUKOMO</w:t>
      </w:r>
      <w:bookmarkEnd w:id="6"/>
    </w:p>
    <w:p w:rsidR="00E5098B" w:rsidRPr="00FB4DBE" w:rsidRDefault="00022A13" w:rsidP="00022A13">
      <w:pPr>
        <w:pStyle w:val="Antrat1"/>
        <w:jc w:val="center"/>
        <w:rPr>
          <w:rFonts w:ascii="Times New Roman" w:hAnsi="Times New Roman"/>
          <w:color w:val="2D3437"/>
          <w:sz w:val="24"/>
          <w:szCs w:val="24"/>
        </w:rPr>
      </w:pPr>
      <w:bookmarkStart w:id="7" w:name="_Toc477358509"/>
      <w:r w:rsidRPr="00FB4DBE">
        <w:rPr>
          <w:rFonts w:ascii="Times New Roman" w:hAnsi="Times New Roman"/>
          <w:color w:val="2D3437"/>
          <w:sz w:val="24"/>
          <w:szCs w:val="24"/>
        </w:rPr>
        <w:t>PROGRAM</w:t>
      </w:r>
      <w:r w:rsidR="00E5098B" w:rsidRPr="00FB4DBE">
        <w:rPr>
          <w:rFonts w:ascii="Times New Roman" w:hAnsi="Times New Roman"/>
          <w:color w:val="2D3437"/>
          <w:sz w:val="24"/>
          <w:szCs w:val="24"/>
        </w:rPr>
        <w:t>A</w:t>
      </w:r>
      <w:bookmarkEnd w:id="7"/>
    </w:p>
    <w:p w:rsidR="00E5098B" w:rsidRPr="00FB4DBE" w:rsidRDefault="00E5098B" w:rsidP="00742191">
      <w:pPr>
        <w:spacing w:after="0" w:line="360" w:lineRule="auto"/>
        <w:ind w:left="-567" w:firstLine="567"/>
        <w:jc w:val="center"/>
        <w:outlineLvl w:val="1"/>
        <w:rPr>
          <w:b/>
          <w:bCs/>
          <w:caps/>
          <w:szCs w:val="24"/>
        </w:rPr>
      </w:pPr>
    </w:p>
    <w:p w:rsidR="00E5098B" w:rsidRPr="00FB4DBE" w:rsidRDefault="00E5098B" w:rsidP="001F7E0B">
      <w:pPr>
        <w:spacing w:after="0" w:line="360" w:lineRule="auto"/>
        <w:ind w:left="-567" w:firstLine="851"/>
        <w:jc w:val="both"/>
        <w:rPr>
          <w:color w:val="2D3437"/>
          <w:szCs w:val="24"/>
        </w:rPr>
      </w:pPr>
      <w:r w:rsidRPr="00FB4DBE">
        <w:rPr>
          <w:iCs/>
          <w:color w:val="2D3437"/>
          <w:szCs w:val="24"/>
        </w:rPr>
        <w:t>Kryptingo verslo vystymo ir investicijų pritraukimo programa skirta įgyvendinti ekonomikos, verslo ir darnaus kaimo plėtros srities strategin</w:t>
      </w:r>
      <w:r w:rsidR="0086153A" w:rsidRPr="00FB4DBE">
        <w:rPr>
          <w:iCs/>
          <w:color w:val="2D3437"/>
          <w:szCs w:val="24"/>
        </w:rPr>
        <w:t>į tikslą – s</w:t>
      </w:r>
      <w:r w:rsidRPr="00FB4DBE">
        <w:rPr>
          <w:iCs/>
          <w:color w:val="2D3437"/>
          <w:szCs w:val="24"/>
        </w:rPr>
        <w:t>ukurti palankią aplinką investici</w:t>
      </w:r>
      <w:r w:rsidR="0086153A" w:rsidRPr="00FB4DBE">
        <w:rPr>
          <w:iCs/>
          <w:color w:val="2D3437"/>
          <w:szCs w:val="24"/>
        </w:rPr>
        <w:t>joms ir rajono verslo vystymui</w:t>
      </w:r>
      <w:r w:rsidRPr="00FB4DBE">
        <w:rPr>
          <w:iCs/>
          <w:color w:val="2D3437"/>
          <w:szCs w:val="24"/>
        </w:rPr>
        <w:t xml:space="preserve">. Kryptingo verslo vystymo ir investicijų pritraukimo programa sudaryta iš vieno programos tikslo: didinti Anykščių rajono ekonominį naudingumą. Siekiant įgyvendinti programos tikslą, numatyti du uždaviniai: skatinti investicijų augimą ir skatinti verslo plėtrą. Pagrindinės programos priemonės, kurioms 2016 metais buvo skirti asignavimai, yra Tarptautinių ryšių plėtojimas, </w:t>
      </w:r>
      <w:r w:rsidRPr="00FB4DBE">
        <w:rPr>
          <w:bCs/>
          <w:iCs/>
          <w:color w:val="2D3437"/>
          <w:szCs w:val="24"/>
        </w:rPr>
        <w:t xml:space="preserve">Investicinių projektų vykdymas, Smulkaus ir vidutinio verslo skatinimas, </w:t>
      </w:r>
      <w:r w:rsidRPr="00FB4DBE">
        <w:rPr>
          <w:color w:val="2D3437"/>
          <w:szCs w:val="24"/>
        </w:rPr>
        <w:t>Socialinio, bendruomeninio ir kitų verslo rūšių, įgyvendinant bendruomenių iniciatyvas, skatinimas</w:t>
      </w:r>
      <w:r w:rsidRPr="00FB4DBE">
        <w:rPr>
          <w:iCs/>
          <w:color w:val="2D3437"/>
          <w:szCs w:val="24"/>
        </w:rPr>
        <w:t xml:space="preserve">, Viešųjų paslaugų verslui organizavimas ir vykdymas, </w:t>
      </w:r>
      <w:r w:rsidRPr="00FB4DBE">
        <w:rPr>
          <w:color w:val="2D3437"/>
          <w:szCs w:val="24"/>
        </w:rPr>
        <w:t>NVO sektoriaus institucinis stiprinimas.</w:t>
      </w:r>
    </w:p>
    <w:p w:rsidR="00742191" w:rsidRPr="00FB4DBE" w:rsidRDefault="00742191" w:rsidP="001F7E0B">
      <w:pPr>
        <w:autoSpaceDE w:val="0"/>
        <w:autoSpaceDN w:val="0"/>
        <w:adjustRightInd w:val="0"/>
        <w:spacing w:after="0" w:line="360" w:lineRule="auto"/>
        <w:ind w:left="-567" w:firstLine="851"/>
        <w:jc w:val="both"/>
        <w:rPr>
          <w:b/>
          <w:bCs/>
          <w:iCs/>
          <w:color w:val="2D3437"/>
          <w:szCs w:val="24"/>
          <w:lang w:eastAsia="lt-LT"/>
        </w:rPr>
      </w:pPr>
      <w:r w:rsidRPr="00FB4DBE">
        <w:rPr>
          <w:b/>
          <w:bCs/>
          <w:iCs/>
          <w:color w:val="2D3437"/>
          <w:szCs w:val="24"/>
          <w:lang w:eastAsia="lt-LT"/>
        </w:rPr>
        <w:t>2.1.1.01.Teritorijų planavimo dokumentų rengimas, užtikrinant tvarią plėtrą</w:t>
      </w:r>
    </w:p>
    <w:p w:rsidR="00742191" w:rsidRPr="00FB4DBE" w:rsidRDefault="00742191" w:rsidP="001F7E0B">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 xml:space="preserve">Anykščių rajono savivaldybės taryba 2016 m. gruodžio 22 d. sprendimu Nr. 1-TS-322 „Dėl Anykščių rajono savivaldybės teritorijos bendrojo plano keitimo patvirtinimo“ patvirtino Anykščių rajono savivaldybės teritorijos bendrojo plano keitimo dokumentą (toliau – Bendrasis planas). </w:t>
      </w:r>
    </w:p>
    <w:p w:rsidR="00742191" w:rsidRPr="00FB4DBE" w:rsidRDefault="00742191" w:rsidP="001F7E0B">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 xml:space="preserve">Bendrojo plano sprendiniai ir kita informacija pažymėta brėžiniuose ir tekstinėje dalyje. Aiškinamajame rašte apibūdinami planavimo tikslai ir uždaviniai, esama būklė, paaiškinami Bendrojo plano sprendiniai, pateikiami teritorijos naudojimo ir tvarkymo duomenys, pagrindžiami teritorijų vystymo bei plėtros poreikiai nurodant gyventojų skaičiaus pokytį, teritorijų balansą, teritorijų panaudojimo efektyvumo rodiklius. </w:t>
      </w:r>
    </w:p>
    <w:p w:rsidR="00742191" w:rsidRPr="00FB4DBE" w:rsidRDefault="00742191" w:rsidP="001F7E0B">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 xml:space="preserve">Brėžiniuose (pagrindinis brėžinys M 1:50 000; kraštovaizdžio, rekreacijos ir turizmo plėtros brėžinys M1:50 000; infrastruktūros plėtros brėžinys M 1:50 000) pažymėtos planuojamos teritorijos administracinės ribos, nustatyti privalomieji teritorijos naudojimo reikalavimai, teritorijos funkcinis zonavimas, gamtinio karkaso sistema, saugomų teritorijų ir kraštovaizdžio apsaugos reikalavimai, kultūros paveldo apsaugos ir veiklos plėtojimo teritorijose ir apsaugos zonose reikalavimai ir kt. </w:t>
      </w:r>
    </w:p>
    <w:p w:rsidR="00742191" w:rsidRPr="00FB4DBE" w:rsidRDefault="00742191" w:rsidP="001F7E0B">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Bendrojo plano sprendiniuose nenagrinėjami pavieniai žemės sklypai, todėl sklypams nėra nurodomi detalūs reglamentai. Šie reglamentai gali būti numatomi rengiant vietovės lygmens kompleksinio arba specialiojo planavimo dokumentus arba išduodant architektūrinius/urbanistinius reikalavimus rengti techninius projektus</w:t>
      </w:r>
      <w:r w:rsidR="001E03B9" w:rsidRPr="00FB4DBE">
        <w:rPr>
          <w:rFonts w:eastAsia="Times New Roman"/>
          <w:color w:val="2D3437"/>
          <w:szCs w:val="24"/>
          <w:lang w:eastAsia="lt-LT"/>
        </w:rPr>
        <w:t>.</w:t>
      </w:r>
    </w:p>
    <w:p w:rsidR="00742191" w:rsidRPr="00FB4DBE" w:rsidRDefault="004B2FC8" w:rsidP="001F7E0B">
      <w:pPr>
        <w:spacing w:after="0" w:line="360" w:lineRule="auto"/>
        <w:ind w:left="-567" w:firstLine="851"/>
        <w:jc w:val="both"/>
        <w:rPr>
          <w:color w:val="2D3437"/>
          <w:szCs w:val="24"/>
        </w:rPr>
      </w:pPr>
      <w:r w:rsidRPr="00FB4DBE">
        <w:rPr>
          <w:color w:val="2D3437"/>
          <w:szCs w:val="24"/>
        </w:rPr>
        <w:t xml:space="preserve">Parengti 28 vnt. </w:t>
      </w:r>
      <w:r w:rsidR="00742191" w:rsidRPr="00FB4DBE">
        <w:rPr>
          <w:color w:val="2D3437"/>
          <w:szCs w:val="24"/>
        </w:rPr>
        <w:t>admi</w:t>
      </w:r>
      <w:r w:rsidR="00086938" w:rsidRPr="00FB4DBE">
        <w:rPr>
          <w:color w:val="2D3437"/>
          <w:szCs w:val="24"/>
        </w:rPr>
        <w:t>nistracijos direktoriaus įsakymai</w:t>
      </w:r>
      <w:r w:rsidR="00742191" w:rsidRPr="00FB4DBE">
        <w:rPr>
          <w:color w:val="2D3437"/>
          <w:szCs w:val="24"/>
        </w:rPr>
        <w:t xml:space="preserve"> dėl pagrindinės žemės naudojimo paskirties ir naudojimo būdo keitimo vadovaujantis Lietuvos Respublikos teritorijų planavimo įstatymu, Anykščių rajono savivaldybės teritorijos bei Anykščių miesto teritorijos bendraisiais planais bei atsižvelgiant į pateiktus fizinių bei juridinių asmenų prašymus.</w:t>
      </w:r>
    </w:p>
    <w:p w:rsidR="00742191" w:rsidRPr="00FB4DBE" w:rsidRDefault="00742191" w:rsidP="001F7E0B">
      <w:pPr>
        <w:spacing w:after="0" w:line="360" w:lineRule="auto"/>
        <w:ind w:left="-567" w:firstLine="851"/>
        <w:jc w:val="both"/>
        <w:rPr>
          <w:color w:val="2D3437"/>
          <w:szCs w:val="24"/>
        </w:rPr>
      </w:pPr>
      <w:r w:rsidRPr="00FB4DBE">
        <w:rPr>
          <w:color w:val="2D3437"/>
          <w:szCs w:val="24"/>
        </w:rPr>
        <w:lastRenderedPageBreak/>
        <w:t>Paskaičiuotos 36 vnt. žemės sklypų vertės pasikeitus pagrindinei žemės naudojimo paskirčiai ir naudojimo būdui bei parengti administracijos direktoriaus įsakymai dėl žemės sklypo verčių patvirtinimo.</w:t>
      </w:r>
    </w:p>
    <w:p w:rsidR="00E5098B" w:rsidRPr="00FB4DBE" w:rsidRDefault="00E5098B" w:rsidP="001F7E0B">
      <w:pPr>
        <w:spacing w:after="0" w:line="360" w:lineRule="auto"/>
        <w:ind w:left="-567" w:firstLine="851"/>
        <w:jc w:val="both"/>
        <w:rPr>
          <w:rFonts w:eastAsia="Times New Roman"/>
          <w:b/>
          <w:color w:val="2D3437"/>
          <w:szCs w:val="24"/>
          <w:lang w:eastAsia="lt-LT"/>
        </w:rPr>
      </w:pPr>
      <w:r w:rsidRPr="00FB4DBE">
        <w:rPr>
          <w:rFonts w:eastAsia="Times New Roman"/>
          <w:b/>
          <w:color w:val="2D3437"/>
          <w:szCs w:val="24"/>
          <w:lang w:eastAsia="lt-LT"/>
        </w:rPr>
        <w:t>2.1.1.05. Tarptautinių ryšių plėtojimas</w:t>
      </w:r>
    </w:p>
    <w:p w:rsidR="00E5098B" w:rsidRPr="00FB4DBE" w:rsidRDefault="00E5098B" w:rsidP="001F7E0B">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 xml:space="preserve">Šiais metais, sudarant sąlygas ilgalaikiam miestų bendradarbiavimui, buvo pasirašytos miestų verslo, kultūros, turizmo bei švietimo sričių bendradarbiavimo sutartys tarp Anykščių rajono savivaldybės ir Smurgainių rajono vykdomojo komiteto bei Anykščių rajono savivaldybės ir Seinų miesto (Lenkija) savivaldybės. Miestų delegacijos keitėsi vizitais, kurių metu buvo aptartos platesnio bendradarbiavimo tarp savivaldybių galimybės, dalintasi miestų savivaldos, verslo ir turizmo vystymo patirtimi bei kitais miestams aktualiais klausimais, aptartos tolesnio bendradarbiavimo galimybės verslo, kultūros, sporto srityse bei dalyvavimas bendruose tarptautiniuose projektuose. </w:t>
      </w:r>
    </w:p>
    <w:p w:rsidR="00E5098B" w:rsidRPr="00FB4DBE" w:rsidRDefault="00E5098B" w:rsidP="001F7E0B">
      <w:pPr>
        <w:spacing w:after="0" w:line="360" w:lineRule="auto"/>
        <w:ind w:left="-567" w:firstLine="851"/>
        <w:jc w:val="both"/>
        <w:rPr>
          <w:color w:val="2D3437"/>
          <w:szCs w:val="24"/>
        </w:rPr>
      </w:pPr>
      <w:r w:rsidRPr="00FB4DBE">
        <w:rPr>
          <w:rFonts w:eastAsia="Times New Roman"/>
          <w:color w:val="2D3437"/>
          <w:szCs w:val="24"/>
          <w:lang w:eastAsia="lt-LT"/>
        </w:rPr>
        <w:t>Buvo tęsiamas bendradarbiavimas su miestais partneriais – savivaldybės atstovai vyko į Odeshog (Švedija), dalyvavo susitikimuose su miesto mere Anicki Oscarsson ir aptarė tolimesnio miestų bendradarbiavimo galimybes. Anykščiuose lankėsi Klecko (Baltarusija) miesto vykdomojo komiteto</w:t>
      </w:r>
      <w:r w:rsidRPr="00FB4DBE">
        <w:rPr>
          <w:color w:val="2D3437"/>
          <w:szCs w:val="24"/>
        </w:rPr>
        <w:t xml:space="preserve"> atstovai ir verslininkai, diskutuota apie verslo vystymą Klecko ir Anykščių rajonuose, bendradarbiavimo galimybes, svečiai taip pat lankėsi Anykščių rajone esančiose įmonėse, aplankė dažniausiai lankomus turistų traukos objektus.</w:t>
      </w:r>
    </w:p>
    <w:p w:rsidR="00E5098B" w:rsidRPr="00FB4DBE" w:rsidRDefault="00E5098B" w:rsidP="001F7E0B">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Savivaldybės atstovai dalyvavo Pietra Ligure (Italija) savivaldybės ir asociacijos Circolo Giovane Ranzi kas trejus metus organizuojamoje floristinių kilimų parodoje. Parodoje kilimus audė ir daugiau užsienio šalių atstovų: iš Vokietijos, Lenkijos, Austrijos, Vengrijos, Italijos. Vizito metu taip pat vyko susitikimai su Pietra Ligure savivaldybės meru, tarybos nariais, turizmo informacinio centro darbuotojais, renginio organizatoriais. Pasidalinta ir bendradarbiavimo tarp miestų perspektyvomis. Taip pat susitikta su kitų šalių delegacijomis, kurioms buvo įteiktos ne tik knygelės apie Anykščių kraštą, kilimą atkartojančios megztos juostelės, bet ir užsienio kalbomis parengti kvietimai dalyvauti Anykščių miesto šventės metu organizuojamame floristinių kilimų konkurse.</w:t>
      </w:r>
    </w:p>
    <w:p w:rsidR="00E5098B" w:rsidRPr="00FB4DBE" w:rsidRDefault="00E5098B" w:rsidP="001F7E0B">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 xml:space="preserve">Anykščių miesto šventės metu tarp būrio svečių renginiuose dalyvavo ir mūsų bičiuliai iš Baltarusijos, Lenkijos, Vokietijos, Italijos ir Japonijos, įvairių renginių metu prisidėję prie įsimintinos šventės kūrimo. Floristinių kilimų konkurso dalyvių ir vertinimo komisijos sąrašą papildė svečiai iš Klecko (Baltarusija), Gardelegen ir Zichtau (Vokietija) bei Pietra Ligure (Italija). </w:t>
      </w:r>
    </w:p>
    <w:p w:rsidR="00E5098B" w:rsidRPr="00FB4DBE" w:rsidRDefault="00E5098B" w:rsidP="001F7E0B">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 xml:space="preserve">Plečiant tarptautinio bendradarbiavimo galimybes, pagal patvirtintus Anykščių krašto garbės ambasadorių nuostatus ir šio vardo suteikimo tvarką, savivaldybės tarybai vienbalsiai pritarus, Anykščių krašto garbės ambasadoriaus vardas suteiktas Lietuvos Respublikos ambasados Ukrainoje visuomeniniam konsultantui turinčiam leidybos verslą, anykštėnui Virginijui Stroliai, kuris suintensyvino bendradarbiavimą su Ukraina, perduodamas aktualią informaciją apie planuojamus projektus, verslo vystymo galimybes Anykščiuose galimiems investuotojams. Savivaldybėje lankėsi Lietuvos </w:t>
      </w:r>
      <w:r w:rsidRPr="00FB4DBE">
        <w:rPr>
          <w:rFonts w:eastAsia="Times New Roman"/>
          <w:color w:val="2D3437"/>
          <w:szCs w:val="24"/>
          <w:lang w:eastAsia="lt-LT"/>
        </w:rPr>
        <w:lastRenderedPageBreak/>
        <w:t>ambasadorius Ukrainoje Marius Janukonis, kuris susitiko su savivaldybės specialistais, lankėsi verslo įmonėse bei apžiūrėjo Anykščių rajone esančius investicinius sklypus, Anykščių rajono savivaldybės ligoninės pastatus. Savivaldybės atstovai lankėsi Lietuvos Respublikos ambasadoje Ukrainoje, šalia Kijevo pastatytoje IX a. Kijevo Rusios laikus menančioje medinėje pilyje, domėjosi jos statymo technologijomis, susitiko su istorin</w:t>
      </w:r>
      <w:r w:rsidR="004B2FC8" w:rsidRPr="00FB4DBE">
        <w:rPr>
          <w:rFonts w:eastAsia="Times New Roman"/>
          <w:color w:val="2D3437"/>
          <w:szCs w:val="24"/>
          <w:lang w:eastAsia="lt-LT"/>
        </w:rPr>
        <w:t>ių relikvijų kolekcionieriumi.</w:t>
      </w:r>
    </w:p>
    <w:p w:rsidR="00E5098B" w:rsidRPr="00FB4DBE" w:rsidRDefault="00E5098B" w:rsidP="001F7E0B">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Dėl bendradarbiavimo galimybių ruošiant bendrą projektą, buvo užmegzti ryšiai ir pakviesti Viesytės (Latvija) savivaldybės atstovai. Vizito metu aptartos galimybės pateikti bendrą projektą, susijusį su kultūrinio ir gamtinio paveldo apsauga, propagavimu ir vystymu, pagal tarptautinio bendradarbiavimo programą, finansuojamą Europos Sąjungos lėšomis.</w:t>
      </w:r>
    </w:p>
    <w:p w:rsidR="00E5098B" w:rsidRPr="00FB4DBE" w:rsidRDefault="00E5098B" w:rsidP="001F7E0B">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Savivaldybės atstovė kartu su Lietuvos savivaldybių aplinkos apsaugos specialistais lankėsi Oslo (Sarpsborg) ir Bergeno savivaldybėse, Norvegijoje, pagal Lietuvos savivaldybių asociacijos įgyvendinamą projektą „Tvarus energijos ir aplinkos k</w:t>
      </w:r>
      <w:r w:rsidR="00086938" w:rsidRPr="00FB4DBE">
        <w:rPr>
          <w:rFonts w:eastAsia="Times New Roman"/>
          <w:color w:val="2D3437"/>
          <w:szCs w:val="24"/>
          <w:lang w:eastAsia="lt-LT"/>
        </w:rPr>
        <w:t>okybės valdymas vietos lygmeniu“</w:t>
      </w:r>
      <w:r w:rsidRPr="00FB4DBE">
        <w:rPr>
          <w:rFonts w:eastAsia="Times New Roman"/>
          <w:color w:val="2D3437"/>
          <w:szCs w:val="24"/>
          <w:lang w:eastAsia="lt-LT"/>
        </w:rPr>
        <w:t>, finansuojamą Norvegijos finansinio mechanizmo lėšomis. Viena iš projekto veiklų yra patirties mainai su Norvegijos savivaldybėmis dėl aplinkos apsaugos.</w:t>
      </w:r>
    </w:p>
    <w:p w:rsidR="00E5098B" w:rsidRPr="00FB4DBE" w:rsidRDefault="00E5098B" w:rsidP="001F7E0B">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 xml:space="preserve">Dalyvauta Euroregiono ,,Ežerų kraštas“ direktorato biuro organizuotame posėdyje Vilianuose (Latvija) aptariant Latvijos, Lietuvos ir Baltarusijos „Ežerų krašto“ bendras veiklas, dalyvavimą bendruose projektuose pagal Latvijos–Lietuvos bendradarbiavimo per sieną programą bei Latvijos–Lietuvos–Baltarusijos bendradarbiavimo per sieną programos 1-ojo kvietimo prioritetus ir temas.  </w:t>
      </w:r>
    </w:p>
    <w:p w:rsidR="00E5098B" w:rsidRPr="00FB4DBE" w:rsidRDefault="00E5098B" w:rsidP="001F7E0B">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 xml:space="preserve">Europos teritorinio bendradarbiavimo tikslo 2014–2020 m. INTERREG V-A Latvijos ir Lietuvos bendradarbiavimo per sieną programai 2016 m. Anykščių rajono savivaldybės administracija pateikė </w:t>
      </w:r>
      <w:r w:rsidRPr="00FB4DBE">
        <w:rPr>
          <w:rFonts w:eastAsia="Times New Roman"/>
          <w:bCs/>
          <w:color w:val="2D3437"/>
          <w:szCs w:val="24"/>
          <w:lang w:eastAsia="lt-LT"/>
        </w:rPr>
        <w:t xml:space="preserve">5 paraiškas. </w:t>
      </w:r>
      <w:r w:rsidRPr="00FB4DBE">
        <w:rPr>
          <w:rFonts w:eastAsia="Times New Roman"/>
          <w:color w:val="2D3437"/>
          <w:szCs w:val="24"/>
          <w:lang w:eastAsia="lt-LT"/>
        </w:rPr>
        <w:t>Iš jų vienoje paraiškoje Anykščių rajono savivaldybės administracija numatyta kaip vadovaujantis projekto partneris, 4 – kaip projekto partneris:</w:t>
      </w:r>
    </w:p>
    <w:p w:rsidR="00E5098B" w:rsidRPr="00FB4DBE" w:rsidRDefault="00E5098B" w:rsidP="001F7E0B">
      <w:pPr>
        <w:numPr>
          <w:ilvl w:val="0"/>
          <w:numId w:val="40"/>
        </w:numPr>
        <w:spacing w:after="0" w:line="360" w:lineRule="auto"/>
        <w:ind w:firstLine="851"/>
        <w:jc w:val="both"/>
        <w:rPr>
          <w:rFonts w:eastAsia="Times New Roman"/>
          <w:color w:val="2D3437"/>
          <w:szCs w:val="24"/>
          <w:lang w:eastAsia="lt-LT"/>
        </w:rPr>
      </w:pPr>
      <w:r w:rsidRPr="00FB4DBE">
        <w:rPr>
          <w:rFonts w:eastAsia="Times New Roman"/>
          <w:color w:val="2D3437"/>
          <w:szCs w:val="24"/>
          <w:lang w:eastAsia="lt-LT"/>
        </w:rPr>
        <w:t xml:space="preserve">Projektas „Pasiek – Paliesk – Pajausk/ re–to–fe“. </w:t>
      </w:r>
    </w:p>
    <w:p w:rsidR="00E5098B" w:rsidRPr="00FB4DBE" w:rsidRDefault="00E5098B" w:rsidP="001F7E0B">
      <w:pPr>
        <w:numPr>
          <w:ilvl w:val="0"/>
          <w:numId w:val="40"/>
        </w:numPr>
        <w:spacing w:after="0" w:line="360" w:lineRule="auto"/>
        <w:ind w:firstLine="851"/>
        <w:jc w:val="both"/>
        <w:rPr>
          <w:rFonts w:eastAsia="Times New Roman"/>
          <w:color w:val="2D3437"/>
          <w:szCs w:val="24"/>
          <w:lang w:eastAsia="lt-LT"/>
        </w:rPr>
      </w:pPr>
      <w:r w:rsidRPr="00FB4DBE">
        <w:rPr>
          <w:rFonts w:eastAsia="Times New Roman"/>
          <w:color w:val="2D3437"/>
          <w:szCs w:val="24"/>
          <w:lang w:eastAsia="lt-LT"/>
        </w:rPr>
        <w:t>Projektas „Nauji rinkos nariai/New market members“.</w:t>
      </w:r>
    </w:p>
    <w:p w:rsidR="00E5098B" w:rsidRPr="00FB4DBE" w:rsidRDefault="00E5098B" w:rsidP="001F7E0B">
      <w:pPr>
        <w:numPr>
          <w:ilvl w:val="0"/>
          <w:numId w:val="40"/>
        </w:numPr>
        <w:spacing w:after="0" w:line="360" w:lineRule="auto"/>
        <w:ind w:firstLine="851"/>
        <w:jc w:val="both"/>
        <w:rPr>
          <w:rFonts w:eastAsia="Times New Roman"/>
          <w:color w:val="2D3437"/>
          <w:szCs w:val="24"/>
          <w:lang w:eastAsia="lt-LT"/>
        </w:rPr>
      </w:pPr>
      <w:r w:rsidRPr="00FB4DBE">
        <w:rPr>
          <w:rFonts w:eastAsia="Times New Roman"/>
          <w:color w:val="2D3437"/>
          <w:szCs w:val="24"/>
          <w:lang w:eastAsia="lt-LT"/>
        </w:rPr>
        <w:t>Projektas  „Ekologinio turizmo Latvijoje ir Lietuvoje vystymas gerinant ir saugant aplinką prie vandens telki</w:t>
      </w:r>
      <w:r w:rsidR="004B2FC8" w:rsidRPr="00FB4DBE">
        <w:rPr>
          <w:rFonts w:eastAsia="Times New Roman"/>
          <w:color w:val="2D3437"/>
          <w:szCs w:val="24"/>
          <w:lang w:eastAsia="lt-LT"/>
        </w:rPr>
        <w:t xml:space="preserve">nių/ Eco destination – water“. </w:t>
      </w:r>
    </w:p>
    <w:p w:rsidR="00E5098B" w:rsidRPr="00FB4DBE" w:rsidRDefault="00E5098B" w:rsidP="001F7E0B">
      <w:pPr>
        <w:numPr>
          <w:ilvl w:val="0"/>
          <w:numId w:val="40"/>
        </w:numPr>
        <w:spacing w:after="0" w:line="360" w:lineRule="auto"/>
        <w:ind w:firstLine="851"/>
        <w:jc w:val="both"/>
        <w:rPr>
          <w:rFonts w:eastAsia="Times New Roman"/>
          <w:color w:val="2D3437"/>
          <w:szCs w:val="24"/>
          <w:lang w:eastAsia="lt-LT"/>
        </w:rPr>
      </w:pPr>
      <w:r w:rsidRPr="00FB4DBE">
        <w:rPr>
          <w:rFonts w:eastAsia="Times New Roman"/>
          <w:color w:val="2D3437"/>
          <w:szCs w:val="24"/>
          <w:lang w:eastAsia="lt-LT"/>
        </w:rPr>
        <w:t xml:space="preserve">Projektas „Vorutos ir Madelanų piliakalnių istorinių legendų atgaivinimas, skatinant turizmo plėtrą Aukštaitijos ir Latgalos regionuose/Karaliaus Mindaugo kelias“. </w:t>
      </w:r>
    </w:p>
    <w:p w:rsidR="00E5098B" w:rsidRPr="00FB4DBE" w:rsidRDefault="00E5098B" w:rsidP="001F7E0B">
      <w:pPr>
        <w:numPr>
          <w:ilvl w:val="0"/>
          <w:numId w:val="40"/>
        </w:numPr>
        <w:spacing w:after="0" w:line="360" w:lineRule="auto"/>
        <w:ind w:firstLine="851"/>
        <w:jc w:val="both"/>
        <w:rPr>
          <w:rFonts w:eastAsia="Times New Roman"/>
          <w:color w:val="2D3437"/>
          <w:szCs w:val="24"/>
          <w:lang w:eastAsia="lt-LT"/>
        </w:rPr>
      </w:pPr>
      <w:r w:rsidRPr="00FB4DBE">
        <w:rPr>
          <w:rFonts w:eastAsia="Times New Roman"/>
          <w:color w:val="2D3437"/>
          <w:szCs w:val="24"/>
          <w:lang w:eastAsia="lt-LT"/>
        </w:rPr>
        <w:t>Projektas „Pagyvenusių žmonių socialinės įtraukties naujovės Latgalos ir Utenos pasien</w:t>
      </w:r>
      <w:r w:rsidR="004B2FC8" w:rsidRPr="00FB4DBE">
        <w:rPr>
          <w:rFonts w:eastAsia="Times New Roman"/>
          <w:color w:val="2D3437"/>
          <w:szCs w:val="24"/>
          <w:lang w:eastAsia="lt-LT"/>
        </w:rPr>
        <w:t>io regionuose/Inclusive Ageing“</w:t>
      </w:r>
      <w:r w:rsidRPr="00FB4DBE">
        <w:rPr>
          <w:rFonts w:eastAsia="Times New Roman"/>
          <w:color w:val="2D3437"/>
          <w:szCs w:val="24"/>
          <w:lang w:eastAsia="lt-LT"/>
        </w:rPr>
        <w:t xml:space="preserve">. </w:t>
      </w:r>
    </w:p>
    <w:p w:rsidR="00E5098B" w:rsidRPr="00FB4DBE" w:rsidRDefault="004B2FC8" w:rsidP="001F7E0B">
      <w:pPr>
        <w:spacing w:after="0" w:line="360" w:lineRule="auto"/>
        <w:ind w:left="-567" w:firstLine="851"/>
        <w:jc w:val="both"/>
        <w:rPr>
          <w:rFonts w:eastAsia="Times New Roman"/>
          <w:color w:val="FF0000"/>
          <w:szCs w:val="24"/>
          <w:lang w:eastAsia="lt-LT"/>
        </w:rPr>
      </w:pPr>
      <w:r w:rsidRPr="00FB4DBE">
        <w:rPr>
          <w:rFonts w:eastAsia="Times New Roman"/>
          <w:color w:val="2D3437"/>
          <w:szCs w:val="24"/>
          <w:lang w:eastAsia="lt-LT"/>
        </w:rPr>
        <w:t>2014–</w:t>
      </w:r>
      <w:r w:rsidR="00E5098B" w:rsidRPr="00FB4DBE">
        <w:rPr>
          <w:rFonts w:eastAsia="Times New Roman"/>
          <w:color w:val="2D3437"/>
          <w:szCs w:val="24"/>
          <w:lang w:eastAsia="lt-LT"/>
        </w:rPr>
        <w:t>2020 m. Europos kaimynystės priemonės Latv</w:t>
      </w:r>
      <w:r w:rsidR="00680CD9" w:rsidRPr="00FB4DBE">
        <w:rPr>
          <w:rFonts w:eastAsia="Times New Roman"/>
          <w:color w:val="2D3437"/>
          <w:szCs w:val="24"/>
          <w:lang w:eastAsia="lt-LT"/>
        </w:rPr>
        <w:t xml:space="preserve">ijos, Lietuvos ir Baltarusijos </w:t>
      </w:r>
      <w:r w:rsidR="00E5098B" w:rsidRPr="00FB4DBE">
        <w:rPr>
          <w:rFonts w:eastAsia="Times New Roman"/>
          <w:color w:val="2D3437"/>
          <w:szCs w:val="24"/>
          <w:lang w:eastAsia="lt-LT"/>
        </w:rPr>
        <w:t xml:space="preserve">bendradarbiavimo per sieną programai 2016 m. pateiktos 2 paraiškos. Iš jų vienoje paraiškoje Anykščių </w:t>
      </w:r>
      <w:r w:rsidR="00E5098B" w:rsidRPr="00FB4DBE">
        <w:rPr>
          <w:rFonts w:eastAsia="Times New Roman"/>
          <w:color w:val="2D3437"/>
          <w:szCs w:val="24"/>
          <w:lang w:eastAsia="lt-LT"/>
        </w:rPr>
        <w:lastRenderedPageBreak/>
        <w:t>rajono savivaldybės administracija numatyta kaip vadovaujantis projekto partneris, kitoje – projekto partneris</w:t>
      </w:r>
      <w:r w:rsidR="00680CD9" w:rsidRPr="00FB4DBE">
        <w:rPr>
          <w:rFonts w:eastAsia="Times New Roman"/>
          <w:color w:val="2D3437"/>
          <w:szCs w:val="24"/>
          <w:lang w:eastAsia="lt-LT"/>
        </w:rPr>
        <w:t>.</w:t>
      </w:r>
    </w:p>
    <w:p w:rsidR="00E5098B" w:rsidRPr="00FB4DBE" w:rsidRDefault="00E5098B" w:rsidP="001F7E0B">
      <w:pPr>
        <w:spacing w:after="0" w:line="360" w:lineRule="auto"/>
        <w:ind w:left="-567" w:firstLine="851"/>
        <w:jc w:val="both"/>
        <w:rPr>
          <w:b/>
          <w:bCs/>
          <w:iCs/>
          <w:color w:val="2D3437"/>
          <w:szCs w:val="24"/>
        </w:rPr>
      </w:pPr>
      <w:r w:rsidRPr="00FB4DBE">
        <w:rPr>
          <w:b/>
          <w:bCs/>
          <w:iCs/>
          <w:color w:val="2D3437"/>
          <w:szCs w:val="24"/>
        </w:rPr>
        <w:t xml:space="preserve">2.1.1.08. Investicinių projektų vykdymas </w:t>
      </w:r>
    </w:p>
    <w:p w:rsidR="00E5098B" w:rsidRPr="00FB4DBE" w:rsidRDefault="00E5098B" w:rsidP="001F7E0B">
      <w:pPr>
        <w:spacing w:after="0" w:line="360" w:lineRule="auto"/>
        <w:ind w:left="-567" w:firstLine="851"/>
        <w:jc w:val="both"/>
        <w:rPr>
          <w:color w:val="2D3437"/>
          <w:szCs w:val="24"/>
        </w:rPr>
      </w:pPr>
      <w:r w:rsidRPr="00FB4DBE">
        <w:rPr>
          <w:color w:val="2D3437"/>
          <w:szCs w:val="24"/>
        </w:rPr>
        <w:t xml:space="preserve">Be aukščiau nurodytų </w:t>
      </w:r>
      <w:r w:rsidRPr="00FB4DBE">
        <w:rPr>
          <w:rFonts w:eastAsia="Times New Roman"/>
          <w:color w:val="2D3437"/>
          <w:szCs w:val="24"/>
          <w:lang w:eastAsia="lt-LT"/>
        </w:rPr>
        <w:t>2.1.1.05. priemonėje ,,Tarptautinių ryšių plėtojimas“ paminėtų pateiktų tarptautinių projektų pagal Europos teritorinio bendradarbiavimo tikslo 2014–2020 m. INTERREG V-A Latvijos ir Lietuvos bendradarbia</w:t>
      </w:r>
      <w:r w:rsidR="004A451B" w:rsidRPr="00FB4DBE">
        <w:rPr>
          <w:rFonts w:eastAsia="Times New Roman"/>
          <w:color w:val="2D3437"/>
          <w:szCs w:val="24"/>
          <w:lang w:eastAsia="lt-LT"/>
        </w:rPr>
        <w:t>vimo per sieną programą ir 2014–</w:t>
      </w:r>
      <w:r w:rsidRPr="00FB4DBE">
        <w:rPr>
          <w:rFonts w:eastAsia="Times New Roman"/>
          <w:color w:val="2D3437"/>
          <w:szCs w:val="24"/>
          <w:lang w:eastAsia="lt-LT"/>
        </w:rPr>
        <w:t xml:space="preserve">2020 m. Europos kaimynystės priemonės Latvijos, Lietuvos ir Baltarusijos bendradarbiavimo per sieną programą per 2016 metus didelis dėmesys buvo skirtas </w:t>
      </w:r>
      <w:r w:rsidRPr="00FB4DBE">
        <w:rPr>
          <w:color w:val="2D3437"/>
          <w:szCs w:val="24"/>
        </w:rPr>
        <w:t>2014</w:t>
      </w:r>
      <w:r w:rsidRPr="00FB4DBE">
        <w:rPr>
          <w:rFonts w:eastAsia="Times New Roman"/>
          <w:color w:val="2D3437"/>
          <w:szCs w:val="24"/>
          <w:lang w:eastAsia="lt-LT"/>
        </w:rPr>
        <w:t>–</w:t>
      </w:r>
      <w:r w:rsidRPr="00FB4DBE">
        <w:rPr>
          <w:color w:val="2D3437"/>
          <w:szCs w:val="24"/>
        </w:rPr>
        <w:t>2020 m. ES fondų investicijų veiksmų programos priemonėmis numatomiems įgyvend</w:t>
      </w:r>
      <w:r w:rsidR="00086938" w:rsidRPr="00FB4DBE">
        <w:rPr>
          <w:color w:val="2D3437"/>
          <w:szCs w:val="24"/>
        </w:rPr>
        <w:t>inti Savivaldybės inicijuotiems projektams.</w:t>
      </w:r>
      <w:r w:rsidRPr="00FB4DBE">
        <w:rPr>
          <w:color w:val="2D3437"/>
          <w:szCs w:val="24"/>
        </w:rPr>
        <w:t xml:space="preserve"> Vykdant investicijų pritrauk</w:t>
      </w:r>
      <w:r w:rsidR="00086938" w:rsidRPr="00FB4DBE">
        <w:rPr>
          <w:color w:val="2D3437"/>
          <w:szCs w:val="24"/>
        </w:rPr>
        <w:t xml:space="preserve">imo </w:t>
      </w:r>
      <w:r w:rsidRPr="00FB4DBE">
        <w:rPr>
          <w:color w:val="2D3437"/>
          <w:szCs w:val="24"/>
        </w:rPr>
        <w:t xml:space="preserve">darbus pagal Utenos regiono plėtros tarybos 2015 m. liepos 16 d. sprendimą Nr. 51/7S-12 ,,Dėl pritarimo Utenos regiono integruotos teritorijų vystymo programos projektui“, Anykščių rajono savivaldybės tarybos 2015 m. liepos 23 d. sprendimą Nr. 1–TS–218 „Dėl pritarimo Utenos regiono integruotos teritorijos vystymo programos 2014–2020 m. projekto tikslams, uždaviniams, priemonėms ir veiksmams, numatomiems įgyvendinti Anykščių rajono savivaldybėje“ bei </w:t>
      </w:r>
      <w:r w:rsidRPr="00FB4DBE">
        <w:rPr>
          <w:color w:val="2D3437"/>
          <w:szCs w:val="24"/>
          <w:lang w:eastAsia="ar-SA"/>
        </w:rPr>
        <w:t xml:space="preserve">Lietuvos Respublikos vidaus reikalų ministro įsakymu Nr. 1V-722 patvirtintą </w:t>
      </w:r>
      <w:r w:rsidRPr="00FB4DBE">
        <w:rPr>
          <w:color w:val="2D3437"/>
          <w:szCs w:val="24"/>
        </w:rPr>
        <w:t>Utenos regiono integruotos teritorijų vystymo programą parengti investicijų projektai bei pateikti projektiniai pasiūlymai pagal atitinkamas  patvirtintas 2014</w:t>
      </w:r>
      <w:r w:rsidRPr="00FB4DBE">
        <w:rPr>
          <w:rFonts w:eastAsia="Times New Roman"/>
          <w:color w:val="2D3437"/>
          <w:szCs w:val="24"/>
          <w:lang w:eastAsia="lt-LT"/>
        </w:rPr>
        <w:t>–</w:t>
      </w:r>
      <w:r w:rsidRPr="00FB4DBE">
        <w:rPr>
          <w:color w:val="2D3437"/>
          <w:szCs w:val="24"/>
        </w:rPr>
        <w:t>2020 m. ES fondų investicijų veiksmų programos priemones:</w:t>
      </w:r>
    </w:p>
    <w:p w:rsidR="00E5098B" w:rsidRPr="00FB4DBE" w:rsidRDefault="00E5098B" w:rsidP="001F7E0B">
      <w:pPr>
        <w:autoSpaceDE w:val="0"/>
        <w:autoSpaceDN w:val="0"/>
        <w:adjustRightInd w:val="0"/>
        <w:spacing w:after="0" w:line="360" w:lineRule="auto"/>
        <w:ind w:left="-567" w:firstLine="851"/>
        <w:jc w:val="both"/>
        <w:rPr>
          <w:rFonts w:eastAsia="Times New Roman"/>
          <w:color w:val="FF0000"/>
          <w:szCs w:val="24"/>
        </w:rPr>
      </w:pPr>
      <w:r w:rsidRPr="00FB4DBE">
        <w:rPr>
          <w:rFonts w:eastAsia="Times New Roman"/>
          <w:color w:val="2D3437"/>
          <w:szCs w:val="24"/>
        </w:rPr>
        <w:t xml:space="preserve">- Pagal 2014–2020 metų Europos Sąjungos fondų investicijų veiksmų programos </w:t>
      </w:r>
      <w:r w:rsidRPr="00FB4DBE">
        <w:rPr>
          <w:rFonts w:eastAsia="Times New Roman"/>
          <w:color w:val="2D3437"/>
          <w:szCs w:val="24"/>
          <w:lang w:eastAsia="lt-LT"/>
        </w:rPr>
        <w:t xml:space="preserve">7 prioriteto „Kokybiško užimtumo ir dalyvavimo darbo rinkoje skatinimas“ 07.1.1-CPVA-R-905 priemonę „Miestų kompleksinė plėtra“ pateiktas </w:t>
      </w:r>
      <w:r w:rsidR="00680CD9" w:rsidRPr="00FB4DBE">
        <w:rPr>
          <w:rFonts w:eastAsia="Times New Roman"/>
          <w:color w:val="2D3437"/>
          <w:szCs w:val="24"/>
        </w:rPr>
        <w:t>projektas „</w:t>
      </w:r>
      <w:r w:rsidRPr="00FB4DBE">
        <w:rPr>
          <w:rFonts w:eastAsia="Times New Roman"/>
          <w:color w:val="2D3437"/>
          <w:szCs w:val="24"/>
        </w:rPr>
        <w:t>Anykščių miesto viešųjų erdvių sistemos pertvarkymas (I etapas) (apleistos teritorijos ir pastatų Tilto g. konversija, sukuriant vietinių produktų prekyvietę, socialinio ir bendruomeninio verslo ir paslaugų klasterio infrastruktūrą, autobusų stoties prieigų viešųjų erdvių sutvarkymas ir turizmo informacijos centro reikmėms naudojamo buvusio prekybos paviljono pritaikymas vietos bendruomenės ir lankytojų aptarnavimui)“. Investicijų projektas ir projektinis pasiūlymas įvertintas teigiamai, minėtam projektui</w:t>
      </w:r>
      <w:r w:rsidRPr="00FB4DBE">
        <w:rPr>
          <w:rFonts w:eastAsia="Times New Roman"/>
          <w:color w:val="2D3437"/>
          <w:szCs w:val="24"/>
          <w:lang w:eastAsia="lt-LT"/>
        </w:rPr>
        <w:t xml:space="preserve"> Utenos regiono projektų sąraše numatomas ES ir Valstybės biudžeto finansavimas – 1.339.492 Eur.</w:t>
      </w:r>
      <w:r w:rsidRPr="00FB4DBE">
        <w:rPr>
          <w:rFonts w:eastAsia="Times New Roman"/>
          <w:color w:val="2D3437"/>
          <w:szCs w:val="24"/>
        </w:rPr>
        <w:t xml:space="preserve"> </w:t>
      </w:r>
      <w:r w:rsidR="00086938" w:rsidRPr="00FB4DBE">
        <w:rPr>
          <w:rFonts w:eastAsia="Times New Roman"/>
          <w:color w:val="2D3437"/>
          <w:szCs w:val="24"/>
          <w:lang w:eastAsia="lt-LT"/>
        </w:rPr>
        <w:t>Projektas „</w:t>
      </w:r>
      <w:r w:rsidRPr="00FB4DBE">
        <w:rPr>
          <w:rFonts w:eastAsia="Times New Roman"/>
          <w:color w:val="2D3437"/>
          <w:szCs w:val="24"/>
        </w:rPr>
        <w:t xml:space="preserve">Nenaudojamo senosios bibliotekos pastato, esančio Biliūno g.35, Anykščiai, ir teritorijos, įskaitant joje esančius garažus, sutvarkymas bei konversija į socialiniam verslui skatinti pritaikytas erdves </w:t>
      </w:r>
      <w:r w:rsidRPr="00FB4DBE">
        <w:rPr>
          <w:rFonts w:eastAsia="Times New Roman"/>
          <w:i/>
          <w:color w:val="2D3437"/>
          <w:szCs w:val="24"/>
        </w:rPr>
        <w:t>(santrauka – Nenaudojamo senosios bibliotekos pastato sutvarkymas bei konversija į socialiniam verslui skatinti pritaikytas erdves</w:t>
      </w:r>
      <w:r w:rsidR="004A451B" w:rsidRPr="00FB4DBE">
        <w:rPr>
          <w:rFonts w:eastAsia="Times New Roman"/>
          <w:color w:val="2D3437"/>
          <w:szCs w:val="24"/>
        </w:rPr>
        <w:t>)“</w:t>
      </w:r>
      <w:r w:rsidRPr="00FB4DBE">
        <w:rPr>
          <w:rFonts w:eastAsia="Times New Roman"/>
          <w:color w:val="2D3437"/>
          <w:szCs w:val="24"/>
          <w:lang w:eastAsia="lt-LT"/>
        </w:rPr>
        <w:t xml:space="preserve">. </w:t>
      </w:r>
      <w:r w:rsidR="00086938" w:rsidRPr="00FB4DBE">
        <w:rPr>
          <w:rFonts w:eastAsia="Times New Roman"/>
          <w:color w:val="2D3437"/>
          <w:szCs w:val="24"/>
        </w:rPr>
        <w:t>Projektas „</w:t>
      </w:r>
      <w:r w:rsidRPr="00FB4DBE">
        <w:rPr>
          <w:rFonts w:eastAsia="Times New Roman"/>
          <w:color w:val="2D3437"/>
          <w:szCs w:val="24"/>
        </w:rPr>
        <w:t>Bendruomeninės aktyvaus laisvalaikio infrastruk</w:t>
      </w:r>
      <w:r w:rsidR="004A451B" w:rsidRPr="00FB4DBE">
        <w:rPr>
          <w:rFonts w:eastAsia="Times New Roman"/>
          <w:color w:val="2D3437"/>
          <w:szCs w:val="24"/>
        </w:rPr>
        <w:t>tūros įrengimas Anykščių mieste“</w:t>
      </w:r>
      <w:r w:rsidRPr="00FB4DBE">
        <w:rPr>
          <w:rFonts w:eastAsia="Times New Roman"/>
          <w:color w:val="2D3437"/>
          <w:szCs w:val="24"/>
        </w:rPr>
        <w:t xml:space="preserve">. </w:t>
      </w:r>
    </w:p>
    <w:p w:rsidR="00E5098B" w:rsidRPr="00FB4DBE" w:rsidRDefault="00E5098B" w:rsidP="001F7E0B">
      <w:pPr>
        <w:autoSpaceDE w:val="0"/>
        <w:autoSpaceDN w:val="0"/>
        <w:adjustRightInd w:val="0"/>
        <w:spacing w:after="0" w:line="360" w:lineRule="auto"/>
        <w:ind w:left="-567" w:firstLine="851"/>
        <w:jc w:val="both"/>
        <w:rPr>
          <w:rFonts w:eastAsia="Times New Roman"/>
          <w:color w:val="FF0000"/>
          <w:szCs w:val="24"/>
          <w:lang w:eastAsia="lt-LT"/>
        </w:rPr>
      </w:pPr>
      <w:r w:rsidRPr="00FB4DBE">
        <w:rPr>
          <w:rFonts w:eastAsia="Times New Roman"/>
          <w:color w:val="2D3437"/>
          <w:szCs w:val="24"/>
          <w:lang w:eastAsia="lt-LT"/>
        </w:rPr>
        <w:t xml:space="preserve">- </w:t>
      </w:r>
      <w:r w:rsidRPr="00FB4DBE">
        <w:rPr>
          <w:rFonts w:eastAsia="Times New Roman"/>
          <w:color w:val="2D3437"/>
          <w:szCs w:val="24"/>
        </w:rPr>
        <w:t>Pagal 2014–2020 metų Europos Sąjungos fondų investicijų veiksmų programos 8 prioriteto „Socialinės įtraukties didinimas ir kova su skurdu“ įgyvendinimo priemonę Nr. 08.1.1-CPVA-R-407</w:t>
      </w:r>
      <w:r w:rsidRPr="00FB4DBE">
        <w:rPr>
          <w:rFonts w:eastAsia="Times New Roman"/>
          <w:i/>
          <w:iCs/>
          <w:color w:val="2D3437"/>
          <w:szCs w:val="24"/>
        </w:rPr>
        <w:t xml:space="preserve"> </w:t>
      </w:r>
      <w:r w:rsidRPr="00FB4DBE">
        <w:rPr>
          <w:rFonts w:eastAsia="Times New Roman"/>
          <w:color w:val="2D3437"/>
          <w:szCs w:val="24"/>
        </w:rPr>
        <w:t xml:space="preserve">„Socialinių paslaugų infrastruktūros plėtra“ pateiktas </w:t>
      </w:r>
      <w:r w:rsidR="00086938" w:rsidRPr="00FB4DBE">
        <w:rPr>
          <w:rFonts w:eastAsia="Times New Roman"/>
          <w:color w:val="2D3437"/>
          <w:szCs w:val="24"/>
          <w:lang w:eastAsia="lt-LT"/>
        </w:rPr>
        <w:t>projektas „</w:t>
      </w:r>
      <w:r w:rsidRPr="00FB4DBE">
        <w:rPr>
          <w:rFonts w:eastAsia="Times New Roman"/>
          <w:color w:val="2D3437"/>
          <w:szCs w:val="24"/>
        </w:rPr>
        <w:t xml:space="preserve">Nestacionarių socialinių paslaugų plėtra, </w:t>
      </w:r>
      <w:r w:rsidRPr="00FB4DBE">
        <w:rPr>
          <w:rFonts w:eastAsia="Times New Roman"/>
          <w:color w:val="2D3437"/>
          <w:szCs w:val="24"/>
        </w:rPr>
        <w:lastRenderedPageBreak/>
        <w:t>įrengiant trūkstamą infrastruktūrą nenaudojamo senosios bibliotekos pastato, esančio J. Biliūno g. 35, dalyje, Anykščių mieste (</w:t>
      </w:r>
      <w:r w:rsidRPr="00FB4DBE">
        <w:rPr>
          <w:rFonts w:eastAsia="Times New Roman"/>
          <w:i/>
          <w:color w:val="2D3437"/>
          <w:szCs w:val="24"/>
        </w:rPr>
        <w:t>santrauka – Nestacionarių socialinių paslaugų plėtra Anykščių mieste</w:t>
      </w:r>
      <w:r w:rsidR="004A451B" w:rsidRPr="00FB4DBE">
        <w:rPr>
          <w:rFonts w:eastAsia="Times New Roman"/>
          <w:color w:val="2D3437"/>
          <w:szCs w:val="24"/>
        </w:rPr>
        <w:t>)“</w:t>
      </w:r>
      <w:r w:rsidRPr="00FB4DBE">
        <w:rPr>
          <w:rFonts w:eastAsia="Times New Roman"/>
          <w:color w:val="2D3437"/>
          <w:szCs w:val="24"/>
        </w:rPr>
        <w:t xml:space="preserve">. </w:t>
      </w:r>
    </w:p>
    <w:p w:rsidR="00E5098B" w:rsidRPr="00FB4DBE" w:rsidRDefault="00E5098B" w:rsidP="001F7E0B">
      <w:pPr>
        <w:autoSpaceDE w:val="0"/>
        <w:autoSpaceDN w:val="0"/>
        <w:adjustRightInd w:val="0"/>
        <w:spacing w:after="0" w:line="360" w:lineRule="auto"/>
        <w:ind w:left="-567" w:firstLine="851"/>
        <w:jc w:val="both"/>
        <w:rPr>
          <w:rFonts w:eastAsia="Times New Roman"/>
          <w:color w:val="FF0000"/>
          <w:szCs w:val="24"/>
        </w:rPr>
      </w:pPr>
      <w:r w:rsidRPr="00FB4DBE">
        <w:rPr>
          <w:rFonts w:eastAsia="Times New Roman"/>
          <w:color w:val="2D3437"/>
          <w:szCs w:val="24"/>
          <w:lang w:eastAsia="lt-LT"/>
        </w:rPr>
        <w:t xml:space="preserve">- Pagal </w:t>
      </w:r>
      <w:r w:rsidRPr="00FB4DBE">
        <w:rPr>
          <w:rFonts w:eastAsia="Times New Roman"/>
          <w:color w:val="2D3437"/>
          <w:szCs w:val="24"/>
        </w:rPr>
        <w:t>2014–2020 metų Europos Sąjungos fondų investicijų veiksmų programos</w:t>
      </w:r>
      <w:r w:rsidRPr="00FB4DBE">
        <w:rPr>
          <w:rFonts w:eastAsia="Times New Roman"/>
          <w:color w:val="2D3437"/>
          <w:szCs w:val="24"/>
          <w:lang w:eastAsia="lt-LT"/>
        </w:rPr>
        <w:t xml:space="preserve"> </w:t>
      </w:r>
      <w:r w:rsidRPr="00FB4DBE">
        <w:rPr>
          <w:rFonts w:eastAsia="Times New Roman"/>
          <w:color w:val="2D3437"/>
          <w:szCs w:val="24"/>
        </w:rPr>
        <w:t xml:space="preserve">5 prioriteto „Aplinkosauga, gamtos išteklių darnus naudojimas ir prisitaikymas prie klimato kaitos“ 05.4.1-CPVA-R-302 priemonę „Aktualizuoti savivaldybių kultūros paveldo objektus“ pateiktas projektas </w:t>
      </w:r>
      <w:r w:rsidR="00A75E4D" w:rsidRPr="00FB4DBE">
        <w:rPr>
          <w:rFonts w:eastAsia="Times New Roman"/>
          <w:bCs/>
          <w:color w:val="2D3437"/>
          <w:szCs w:val="24"/>
          <w:lang w:eastAsia="lt-LT"/>
        </w:rPr>
        <w:t>„</w:t>
      </w:r>
      <w:r w:rsidRPr="00FB4DBE">
        <w:rPr>
          <w:rFonts w:eastAsia="Times New Roman"/>
          <w:color w:val="2D3437"/>
          <w:szCs w:val="24"/>
        </w:rPr>
        <w:t>Kompleksinis Okuličiūtės dvarelio Anykščiuose sutvarkymas ir pritaiky</w:t>
      </w:r>
      <w:r w:rsidR="00A75E4D" w:rsidRPr="00FB4DBE">
        <w:rPr>
          <w:rFonts w:eastAsia="Times New Roman"/>
          <w:color w:val="2D3437"/>
          <w:szCs w:val="24"/>
        </w:rPr>
        <w:t>mas kultūrinei, meninei veiklai“</w:t>
      </w:r>
      <w:r w:rsidRPr="00FB4DBE">
        <w:rPr>
          <w:rFonts w:eastAsia="Times New Roman"/>
          <w:color w:val="2D3437"/>
          <w:szCs w:val="24"/>
        </w:rPr>
        <w:t>.</w:t>
      </w:r>
    </w:p>
    <w:p w:rsidR="00E5098B" w:rsidRPr="00FB4DBE" w:rsidRDefault="00E5098B" w:rsidP="001F7E0B">
      <w:pPr>
        <w:autoSpaceDE w:val="0"/>
        <w:autoSpaceDN w:val="0"/>
        <w:adjustRightInd w:val="0"/>
        <w:spacing w:after="0" w:line="360" w:lineRule="auto"/>
        <w:ind w:left="-567" w:firstLine="851"/>
        <w:jc w:val="both"/>
        <w:rPr>
          <w:rFonts w:eastAsia="Times New Roman"/>
          <w:color w:val="2D3437"/>
          <w:szCs w:val="24"/>
          <w:lang w:eastAsia="lt-LT"/>
        </w:rPr>
      </w:pPr>
      <w:r w:rsidRPr="00FB4DBE">
        <w:rPr>
          <w:rFonts w:eastAsia="Times New Roman"/>
          <w:color w:val="2D3437"/>
          <w:szCs w:val="24"/>
        </w:rPr>
        <w:t>- Pagal „2014–2020 m. Europos Sąjungos fondų investicijų veiksmų programos 6 prioriteto „Darnaus transporto ir pagrindinių tinklų infrastruktūros plėtra“ 06.2.1-TID-R-511 priemonę „Vieti</w:t>
      </w:r>
      <w:r w:rsidR="00086938" w:rsidRPr="00FB4DBE">
        <w:rPr>
          <w:rFonts w:eastAsia="Times New Roman"/>
          <w:color w:val="2D3437"/>
          <w:szCs w:val="24"/>
        </w:rPr>
        <w:t>nių kelių vystymas“ projektas „</w:t>
      </w:r>
      <w:r w:rsidRPr="00FB4DBE">
        <w:rPr>
          <w:rFonts w:eastAsia="Times New Roman"/>
          <w:color w:val="2D3437"/>
          <w:szCs w:val="24"/>
        </w:rPr>
        <w:t>Susisiekimo sąlygų pagerinimas tarp kuriamų Anykščių miesto traukos centrų bei patogus gyvenamosios aplinkos pasiekiamumo užtikrinimas, rekonstruojant J. Jab</w:t>
      </w:r>
      <w:r w:rsidR="00A75E4D" w:rsidRPr="00FB4DBE">
        <w:rPr>
          <w:rFonts w:eastAsia="Times New Roman"/>
          <w:color w:val="2D3437"/>
          <w:szCs w:val="24"/>
        </w:rPr>
        <w:t>lonskio g. ir tiesiant Obelų g.“</w:t>
      </w:r>
      <w:r w:rsidRPr="00FB4DBE">
        <w:rPr>
          <w:rFonts w:eastAsia="Times New Roman"/>
          <w:color w:val="2D3437"/>
          <w:szCs w:val="24"/>
        </w:rPr>
        <w:t>. Investicijų projektas ir projektinis pasiūlymas įvertintas teigiamai, minėtam projektui</w:t>
      </w:r>
      <w:r w:rsidRPr="00FB4DBE">
        <w:rPr>
          <w:rFonts w:eastAsia="Times New Roman"/>
          <w:color w:val="2D3437"/>
          <w:szCs w:val="24"/>
          <w:lang w:eastAsia="lt-LT"/>
        </w:rPr>
        <w:t xml:space="preserve"> Utenos regiono projektų sąraše numatomas ES ir Valstybės biudžeto finansavimas – 794 969,68 Eur. </w:t>
      </w:r>
    </w:p>
    <w:p w:rsidR="00E5098B" w:rsidRPr="00FB4DBE" w:rsidRDefault="00E5098B" w:rsidP="001F7E0B">
      <w:pPr>
        <w:autoSpaceDE w:val="0"/>
        <w:autoSpaceDN w:val="0"/>
        <w:adjustRightInd w:val="0"/>
        <w:spacing w:after="0" w:line="360" w:lineRule="auto"/>
        <w:ind w:left="-567" w:firstLine="851"/>
        <w:jc w:val="both"/>
        <w:rPr>
          <w:rFonts w:eastAsia="Times New Roman"/>
          <w:color w:val="2D3437"/>
          <w:szCs w:val="24"/>
          <w:lang w:eastAsia="lt-LT"/>
        </w:rPr>
      </w:pPr>
      <w:r w:rsidRPr="00FB4DBE">
        <w:rPr>
          <w:rFonts w:eastAsia="Times New Roman"/>
          <w:color w:val="2D3437"/>
          <w:szCs w:val="24"/>
        </w:rPr>
        <w:t xml:space="preserve">Minėtų projektų įtraukimas į atitinkamus Utenos regiono priemonių projektų sąrašus sudarė galimybes pateikti galutines projektų paraiškas siekiant pritraukti daugiau nei 3,78 mln. Eur. </w:t>
      </w:r>
      <w:r w:rsidRPr="00FB4DBE">
        <w:rPr>
          <w:rFonts w:eastAsia="Times New Roman"/>
          <w:color w:val="2D3437"/>
          <w:szCs w:val="24"/>
          <w:lang w:eastAsia="lt-LT"/>
        </w:rPr>
        <w:t xml:space="preserve">ES ir Valstybės biudžeto lėšų. </w:t>
      </w:r>
    </w:p>
    <w:p w:rsidR="00E5098B" w:rsidRPr="00FB4DBE" w:rsidRDefault="00E5098B" w:rsidP="001F7E0B">
      <w:pPr>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Per ataskaitinį laikotarpį ne tik aktyviai dalyvaujauta Utenos regiono integruotos teritorijų vystymo programos įgyvendinime, bet ir teikti kiti į šią programą neįeinantys projektai įgyvendinami regioninio planavimo būdu:</w:t>
      </w:r>
    </w:p>
    <w:p w:rsidR="00680CD9" w:rsidRPr="00FB4DBE" w:rsidRDefault="00A75E4D" w:rsidP="001F7E0B">
      <w:pPr>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 Projektas „</w:t>
      </w:r>
      <w:r w:rsidR="00E5098B" w:rsidRPr="00FB4DBE">
        <w:rPr>
          <w:rFonts w:eastAsia="Times New Roman"/>
          <w:color w:val="2D3437"/>
          <w:szCs w:val="24"/>
        </w:rPr>
        <w:t>Socialinio būsto fondo plėtra Anykščių rajono savivaldybėje“ pagal 2014-2020 m. ES fondų investicijų veiksmų programos 8 prioriteto įgyvendinimo p</w:t>
      </w:r>
      <w:r w:rsidRPr="00FB4DBE">
        <w:rPr>
          <w:rFonts w:eastAsia="Times New Roman"/>
          <w:color w:val="2D3437"/>
          <w:szCs w:val="24"/>
        </w:rPr>
        <w:t>riemonę Nr. 08.1.2.-CPVA-R-408 „Socialinio būsto fondo plėtra“</w:t>
      </w:r>
      <w:r w:rsidR="00E5098B" w:rsidRPr="00FB4DBE">
        <w:rPr>
          <w:rFonts w:eastAsia="Times New Roman"/>
          <w:color w:val="2D3437"/>
          <w:szCs w:val="24"/>
        </w:rPr>
        <w:t>. Investicijų projektas ir projektinis pasiūlymas įvertintas teigiamai, minėtas projektas įtrauktas į</w:t>
      </w:r>
      <w:r w:rsidR="00E5098B" w:rsidRPr="00FB4DBE">
        <w:rPr>
          <w:rFonts w:eastAsia="Times New Roman"/>
          <w:color w:val="2D3437"/>
          <w:szCs w:val="24"/>
          <w:lang w:eastAsia="lt-LT"/>
        </w:rPr>
        <w:t xml:space="preserve"> Utenos regiono projektų</w:t>
      </w:r>
      <w:r w:rsidR="00E5098B" w:rsidRPr="00FB4DBE">
        <w:rPr>
          <w:rFonts w:eastAsia="Times New Roman"/>
          <w:color w:val="2D3437"/>
          <w:szCs w:val="24"/>
        </w:rPr>
        <w:t xml:space="preserve"> sąrašą. Pateikta ir teigiamai įvertinti paraiška Centri</w:t>
      </w:r>
      <w:r w:rsidR="00680CD9" w:rsidRPr="00FB4DBE">
        <w:rPr>
          <w:rFonts w:eastAsia="Times New Roman"/>
          <w:color w:val="2D3437"/>
          <w:szCs w:val="24"/>
        </w:rPr>
        <w:t>nei projektų valdymo agentūrai;</w:t>
      </w:r>
    </w:p>
    <w:p w:rsidR="00680CD9" w:rsidRPr="00FB4DBE" w:rsidRDefault="00E5098B" w:rsidP="001F7E0B">
      <w:pPr>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 Projektas ,,Vandens tiekimo ir nuotekų tvarkymo infrastruktūros plėtra ir rekonstrukcija Anyk</w:t>
      </w:r>
      <w:r w:rsidR="00A75E4D" w:rsidRPr="00FB4DBE">
        <w:rPr>
          <w:rFonts w:eastAsia="Times New Roman"/>
          <w:color w:val="2D3437"/>
          <w:szCs w:val="24"/>
        </w:rPr>
        <w:t>ščių r.sav., Kurklių miestelyje“</w:t>
      </w:r>
      <w:r w:rsidRPr="00FB4DBE">
        <w:rPr>
          <w:rFonts w:eastAsia="Times New Roman"/>
          <w:color w:val="2D3437"/>
          <w:szCs w:val="24"/>
        </w:rPr>
        <w:t xml:space="preserve"> pagal 2014–2020 m. Europos Sąjungos fondų investicijų veiksmų programos 5 prioriteto „Aplinkosauga, gamtos išteklių darnus naudojimas ir prisitaikymas prie klimato kaitos“ 05.3.2-APVA-R-014 priemonę „Geriamojo vandens tiekimo ir nuotekų tvarkymo sistemų renovavimas ir plėtra, įmonių valdymo tobulinimas“. Investicijų projektas ir projektinis pasiūlymas įvertintas teigiamai, minėtas projektas įtrauktas į</w:t>
      </w:r>
      <w:r w:rsidRPr="00FB4DBE">
        <w:rPr>
          <w:rFonts w:eastAsia="Times New Roman"/>
          <w:color w:val="2D3437"/>
          <w:szCs w:val="24"/>
          <w:lang w:eastAsia="lt-LT"/>
        </w:rPr>
        <w:t xml:space="preserve"> Utenos regiono projektų</w:t>
      </w:r>
      <w:r w:rsidRPr="00FB4DBE">
        <w:rPr>
          <w:rFonts w:eastAsia="Times New Roman"/>
          <w:color w:val="2D3437"/>
          <w:szCs w:val="24"/>
        </w:rPr>
        <w:t xml:space="preserve"> sąrašą. Pateikta ir teigiamai įvertinti paraiška Aplin</w:t>
      </w:r>
      <w:r w:rsidR="00680CD9" w:rsidRPr="00FB4DBE">
        <w:rPr>
          <w:rFonts w:eastAsia="Times New Roman"/>
          <w:color w:val="2D3437"/>
          <w:szCs w:val="24"/>
        </w:rPr>
        <w:t>kos projektų valdymo agentūrai;</w:t>
      </w:r>
    </w:p>
    <w:p w:rsidR="00E5098B" w:rsidRPr="00FB4DBE" w:rsidRDefault="00086938" w:rsidP="001F7E0B">
      <w:pPr>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 Projektas „</w:t>
      </w:r>
      <w:r w:rsidR="00E5098B" w:rsidRPr="00FB4DBE">
        <w:rPr>
          <w:rFonts w:eastAsia="Times New Roman"/>
          <w:color w:val="2D3437"/>
          <w:szCs w:val="24"/>
          <w:lang w:eastAsia="lt-LT"/>
        </w:rPr>
        <w:t>Anykščių rajono kraštovaizdžio estetinio potencialo didinimas likviduojant bešeimininkius kr</w:t>
      </w:r>
      <w:r w:rsidR="00A75E4D" w:rsidRPr="00FB4DBE">
        <w:rPr>
          <w:rFonts w:eastAsia="Times New Roman"/>
          <w:color w:val="2D3437"/>
          <w:szCs w:val="24"/>
          <w:lang w:eastAsia="lt-LT"/>
        </w:rPr>
        <w:t>aštovaizdį darkančius statinius“</w:t>
      </w:r>
      <w:r w:rsidR="00E5098B" w:rsidRPr="00FB4DBE">
        <w:rPr>
          <w:rFonts w:eastAsia="Times New Roman"/>
          <w:color w:val="2D3437"/>
          <w:szCs w:val="24"/>
          <w:lang w:eastAsia="lt-LT"/>
        </w:rPr>
        <w:t xml:space="preserve"> </w:t>
      </w:r>
      <w:r w:rsidR="00A75E4D" w:rsidRPr="00FB4DBE">
        <w:rPr>
          <w:rFonts w:eastAsia="Times New Roman"/>
          <w:color w:val="2D3437"/>
          <w:szCs w:val="24"/>
        </w:rPr>
        <w:t>pagal</w:t>
      </w:r>
      <w:r w:rsidR="00E5098B" w:rsidRPr="00FB4DBE">
        <w:rPr>
          <w:rFonts w:eastAsia="Times New Roman"/>
          <w:color w:val="2D3437"/>
          <w:szCs w:val="24"/>
        </w:rPr>
        <w:t xml:space="preserve"> 2014–2020 metų Europos Sąjungos fondų investicijų veiksmų programos įgyvendinimo priemonę 05.5.1-APVA-R-019 „Kraštovaizdžio apsauga“. </w:t>
      </w:r>
      <w:r w:rsidR="00E5098B" w:rsidRPr="00FB4DBE">
        <w:rPr>
          <w:rFonts w:eastAsia="Times New Roman"/>
          <w:color w:val="2D3437"/>
          <w:szCs w:val="24"/>
        </w:rPr>
        <w:lastRenderedPageBreak/>
        <w:t>Investicijų projektas ir projektinis pasiūlymas įvertintas teigiamai, minėtas projektas įtrauktas į</w:t>
      </w:r>
      <w:r w:rsidR="00E5098B" w:rsidRPr="00FB4DBE">
        <w:rPr>
          <w:rFonts w:eastAsia="Times New Roman"/>
          <w:color w:val="2D3437"/>
          <w:szCs w:val="24"/>
          <w:lang w:eastAsia="lt-LT"/>
        </w:rPr>
        <w:t xml:space="preserve"> Utenos regiono projektų</w:t>
      </w:r>
      <w:r w:rsidR="00E5098B" w:rsidRPr="00FB4DBE">
        <w:rPr>
          <w:rFonts w:eastAsia="Times New Roman"/>
          <w:color w:val="2D3437"/>
          <w:szCs w:val="24"/>
        </w:rPr>
        <w:t xml:space="preserve"> sąrašą. Pateikta ir teigiamai įvertinti paraiška Aplin</w:t>
      </w:r>
      <w:r w:rsidR="00680CD9" w:rsidRPr="00FB4DBE">
        <w:rPr>
          <w:rFonts w:eastAsia="Times New Roman"/>
          <w:color w:val="2D3437"/>
          <w:szCs w:val="24"/>
        </w:rPr>
        <w:t>kos projektų valdymo agentūrai;</w:t>
      </w:r>
    </w:p>
    <w:p w:rsidR="00680CD9" w:rsidRPr="00FB4DBE" w:rsidRDefault="00A75E4D" w:rsidP="001F7E0B">
      <w:pPr>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 Projektas „</w:t>
      </w:r>
      <w:r w:rsidR="00E5098B" w:rsidRPr="00FB4DBE">
        <w:rPr>
          <w:rFonts w:eastAsia="Times New Roman"/>
          <w:color w:val="2D3437"/>
          <w:szCs w:val="24"/>
        </w:rPr>
        <w:t>Komunalinių atliekų tvarkymo infrastruktūros plėtr</w:t>
      </w:r>
      <w:r w:rsidRPr="00FB4DBE">
        <w:rPr>
          <w:rFonts w:eastAsia="Times New Roman"/>
          <w:color w:val="2D3437"/>
          <w:szCs w:val="24"/>
        </w:rPr>
        <w:t>a Anykščių rajono savivaldybėje“</w:t>
      </w:r>
      <w:r w:rsidR="00E5098B" w:rsidRPr="00FB4DBE">
        <w:rPr>
          <w:rFonts w:eastAsia="Times New Roman"/>
          <w:color w:val="2D3437"/>
          <w:szCs w:val="24"/>
        </w:rPr>
        <w:t xml:space="preserve"> pagal 2014–2020 metų Europos Sąjungos fondų investicijų veiksmų programos 5  prioriteto „Aplinkosauga, gamtos išteklių darnus naudojimas ir prisitaikymas prie klimato kaitos“ 05.2.1-APVA-R-008 priemonę „Komunalinių atliekų tvarkymo infrastruktūros plėtra“. Investicijų projektas ir projektinis pasiūlymas įvertintas teigiamai, minėtas projektas įtrauktas į</w:t>
      </w:r>
      <w:r w:rsidR="00E5098B" w:rsidRPr="00FB4DBE">
        <w:rPr>
          <w:rFonts w:eastAsia="Times New Roman"/>
          <w:color w:val="2D3437"/>
          <w:szCs w:val="24"/>
          <w:lang w:eastAsia="lt-LT"/>
        </w:rPr>
        <w:t xml:space="preserve"> Utenos regiono projektų</w:t>
      </w:r>
      <w:r w:rsidR="00E5098B" w:rsidRPr="00FB4DBE">
        <w:rPr>
          <w:rFonts w:eastAsia="Times New Roman"/>
          <w:color w:val="2D3437"/>
          <w:szCs w:val="24"/>
        </w:rPr>
        <w:t xml:space="preserve"> sąrašą. Pateikta ir teigiamai įvertinti paraiška Aplin</w:t>
      </w:r>
      <w:r w:rsidR="00680CD9" w:rsidRPr="00FB4DBE">
        <w:rPr>
          <w:rFonts w:eastAsia="Times New Roman"/>
          <w:color w:val="2D3437"/>
          <w:szCs w:val="24"/>
        </w:rPr>
        <w:t>kos projektų valdymo agentūrai;</w:t>
      </w:r>
    </w:p>
    <w:p w:rsidR="00E5098B" w:rsidRPr="00FB4DBE" w:rsidRDefault="00E5098B" w:rsidP="001F7E0B">
      <w:pPr>
        <w:autoSpaceDE w:val="0"/>
        <w:autoSpaceDN w:val="0"/>
        <w:adjustRightInd w:val="0"/>
        <w:spacing w:after="0" w:line="360" w:lineRule="auto"/>
        <w:ind w:left="-567" w:firstLine="851"/>
        <w:jc w:val="both"/>
        <w:rPr>
          <w:rFonts w:eastAsia="Times New Roman"/>
          <w:color w:val="2D3437"/>
          <w:szCs w:val="24"/>
          <w:lang w:eastAsia="lt-LT"/>
        </w:rPr>
      </w:pPr>
      <w:r w:rsidRPr="00FB4DBE">
        <w:rPr>
          <w:rFonts w:eastAsia="Times New Roman"/>
          <w:color w:val="2D3437"/>
          <w:szCs w:val="24"/>
        </w:rPr>
        <w:t xml:space="preserve">Minėtų projektų įtraukimas į atitinkamus Utenos regiono priemonių projektų sąrašus sudarė galimybes papildomai pritraukti daugiau nei 2,21 mln. Eur. </w:t>
      </w:r>
      <w:r w:rsidRPr="00FB4DBE">
        <w:rPr>
          <w:rFonts w:eastAsia="Times New Roman"/>
          <w:color w:val="2D3437"/>
          <w:szCs w:val="24"/>
          <w:lang w:eastAsia="lt-LT"/>
        </w:rPr>
        <w:t xml:space="preserve">ES ir Valstybės biudžeto lėšų. </w:t>
      </w:r>
    </w:p>
    <w:p w:rsidR="00E5098B" w:rsidRPr="00FB4DBE" w:rsidRDefault="00E5098B" w:rsidP="001F7E0B">
      <w:pPr>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Be aukščiau paminėto regiono planavimo projektų teikimo bei dalyvavimo Utenos regiono integruotos teritorijų vystymo programos įgyvendinime intensyviai dalyvauta ir kitų finansavimo šaltinių galimuose priemonėse:</w:t>
      </w:r>
    </w:p>
    <w:p w:rsidR="00E5098B" w:rsidRPr="00FB4DBE" w:rsidRDefault="00E5098B" w:rsidP="001F7E0B">
      <w:pPr>
        <w:suppressAutoHyphens/>
        <w:spacing w:after="0" w:line="360" w:lineRule="auto"/>
        <w:ind w:left="-567" w:firstLine="851"/>
        <w:jc w:val="both"/>
        <w:textAlignment w:val="baseline"/>
        <w:rPr>
          <w:color w:val="2D3437"/>
          <w:szCs w:val="24"/>
        </w:rPr>
      </w:pPr>
      <w:r w:rsidRPr="00FB4DBE">
        <w:rPr>
          <w:color w:val="2D3437"/>
          <w:szCs w:val="24"/>
        </w:rPr>
        <w:t>Per 2016 metus pateikti 7 projektiniai pasiūlymai pagal Lietuvos kaimo plėtros 2014–2020 metų programos priemonės „Pagrindinės paslaugos ir kaimų atnaujinimas kaimo vietovėse“ veiklos sritį „Parama investicijoms į visų rūšių mažos apimties infrastruktūrą“:</w:t>
      </w:r>
    </w:p>
    <w:p w:rsidR="00EB3E24" w:rsidRPr="00FB4DBE" w:rsidRDefault="00E5098B" w:rsidP="001F7E0B">
      <w:pPr>
        <w:suppressAutoHyphens/>
        <w:spacing w:after="0" w:line="360" w:lineRule="auto"/>
        <w:ind w:left="-567" w:firstLine="851"/>
        <w:jc w:val="both"/>
        <w:textAlignment w:val="baseline"/>
        <w:rPr>
          <w:rFonts w:eastAsia="Times New Roman"/>
          <w:color w:val="2D3437"/>
          <w:szCs w:val="24"/>
          <w:lang w:eastAsia="lt-LT"/>
        </w:rPr>
      </w:pPr>
      <w:r w:rsidRPr="00FB4DBE">
        <w:rPr>
          <w:b/>
          <w:color w:val="2D3437"/>
          <w:szCs w:val="24"/>
        </w:rPr>
        <w:t xml:space="preserve">- </w:t>
      </w:r>
      <w:r w:rsidRPr="00FB4DBE">
        <w:rPr>
          <w:color w:val="2D3437"/>
          <w:szCs w:val="24"/>
        </w:rPr>
        <w:t>P</w:t>
      </w:r>
      <w:r w:rsidR="00A75E4D" w:rsidRPr="00FB4DBE">
        <w:rPr>
          <w:color w:val="2D3437"/>
          <w:szCs w:val="24"/>
        </w:rPr>
        <w:t>rojektas „Susisiekimo sąlygų su</w:t>
      </w:r>
      <w:r w:rsidRPr="00FB4DBE">
        <w:rPr>
          <w:color w:val="2D3437"/>
          <w:szCs w:val="24"/>
        </w:rPr>
        <w:t xml:space="preserve"> bendruomenės lankomais objektais gerinimas Anykščių seniūnijos Vėjeliškio kaime“. </w:t>
      </w:r>
      <w:r w:rsidRPr="00FB4DBE">
        <w:rPr>
          <w:rFonts w:eastAsia="Times New Roman"/>
          <w:color w:val="2D3437"/>
          <w:szCs w:val="24"/>
          <w:lang w:eastAsia="lt-LT"/>
        </w:rPr>
        <w:t>Numatoma sutvarkyti dalį kelio (A-311) per Vėjeliškio kaimą;</w:t>
      </w:r>
      <w:r w:rsidR="00F81231" w:rsidRPr="00FB4DBE">
        <w:rPr>
          <w:rFonts w:eastAsia="Times New Roman"/>
          <w:color w:val="2D3437"/>
          <w:szCs w:val="24"/>
          <w:lang w:eastAsia="lt-LT"/>
        </w:rPr>
        <w:t xml:space="preserve"> </w:t>
      </w:r>
    </w:p>
    <w:p w:rsidR="00E5098B" w:rsidRPr="00FB4DBE" w:rsidRDefault="00E5098B" w:rsidP="001F7E0B">
      <w:pPr>
        <w:suppressAutoHyphens/>
        <w:spacing w:after="0" w:line="360" w:lineRule="auto"/>
        <w:ind w:left="-567" w:firstLine="851"/>
        <w:jc w:val="both"/>
        <w:textAlignment w:val="baseline"/>
        <w:rPr>
          <w:color w:val="2D3437"/>
          <w:szCs w:val="24"/>
        </w:rPr>
      </w:pPr>
      <w:r w:rsidRPr="00FB4DBE">
        <w:rPr>
          <w:color w:val="2D3437"/>
          <w:szCs w:val="24"/>
        </w:rPr>
        <w:t>- Projektas „Susisiekimo sąlygų su bendruomenės lankomais objektais gerinimas Troškūnų, Viešintų, Svė</w:t>
      </w:r>
      <w:r w:rsidR="00A75E4D" w:rsidRPr="00FB4DBE">
        <w:rPr>
          <w:color w:val="2D3437"/>
          <w:szCs w:val="24"/>
        </w:rPr>
        <w:t xml:space="preserve">dasų ir Kavarsko seniūnijose“. </w:t>
      </w:r>
      <w:r w:rsidRPr="00FB4DBE">
        <w:rPr>
          <w:rFonts w:eastAsia="Times New Roman"/>
          <w:color w:val="2D3437"/>
          <w:szCs w:val="24"/>
          <w:lang w:eastAsia="lt-LT"/>
        </w:rPr>
        <w:t>Numatoma tvarkyti Troškūnų sen. Surdegio mstl. Geležinkelio gatvės atkarpa, Viešintų sen. Viešintų mstl. Pušyno gatvės atkarpa, Sv</w:t>
      </w:r>
      <w:r w:rsidR="00A75E4D" w:rsidRPr="00FB4DBE">
        <w:rPr>
          <w:rFonts w:eastAsia="Times New Roman"/>
          <w:color w:val="2D3437"/>
          <w:szCs w:val="24"/>
          <w:lang w:eastAsia="lt-LT"/>
        </w:rPr>
        <w:t>ėdasų sen., Svėdasų mstl. Ežero</w:t>
      </w:r>
      <w:r w:rsidRPr="00FB4DBE">
        <w:rPr>
          <w:rFonts w:eastAsia="Times New Roman"/>
          <w:color w:val="2D3437"/>
          <w:szCs w:val="24"/>
          <w:lang w:eastAsia="lt-LT"/>
        </w:rPr>
        <w:t xml:space="preserve"> gatvės atkarpa, Kavarsko sen. Kavarsko mstl. Sportininkų gatvės atkarpa; </w:t>
      </w:r>
    </w:p>
    <w:p w:rsidR="00E5098B" w:rsidRPr="00FB4DBE" w:rsidRDefault="00E5098B" w:rsidP="001F7E0B">
      <w:pPr>
        <w:suppressAutoHyphens/>
        <w:spacing w:after="0" w:line="360" w:lineRule="auto"/>
        <w:ind w:left="-567" w:firstLine="851"/>
        <w:jc w:val="both"/>
        <w:textAlignment w:val="baseline"/>
        <w:rPr>
          <w:rFonts w:eastAsia="Times New Roman"/>
          <w:color w:val="2D3437"/>
          <w:szCs w:val="24"/>
          <w:lang w:eastAsia="lt-LT"/>
        </w:rPr>
      </w:pPr>
      <w:r w:rsidRPr="00FB4DBE">
        <w:rPr>
          <w:color w:val="2D3437"/>
          <w:szCs w:val="24"/>
        </w:rPr>
        <w:t>- P</w:t>
      </w:r>
      <w:r w:rsidR="00A75E4D" w:rsidRPr="00FB4DBE">
        <w:rPr>
          <w:color w:val="2D3437"/>
          <w:szCs w:val="24"/>
        </w:rPr>
        <w:t>rojektas „Susisiekimo sąlygų su bendruomenės</w:t>
      </w:r>
      <w:r w:rsidRPr="00FB4DBE">
        <w:rPr>
          <w:color w:val="2D3437"/>
          <w:szCs w:val="24"/>
        </w:rPr>
        <w:t xml:space="preserve"> lankomais objektais gerinimas Debeikių, Andrioniškio, Skiemonių, Traupio, K</w:t>
      </w:r>
      <w:r w:rsidR="00C90211" w:rsidRPr="00FB4DBE">
        <w:rPr>
          <w:color w:val="2D3437"/>
          <w:szCs w:val="24"/>
        </w:rPr>
        <w:t>urklių seniūnijose“</w:t>
      </w:r>
      <w:r w:rsidRPr="00FB4DBE">
        <w:rPr>
          <w:rFonts w:eastAsia="Times New Roman"/>
          <w:color w:val="2D3437"/>
          <w:szCs w:val="24"/>
          <w:lang w:eastAsia="lt-LT"/>
        </w:rPr>
        <w:t>. Numatoma tvarkyti Debeikių sen. Leliūnų k. Ilgoji gatvės atkarpa, Andrioniškio mstl. Griežos gatvės atkarpa, Skiemonių sen., Skiemonių mstl. Šilo gatvės atkarpa, Traupio sen. Levaniškių k. Liepų gatvės atkarpa, Kurklių sen., Kurklių II k. Dvaro gatvės atkarpa;</w:t>
      </w:r>
    </w:p>
    <w:p w:rsidR="00E5098B" w:rsidRPr="00FB4DBE" w:rsidRDefault="00E5098B" w:rsidP="001F7E0B">
      <w:pPr>
        <w:suppressAutoHyphens/>
        <w:spacing w:after="0" w:line="360" w:lineRule="auto"/>
        <w:ind w:left="-567" w:firstLine="851"/>
        <w:jc w:val="both"/>
        <w:textAlignment w:val="baseline"/>
        <w:rPr>
          <w:rFonts w:eastAsia="Times New Roman"/>
          <w:color w:val="2D3437"/>
          <w:szCs w:val="24"/>
          <w:lang w:eastAsia="lt-LT"/>
        </w:rPr>
      </w:pPr>
      <w:r w:rsidRPr="00FB4DBE">
        <w:rPr>
          <w:color w:val="2D3437"/>
          <w:szCs w:val="24"/>
        </w:rPr>
        <w:t xml:space="preserve">- Projektas „Susisiekimo sąlygų su bendruomenės lankomais objektais gerinimas Troškūnų mieste ir Anykščių seniūnijos Burbiškio kaime“. </w:t>
      </w:r>
      <w:r w:rsidRPr="00FB4DBE">
        <w:rPr>
          <w:rFonts w:eastAsia="Times New Roman"/>
          <w:color w:val="2D3437"/>
          <w:szCs w:val="24"/>
          <w:lang w:eastAsia="lt-LT"/>
        </w:rPr>
        <w:t>Numatoma tvarkyti Anykščių sen. Burbiškio k. Anykštos gatvė, Troškūnų sen. Troškūnų m. Lauko gatvės atkarpa;</w:t>
      </w:r>
    </w:p>
    <w:p w:rsidR="00E5098B" w:rsidRPr="00FB4DBE" w:rsidRDefault="00E5098B" w:rsidP="001F7E0B">
      <w:pPr>
        <w:suppressAutoHyphens/>
        <w:spacing w:after="0" w:line="360" w:lineRule="auto"/>
        <w:ind w:left="-567" w:firstLine="851"/>
        <w:jc w:val="both"/>
        <w:textAlignment w:val="baseline"/>
        <w:rPr>
          <w:color w:val="FF0000"/>
          <w:szCs w:val="24"/>
        </w:rPr>
      </w:pPr>
      <w:r w:rsidRPr="00FB4DBE">
        <w:rPr>
          <w:rFonts w:eastAsia="Times New Roman"/>
          <w:color w:val="2D3437"/>
          <w:szCs w:val="24"/>
          <w:lang w:eastAsia="lt-LT"/>
        </w:rPr>
        <w:t xml:space="preserve">- </w:t>
      </w:r>
      <w:r w:rsidRPr="00FB4DBE">
        <w:rPr>
          <w:color w:val="2D3437"/>
          <w:szCs w:val="24"/>
        </w:rPr>
        <w:t xml:space="preserve">Projektas „Vandens gerinimo, geležies šalinimo bei geriamojo vandens tiekimo sistemų plėtra Anykščių seniūnijos Piktagalio kaime“. </w:t>
      </w:r>
      <w:r w:rsidRPr="00FB4DBE">
        <w:rPr>
          <w:rFonts w:eastAsia="Times New Roman"/>
          <w:color w:val="2D3437"/>
          <w:szCs w:val="24"/>
          <w:lang w:eastAsia="lt-LT"/>
        </w:rPr>
        <w:t>Numatoma nutiesti</w:t>
      </w:r>
      <w:r w:rsidRPr="00FB4DBE">
        <w:rPr>
          <w:color w:val="2D3437"/>
          <w:szCs w:val="24"/>
        </w:rPr>
        <w:t xml:space="preserve"> nauju</w:t>
      </w:r>
      <w:r w:rsidR="00F74FE9" w:rsidRPr="00FB4DBE">
        <w:rPr>
          <w:color w:val="2D3437"/>
          <w:szCs w:val="24"/>
        </w:rPr>
        <w:t>s vandens tiekimo tinklus (apie 3,15 km</w:t>
      </w:r>
      <w:r w:rsidRPr="00FB4DBE">
        <w:rPr>
          <w:color w:val="2D3437"/>
          <w:szCs w:val="24"/>
        </w:rPr>
        <w:t>) ir pastatyti naujus vandens gerinimo ir geležies šalinimo įrenginius;</w:t>
      </w:r>
    </w:p>
    <w:p w:rsidR="00E5098B" w:rsidRPr="00FB4DBE" w:rsidRDefault="00E5098B" w:rsidP="001F7E0B">
      <w:pPr>
        <w:suppressAutoHyphens/>
        <w:spacing w:after="0" w:line="360" w:lineRule="auto"/>
        <w:ind w:left="-567" w:firstLine="851"/>
        <w:jc w:val="both"/>
        <w:textAlignment w:val="baseline"/>
        <w:rPr>
          <w:color w:val="2D3437"/>
          <w:szCs w:val="24"/>
        </w:rPr>
      </w:pPr>
      <w:r w:rsidRPr="00FB4DBE">
        <w:rPr>
          <w:color w:val="2D3437"/>
          <w:szCs w:val="24"/>
        </w:rPr>
        <w:lastRenderedPageBreak/>
        <w:t xml:space="preserve">- Projektas „Vandens gerinimo, geležies šalinimo sistemų įrengimas Anykščių rajono Čekonių, Kirmelių, Senųjų Elmininkų kaimuose“. </w:t>
      </w:r>
      <w:r w:rsidRPr="00FB4DBE">
        <w:rPr>
          <w:rFonts w:eastAsia="Times New Roman"/>
          <w:color w:val="2D3437"/>
          <w:szCs w:val="24"/>
          <w:lang w:eastAsia="lt-LT"/>
        </w:rPr>
        <w:t xml:space="preserve">Numatoma įrengti </w:t>
      </w:r>
      <w:r w:rsidRPr="00FB4DBE">
        <w:rPr>
          <w:color w:val="2D3437"/>
          <w:szCs w:val="24"/>
        </w:rPr>
        <w:t>naujus vandens gerinimo ir geležies šalinimo įrenginius Čekonių, Kirmelių, Senųjų Elmininkų kaimuose;</w:t>
      </w:r>
    </w:p>
    <w:p w:rsidR="00E5098B" w:rsidRPr="00FB4DBE" w:rsidRDefault="008955C6" w:rsidP="001F7E0B">
      <w:pPr>
        <w:suppressAutoHyphens/>
        <w:spacing w:after="0" w:line="360" w:lineRule="auto"/>
        <w:ind w:left="-567" w:firstLine="851"/>
        <w:jc w:val="both"/>
        <w:textAlignment w:val="baseline"/>
        <w:rPr>
          <w:color w:val="2D3437"/>
          <w:szCs w:val="24"/>
        </w:rPr>
      </w:pPr>
      <w:r w:rsidRPr="00FB4DBE">
        <w:rPr>
          <w:color w:val="2D3437"/>
          <w:szCs w:val="24"/>
        </w:rPr>
        <w:t>-</w:t>
      </w:r>
      <w:r w:rsidR="00E5098B" w:rsidRPr="00FB4DBE">
        <w:rPr>
          <w:color w:val="2D3437"/>
          <w:szCs w:val="24"/>
        </w:rPr>
        <w:t xml:space="preserve"> Projektas „Vandens gerinimo, geležies šalinimo bei geriamojo vandens tiekimo sistemų plėtra Dabužių I kaime Kavarsko seniūnijoje“. </w:t>
      </w:r>
      <w:r w:rsidR="00E5098B" w:rsidRPr="00FB4DBE">
        <w:rPr>
          <w:rFonts w:eastAsia="Times New Roman"/>
          <w:color w:val="2D3437"/>
          <w:szCs w:val="24"/>
          <w:lang w:eastAsia="lt-LT"/>
        </w:rPr>
        <w:t>Numatoma nutiesti</w:t>
      </w:r>
      <w:r w:rsidR="00E5098B" w:rsidRPr="00FB4DBE">
        <w:rPr>
          <w:color w:val="2D3437"/>
          <w:szCs w:val="24"/>
        </w:rPr>
        <w:t xml:space="preserve"> n</w:t>
      </w:r>
      <w:r w:rsidRPr="00FB4DBE">
        <w:rPr>
          <w:color w:val="2D3437"/>
          <w:szCs w:val="24"/>
        </w:rPr>
        <w:t>aujus vandens tiekimo tinklus (</w:t>
      </w:r>
      <w:r w:rsidR="00F74FE9" w:rsidRPr="00FB4DBE">
        <w:rPr>
          <w:color w:val="2D3437"/>
          <w:szCs w:val="24"/>
        </w:rPr>
        <w:t>apie 2,5 km</w:t>
      </w:r>
      <w:r w:rsidR="00E5098B" w:rsidRPr="00FB4DBE">
        <w:rPr>
          <w:color w:val="2D3437"/>
          <w:szCs w:val="24"/>
        </w:rPr>
        <w:t>) ir pastatyti naujus vandens gerinimo ir geležies šalinimo įrenginius.</w:t>
      </w:r>
    </w:p>
    <w:p w:rsidR="00E5098B" w:rsidRPr="00FB4DBE" w:rsidRDefault="00E5098B" w:rsidP="001F7E0B">
      <w:pPr>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Bendra pateiktų projektų pagal Lietuvos kaimo plėtros 2014–2020 metų programą vertė daugiau nei 1,58 mln. Eur, iš kurių patvirtinus projektus ES ir Valstybės biudžeto lėšomis būtų finansuojama 80 proc. patvirtintų tinkamų finansuoti projektų išlaidų.</w:t>
      </w:r>
    </w:p>
    <w:p w:rsidR="00E5098B" w:rsidRPr="00FB4DBE" w:rsidRDefault="00E5098B" w:rsidP="001F7E0B">
      <w:pPr>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Taip pat per ataskaitinį laikotarpį dalyvauta ir kituose projektinėse veiklose:</w:t>
      </w:r>
    </w:p>
    <w:p w:rsidR="00E5098B" w:rsidRPr="00FB4DBE" w:rsidRDefault="00E5098B" w:rsidP="001F7E0B">
      <w:pPr>
        <w:autoSpaceDE w:val="0"/>
        <w:autoSpaceDN w:val="0"/>
        <w:adjustRightInd w:val="0"/>
        <w:spacing w:after="0" w:line="360" w:lineRule="auto"/>
        <w:ind w:left="-567" w:firstLine="851"/>
        <w:jc w:val="both"/>
        <w:rPr>
          <w:rFonts w:eastAsia="Times New Roman"/>
          <w:color w:val="FF0000"/>
          <w:szCs w:val="24"/>
        </w:rPr>
      </w:pPr>
      <w:r w:rsidRPr="00FB4DBE">
        <w:rPr>
          <w:rFonts w:eastAsia="Times New Roman"/>
          <w:color w:val="2D3437"/>
          <w:szCs w:val="24"/>
        </w:rPr>
        <w:t>P</w:t>
      </w:r>
      <w:r w:rsidR="00A75E4D" w:rsidRPr="00FB4DBE">
        <w:rPr>
          <w:rFonts w:eastAsia="Times New Roman"/>
          <w:color w:val="2D3437"/>
          <w:szCs w:val="24"/>
        </w:rPr>
        <w:t>agal Valstybinio planavimo 2014–</w:t>
      </w:r>
      <w:r w:rsidRPr="00FB4DBE">
        <w:rPr>
          <w:rFonts w:eastAsia="Times New Roman"/>
          <w:color w:val="2D3437"/>
          <w:szCs w:val="24"/>
        </w:rPr>
        <w:t xml:space="preserve">2020 metų Europos Sąjungos struktūrinių fondų investicijų veiksmų programos 8 prioriteto „Socialinės įtraukties didinimas ir kova su skurdu“ įgyvendinimo priemonę Nr. 08.4.1-ESFA-V-416 „Kompleksinės paslaugos šeimai“ pateikta projekto paraiška „Kompleksiškai teikiamos paslaugos šeimoms Anykščių raj. savivaldybėje“. Projekto partneriai Vaikų ir jaunimo užimtumo centras ir Socialinės gerovės centras. </w:t>
      </w:r>
    </w:p>
    <w:p w:rsidR="00E5098B" w:rsidRPr="00FB4DBE" w:rsidRDefault="00E5098B" w:rsidP="001F7E0B">
      <w:pPr>
        <w:spacing w:after="0" w:line="360" w:lineRule="auto"/>
        <w:ind w:left="-567" w:firstLine="851"/>
        <w:jc w:val="both"/>
        <w:rPr>
          <w:bCs/>
          <w:color w:val="2D3437"/>
          <w:szCs w:val="24"/>
        </w:rPr>
      </w:pPr>
      <w:r w:rsidRPr="00FB4DBE">
        <w:rPr>
          <w:color w:val="2D3437"/>
          <w:szCs w:val="24"/>
        </w:rPr>
        <w:t xml:space="preserve">Pagal konkursinio ir regioninio planavimo priemones pateikti projektai įgyvendinami kartu su regiono partneriais. </w:t>
      </w:r>
      <w:r w:rsidRPr="00FB4DBE">
        <w:rPr>
          <w:bCs/>
          <w:color w:val="2D3437"/>
          <w:szCs w:val="24"/>
          <w:lang w:eastAsia="lt-LT"/>
        </w:rPr>
        <w:t xml:space="preserve">2016 m. pateikta paraiška „Rytų Aukštaitijos miestai ir miesteliai – informavimo apie lankytinas vietas stiprinimas ženklinimo priemonėmis“ </w:t>
      </w:r>
      <w:r w:rsidRPr="00FB4DBE">
        <w:rPr>
          <w:color w:val="2D3437"/>
          <w:szCs w:val="24"/>
        </w:rPr>
        <w:t xml:space="preserve">pagal 2014–2020 metų Europos Sąjungos fondų investicijų veiksmų programos 5 prioriteto „Aplinkosauga, gamtos išteklių darnus naudojimas ir prisitaikymas prie klimato kaitos“ priemonę Nr. 05.4.1-LVPA-R-821 „Savivaldybes jungiančių turizmo trasų ir turizmo maršrutų informacinės infrastruktūros plėtra“. Bendra planuojamo projekto vertė ir nauda tenkanti visoms regiono savivaldybėms yra 299 000,00 Eur, iš kurių 85 proc. sudaro ES investicijos. </w:t>
      </w:r>
      <w:r w:rsidRPr="00FB4DBE">
        <w:rPr>
          <w:rFonts w:eastAsia="Batang"/>
          <w:color w:val="2D3437"/>
          <w:szCs w:val="24"/>
        </w:rPr>
        <w:t>K</w:t>
      </w:r>
      <w:r w:rsidRPr="00FB4DBE">
        <w:rPr>
          <w:bCs/>
          <w:color w:val="2D3437"/>
          <w:szCs w:val="24"/>
        </w:rPr>
        <w:t>artu su Utenos regiono savivaldybėmis pradėtas įgyvendinti projektas „Turizmo e-rinkodaros priemonių taikymas Rytų Aukštaitijos regiono žinomumui ir lankomumui didinti“ pagal 2014</w:t>
      </w:r>
      <w:r w:rsidRPr="00FB4DBE">
        <w:rPr>
          <w:bCs/>
          <w:color w:val="2D3437"/>
          <w:szCs w:val="24"/>
          <w:lang w:eastAsia="lt-LT"/>
        </w:rPr>
        <w:t>–</w:t>
      </w:r>
      <w:r w:rsidRPr="00FB4DBE">
        <w:rPr>
          <w:bCs/>
          <w:color w:val="2D3437"/>
          <w:szCs w:val="24"/>
        </w:rPr>
        <w:t xml:space="preserve">2020 metų Europos Sąjungos fondų investicijų veiksmų programos 5 prioriteto „Aplinkosauga, gamtos išteklių darnus naudojimas ir prisitaikymas prie klimato kaitos“ priemonę </w:t>
      </w:r>
      <w:r w:rsidRPr="00FB4DBE">
        <w:rPr>
          <w:bCs/>
          <w:color w:val="2D3437"/>
          <w:szCs w:val="24"/>
          <w:lang w:eastAsia="lt-LT"/>
        </w:rPr>
        <w:t xml:space="preserve">Nr.05.4.1–LVPA–K–808 </w:t>
      </w:r>
      <w:r w:rsidRPr="00FB4DBE">
        <w:rPr>
          <w:bCs/>
          <w:color w:val="2D3437"/>
          <w:szCs w:val="24"/>
        </w:rPr>
        <w:t>„Prioritetinių turizmo plėtros regionų e-rinkodara“. Bendra planuojamo projekto vertė ir nauda tenkanti visoms regiono savivaldybėms yra 281 977,90 Eur, iš kurių 85 proc. sudaro ES investicijos.</w:t>
      </w:r>
    </w:p>
    <w:p w:rsidR="00E5098B" w:rsidRPr="00FB4DBE" w:rsidRDefault="00E5098B" w:rsidP="00B769A7">
      <w:pPr>
        <w:spacing w:after="0" w:line="360" w:lineRule="auto"/>
        <w:ind w:left="-567" w:firstLine="851"/>
        <w:jc w:val="both"/>
        <w:rPr>
          <w:bCs/>
          <w:color w:val="2D3437"/>
          <w:szCs w:val="24"/>
        </w:rPr>
      </w:pPr>
      <w:r w:rsidRPr="00FB4DBE">
        <w:rPr>
          <w:bCs/>
          <w:color w:val="2D3437"/>
          <w:szCs w:val="24"/>
        </w:rPr>
        <w:t xml:space="preserve">Anykščių rajono savivaldybės administracija ne tik pirmoji Utenos regione sėkmingai baigė įgyvendinti visus 36 regioninio planavimo projektus pagal </w:t>
      </w:r>
      <w:r w:rsidR="00A75E4D" w:rsidRPr="00FB4DBE">
        <w:rPr>
          <w:bCs/>
          <w:color w:val="2D3437"/>
          <w:szCs w:val="24"/>
        </w:rPr>
        <w:t>2007–</w:t>
      </w:r>
      <w:r w:rsidRPr="00FB4DBE">
        <w:rPr>
          <w:bCs/>
          <w:color w:val="2D3437"/>
          <w:szCs w:val="24"/>
        </w:rPr>
        <w:t>2013 metų ES struktūrinių fondų paramos priemones, bet ir viena iš pirmųjų sėkmingai pradėjo p</w:t>
      </w:r>
      <w:r w:rsidR="00A75E4D" w:rsidRPr="00FB4DBE">
        <w:rPr>
          <w:bCs/>
          <w:color w:val="2D3437"/>
          <w:szCs w:val="24"/>
        </w:rPr>
        <w:t>asiruošimo darbus siekiant 2014–</w:t>
      </w:r>
      <w:r w:rsidRPr="00FB4DBE">
        <w:rPr>
          <w:bCs/>
          <w:color w:val="2D3437"/>
          <w:szCs w:val="24"/>
        </w:rPr>
        <w:t xml:space="preserve">2020 metų ES investicijų įvairiems, socialinę ir ekonominę naudą kuriantiems projektams. Siekiant sėkmingai pasinaudoti 2014-2020 metų ES investicijų laikotarpio finansinėmis galimybėmis aktyviai dalyvavo tiek Utenos regiono plėtros tarybos veikloje, tiek nacionalinėje regioninėje politikoje. Atstovaudama </w:t>
      </w:r>
      <w:r w:rsidRPr="00FB4DBE">
        <w:rPr>
          <w:bCs/>
          <w:color w:val="2D3437"/>
          <w:szCs w:val="24"/>
        </w:rPr>
        <w:lastRenderedPageBreak/>
        <w:t>Savivaldybės interesus aktyviai teikė pastabas ir pasiūlymus dėl ES investicijų priemonių, juose numatomų finansavimo modelių taikymo, remiamų veiklų, finansavimo intensyvumo ir kitų svarbių aspektų sudarančių palankias sąlygas vystyti palankią socialinę ir ekonominę aplinką regione ir Anykščių savivaldybėje.</w:t>
      </w:r>
    </w:p>
    <w:p w:rsidR="00E5098B" w:rsidRPr="00FB4DBE" w:rsidRDefault="00E5098B" w:rsidP="00B769A7">
      <w:pPr>
        <w:spacing w:after="0" w:line="360" w:lineRule="auto"/>
        <w:ind w:left="-567" w:firstLine="851"/>
        <w:jc w:val="both"/>
        <w:rPr>
          <w:b/>
          <w:color w:val="2D3437"/>
          <w:szCs w:val="24"/>
        </w:rPr>
      </w:pPr>
      <w:r w:rsidRPr="00FB4DBE">
        <w:rPr>
          <w:b/>
          <w:color w:val="2D3437"/>
          <w:szCs w:val="24"/>
        </w:rPr>
        <w:t>2.1.2.02. Smulkaus ir vidutinio verslo skatinimas</w:t>
      </w:r>
    </w:p>
    <w:p w:rsidR="00E5098B" w:rsidRPr="00FB4DBE" w:rsidRDefault="00E5098B" w:rsidP="00B769A7">
      <w:pPr>
        <w:spacing w:after="0" w:line="360" w:lineRule="auto"/>
        <w:ind w:left="-567" w:firstLine="851"/>
        <w:jc w:val="both"/>
        <w:rPr>
          <w:color w:val="2D3437"/>
          <w:szCs w:val="24"/>
        </w:rPr>
      </w:pPr>
      <w:r w:rsidRPr="00FB4DBE">
        <w:rPr>
          <w:color w:val="2D3437"/>
          <w:szCs w:val="24"/>
        </w:rPr>
        <w:t>Per 2016 m. sėkmingai vykdyta smulkiojo ir vidutinio verslo skatinimo programa, t. y. užtikrintas beveik 3 kartus didesnis finansavimas bei daugiau nei 2,5 karto gavusių paramą pareiškėjų skaičius, lyginant su 2015 ir 2014 metais. Palyginimai pateikti 1 ir 2 diagramose. 2016 m. gautos 27 smulkiojo ir vidutinio verslo subjektų paraiškos, finansuotos – 23. Iš priemonei skirtų 40.000,00 eurų paskirstyta bei optimaliai panaudota 33.338,9 euro. 2015 m. gauta 21 smulkiojo ir vidutinio verslo subjektų paraiškos, finansuotos 9. Iš priemonei skirtų 13.033,00 eurų paskirstyta 13.033,00 eurai. 2014 m. gauta 10 smulkiojo ir vidutinio verslo subjektų paraiškų, finansuotos 7. Iš priemonei skirtų 13.033,00 eurų paskirstyta 13.033,00 eurai.</w:t>
      </w:r>
    </w:p>
    <w:p w:rsidR="008955C6" w:rsidRPr="00FB4DBE" w:rsidRDefault="008955C6" w:rsidP="00A75E4D">
      <w:pPr>
        <w:spacing w:after="0" w:line="360" w:lineRule="auto"/>
        <w:jc w:val="both"/>
        <w:rPr>
          <w:color w:val="2D3437"/>
          <w:szCs w:val="24"/>
        </w:rPr>
      </w:pPr>
    </w:p>
    <w:p w:rsidR="00E5098B" w:rsidRPr="00FB4DBE" w:rsidRDefault="00EB3E24" w:rsidP="00EB3E24">
      <w:pPr>
        <w:spacing w:after="0" w:line="360" w:lineRule="auto"/>
        <w:ind w:left="-567" w:firstLine="567"/>
        <w:rPr>
          <w:b/>
          <w:i/>
          <w:color w:val="2D3437"/>
          <w:sz w:val="20"/>
          <w:szCs w:val="20"/>
        </w:rPr>
      </w:pPr>
      <w:r w:rsidRPr="00FB4DBE">
        <w:rPr>
          <w:b/>
          <w:i/>
          <w:color w:val="2D3437"/>
          <w:sz w:val="20"/>
          <w:szCs w:val="20"/>
        </w:rPr>
        <w:t xml:space="preserve">                    </w:t>
      </w:r>
      <w:r w:rsidR="00E5098B" w:rsidRPr="00FB4DBE">
        <w:rPr>
          <w:b/>
          <w:i/>
          <w:color w:val="2D3437"/>
          <w:sz w:val="20"/>
          <w:szCs w:val="20"/>
        </w:rPr>
        <w:t>1 diagrama</w:t>
      </w:r>
      <w:r w:rsidRPr="00FB4DBE">
        <w:rPr>
          <w:b/>
          <w:i/>
          <w:color w:val="2D3437"/>
          <w:sz w:val="20"/>
          <w:szCs w:val="20"/>
        </w:rPr>
        <w:t>.</w:t>
      </w:r>
      <w:r w:rsidRPr="00FB4DBE">
        <w:rPr>
          <w:b/>
          <w:color w:val="2D3437"/>
          <w:sz w:val="20"/>
          <w:szCs w:val="20"/>
        </w:rPr>
        <w:t xml:space="preserve"> </w:t>
      </w:r>
      <w:r w:rsidR="00E5098B" w:rsidRPr="00FB4DBE">
        <w:rPr>
          <w:b/>
          <w:i/>
          <w:color w:val="2D3437"/>
          <w:sz w:val="20"/>
          <w:szCs w:val="20"/>
        </w:rPr>
        <w:t>Pateiktų paraiškų ir fi</w:t>
      </w:r>
      <w:r w:rsidR="00A75E4D" w:rsidRPr="00FB4DBE">
        <w:rPr>
          <w:b/>
          <w:i/>
          <w:color w:val="2D3437"/>
          <w:sz w:val="20"/>
          <w:szCs w:val="20"/>
        </w:rPr>
        <w:t>nansuotų projektų skaičius 2014–</w:t>
      </w:r>
      <w:r w:rsidRPr="00FB4DBE">
        <w:rPr>
          <w:b/>
          <w:i/>
          <w:color w:val="2D3437"/>
          <w:sz w:val="20"/>
          <w:szCs w:val="20"/>
        </w:rPr>
        <w:t>2016 m.</w:t>
      </w:r>
    </w:p>
    <w:p w:rsidR="00B769A7" w:rsidRDefault="00E5098B" w:rsidP="00B769A7">
      <w:pPr>
        <w:spacing w:after="0" w:line="360" w:lineRule="auto"/>
        <w:ind w:left="-567" w:firstLine="567"/>
        <w:jc w:val="both"/>
        <w:rPr>
          <w:noProof/>
          <w:color w:val="2D3437"/>
          <w:szCs w:val="24"/>
          <w:lang w:eastAsia="lt-LT"/>
        </w:rPr>
      </w:pPr>
      <w:r w:rsidRPr="00FB4DBE">
        <w:rPr>
          <w:noProof/>
          <w:color w:val="2D3437"/>
          <w:szCs w:val="24"/>
          <w:lang w:eastAsia="lt-LT"/>
        </w:rPr>
        <w:pict>
          <v:shape id="_x0000_i1035" type="#_x0000_t75" style="width:360.85pt;height:216.8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">
            <v:imagedata r:id="rId24" o:title=""/>
            <o:lock v:ext="edit" aspectratio="f"/>
          </v:shape>
        </w:pict>
      </w:r>
    </w:p>
    <w:p w:rsidR="00B769A7" w:rsidRDefault="00B769A7" w:rsidP="00B769A7">
      <w:pPr>
        <w:spacing w:after="0" w:line="360" w:lineRule="auto"/>
        <w:ind w:left="-567" w:firstLine="567"/>
        <w:jc w:val="both"/>
        <w:rPr>
          <w:noProof/>
          <w:color w:val="2D3437"/>
          <w:szCs w:val="24"/>
          <w:lang w:eastAsia="lt-LT"/>
        </w:rPr>
      </w:pPr>
    </w:p>
    <w:p w:rsidR="00B769A7" w:rsidRDefault="00B769A7" w:rsidP="00B769A7">
      <w:pPr>
        <w:spacing w:after="0" w:line="360" w:lineRule="auto"/>
        <w:ind w:left="-567" w:firstLine="567"/>
        <w:jc w:val="both"/>
        <w:rPr>
          <w:noProof/>
          <w:color w:val="2D3437"/>
          <w:szCs w:val="24"/>
          <w:lang w:eastAsia="lt-LT"/>
        </w:rPr>
      </w:pPr>
    </w:p>
    <w:p w:rsidR="00B769A7" w:rsidRDefault="00B769A7" w:rsidP="00B769A7">
      <w:pPr>
        <w:spacing w:after="0" w:line="360" w:lineRule="auto"/>
        <w:ind w:left="-567" w:firstLine="567"/>
        <w:jc w:val="both"/>
        <w:rPr>
          <w:noProof/>
          <w:color w:val="2D3437"/>
          <w:szCs w:val="24"/>
          <w:lang w:eastAsia="lt-LT"/>
        </w:rPr>
      </w:pPr>
    </w:p>
    <w:p w:rsidR="00B769A7" w:rsidRDefault="00B769A7" w:rsidP="00B769A7">
      <w:pPr>
        <w:spacing w:after="0" w:line="360" w:lineRule="auto"/>
        <w:ind w:left="-567" w:firstLine="567"/>
        <w:jc w:val="both"/>
        <w:rPr>
          <w:noProof/>
          <w:color w:val="2D3437"/>
          <w:szCs w:val="24"/>
          <w:lang w:eastAsia="lt-LT"/>
        </w:rPr>
      </w:pPr>
    </w:p>
    <w:p w:rsidR="00B769A7" w:rsidRDefault="00B769A7" w:rsidP="00B769A7">
      <w:pPr>
        <w:spacing w:after="0" w:line="360" w:lineRule="auto"/>
        <w:ind w:left="-567" w:firstLine="567"/>
        <w:jc w:val="both"/>
        <w:rPr>
          <w:noProof/>
          <w:color w:val="2D3437"/>
          <w:szCs w:val="24"/>
          <w:lang w:eastAsia="lt-LT"/>
        </w:rPr>
      </w:pPr>
    </w:p>
    <w:p w:rsidR="00B769A7" w:rsidRDefault="00B769A7" w:rsidP="00B769A7">
      <w:pPr>
        <w:spacing w:after="0" w:line="360" w:lineRule="auto"/>
        <w:ind w:left="-567" w:firstLine="567"/>
        <w:jc w:val="both"/>
        <w:rPr>
          <w:noProof/>
          <w:color w:val="2D3437"/>
          <w:szCs w:val="24"/>
          <w:lang w:eastAsia="lt-LT"/>
        </w:rPr>
      </w:pPr>
    </w:p>
    <w:p w:rsidR="00B769A7" w:rsidRDefault="00B769A7" w:rsidP="00B769A7">
      <w:pPr>
        <w:spacing w:after="0" w:line="360" w:lineRule="auto"/>
        <w:ind w:left="-567" w:firstLine="567"/>
        <w:jc w:val="both"/>
        <w:rPr>
          <w:noProof/>
          <w:color w:val="2D3437"/>
          <w:szCs w:val="24"/>
          <w:lang w:eastAsia="lt-LT"/>
        </w:rPr>
      </w:pPr>
    </w:p>
    <w:p w:rsidR="00B769A7" w:rsidRDefault="00B769A7" w:rsidP="00B769A7">
      <w:pPr>
        <w:spacing w:after="0" w:line="360" w:lineRule="auto"/>
        <w:ind w:left="-567" w:firstLine="567"/>
        <w:jc w:val="both"/>
        <w:rPr>
          <w:noProof/>
          <w:color w:val="2D3437"/>
          <w:szCs w:val="24"/>
          <w:lang w:eastAsia="lt-LT"/>
        </w:rPr>
      </w:pPr>
    </w:p>
    <w:p w:rsidR="00B769A7" w:rsidRPr="00FB4DBE" w:rsidRDefault="00B769A7" w:rsidP="00B769A7">
      <w:pPr>
        <w:spacing w:after="0" w:line="360" w:lineRule="auto"/>
        <w:ind w:left="-567" w:firstLine="567"/>
        <w:jc w:val="both"/>
        <w:rPr>
          <w:noProof/>
          <w:color w:val="2D3437"/>
          <w:szCs w:val="24"/>
          <w:lang w:eastAsia="lt-LT"/>
        </w:rPr>
      </w:pPr>
    </w:p>
    <w:p w:rsidR="00E5098B" w:rsidRPr="00FB4DBE" w:rsidRDefault="00EB3E24" w:rsidP="00EB3E24">
      <w:pPr>
        <w:spacing w:after="0" w:line="360" w:lineRule="auto"/>
        <w:ind w:left="-567" w:firstLine="567"/>
        <w:rPr>
          <w:b/>
          <w:i/>
          <w:color w:val="2D3437"/>
          <w:sz w:val="20"/>
          <w:szCs w:val="20"/>
        </w:rPr>
      </w:pPr>
      <w:r w:rsidRPr="00FB4DBE">
        <w:rPr>
          <w:b/>
          <w:i/>
          <w:color w:val="2D3437"/>
          <w:sz w:val="20"/>
          <w:szCs w:val="20"/>
        </w:rPr>
        <w:lastRenderedPageBreak/>
        <w:t xml:space="preserve">                                            </w:t>
      </w:r>
      <w:r w:rsidR="00E531E7" w:rsidRPr="00FB4DBE">
        <w:rPr>
          <w:b/>
          <w:i/>
          <w:color w:val="2D3437"/>
          <w:sz w:val="20"/>
          <w:szCs w:val="20"/>
        </w:rPr>
        <w:t xml:space="preserve">2 diagrama </w:t>
      </w:r>
      <w:r w:rsidR="00E5098B" w:rsidRPr="00FB4DBE">
        <w:rPr>
          <w:b/>
          <w:i/>
          <w:color w:val="2D3437"/>
          <w:sz w:val="20"/>
          <w:szCs w:val="20"/>
        </w:rPr>
        <w:t>Projektams</w:t>
      </w:r>
      <w:r w:rsidR="00C90211" w:rsidRPr="00FB4DBE">
        <w:rPr>
          <w:b/>
          <w:i/>
          <w:color w:val="2D3437"/>
          <w:sz w:val="20"/>
          <w:szCs w:val="20"/>
        </w:rPr>
        <w:t xml:space="preserve"> finansuoti skirtos lėšos</w:t>
      </w:r>
      <w:r w:rsidR="00E531E7" w:rsidRPr="00FB4DBE">
        <w:rPr>
          <w:b/>
          <w:i/>
          <w:color w:val="2D3437"/>
          <w:sz w:val="20"/>
          <w:szCs w:val="20"/>
        </w:rPr>
        <w:t xml:space="preserve"> 2014–</w:t>
      </w:r>
      <w:r w:rsidR="00E5098B" w:rsidRPr="00FB4DBE">
        <w:rPr>
          <w:b/>
          <w:i/>
          <w:color w:val="2D3437"/>
          <w:sz w:val="20"/>
          <w:szCs w:val="20"/>
        </w:rPr>
        <w:t>2016 m.</w:t>
      </w:r>
    </w:p>
    <w:p w:rsidR="00E5098B" w:rsidRPr="00FB4DBE" w:rsidRDefault="00E5098B" w:rsidP="00742191">
      <w:pPr>
        <w:spacing w:after="0" w:line="360" w:lineRule="auto"/>
        <w:ind w:left="-567" w:firstLine="567"/>
        <w:jc w:val="both"/>
        <w:rPr>
          <w:noProof/>
          <w:color w:val="2D3437"/>
          <w:szCs w:val="24"/>
          <w:lang w:eastAsia="lt-LT"/>
        </w:rPr>
      </w:pPr>
      <w:r w:rsidRPr="00FB4DBE">
        <w:rPr>
          <w:noProof/>
          <w:color w:val="2D3437"/>
          <w:szCs w:val="24"/>
          <w:lang w:eastAsia="lt-LT"/>
        </w:rPr>
        <w:pict>
          <v:shape id="_x0000_i1036" type="#_x0000_t75" style="width:360.85pt;height:216.8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">
            <v:imagedata r:id="rId25" o:title=""/>
            <o:lock v:ext="edit" aspectratio="f"/>
          </v:shape>
        </w:pict>
      </w:r>
    </w:p>
    <w:p w:rsidR="00E5098B" w:rsidRPr="00FB4DBE" w:rsidRDefault="00E5098B" w:rsidP="00742191">
      <w:pPr>
        <w:spacing w:after="0" w:line="360" w:lineRule="auto"/>
        <w:ind w:left="-567" w:firstLine="567"/>
        <w:jc w:val="both"/>
        <w:rPr>
          <w:color w:val="2D3437"/>
          <w:szCs w:val="24"/>
        </w:rPr>
      </w:pPr>
    </w:p>
    <w:p w:rsidR="00E5098B" w:rsidRPr="00FB4DBE" w:rsidRDefault="00E5098B" w:rsidP="00B769A7">
      <w:pPr>
        <w:spacing w:after="0" w:line="360" w:lineRule="auto"/>
        <w:ind w:left="-567" w:firstLine="851"/>
        <w:jc w:val="both"/>
        <w:rPr>
          <w:b/>
          <w:color w:val="2D3437"/>
          <w:szCs w:val="24"/>
        </w:rPr>
      </w:pPr>
      <w:r w:rsidRPr="00FB4DBE">
        <w:rPr>
          <w:b/>
          <w:color w:val="2D3437"/>
          <w:szCs w:val="24"/>
        </w:rPr>
        <w:t>2.1.2.03 Socialinio, bendruomeninio ir kitų verslo rūšių, įgyvendinant bendruomenių iniciatyvas, skatinimas</w:t>
      </w:r>
    </w:p>
    <w:p w:rsidR="00E5098B" w:rsidRPr="00FB4DBE" w:rsidRDefault="00E5098B" w:rsidP="00B769A7">
      <w:pPr>
        <w:spacing w:after="0" w:line="360" w:lineRule="auto"/>
        <w:ind w:left="-567" w:firstLine="851"/>
        <w:jc w:val="both"/>
        <w:rPr>
          <w:color w:val="2D3437"/>
          <w:szCs w:val="24"/>
        </w:rPr>
      </w:pPr>
      <w:r w:rsidRPr="00FB4DBE">
        <w:rPr>
          <w:color w:val="2D3437"/>
          <w:szCs w:val="24"/>
        </w:rPr>
        <w:t>Pažymėtina, kad Anykščių rajono savivaldybės administracijos parengtos Bendruomeninio ir socialinio verslo poreikio ir plėtros galimybių studijos pagrindu Anykščių miesto vietos veiklos grupės parengta Anykščių miesto 2016–2020 m. vietos plėtros strategija pagal parengimo kokybę pripažinta viena geriausių Lietuvoje, t.</w:t>
      </w:r>
      <w:r w:rsidR="00C90211" w:rsidRPr="00FB4DBE">
        <w:rPr>
          <w:color w:val="2D3437"/>
          <w:szCs w:val="24"/>
        </w:rPr>
        <w:t xml:space="preserve"> </w:t>
      </w:r>
      <w:r w:rsidRPr="00FB4DBE">
        <w:rPr>
          <w:color w:val="2D3437"/>
          <w:szCs w:val="24"/>
        </w:rPr>
        <w:t>y.</w:t>
      </w:r>
      <w:r w:rsidR="00C90211" w:rsidRPr="00FB4DBE">
        <w:rPr>
          <w:color w:val="2D3437"/>
          <w:szCs w:val="24"/>
        </w:rPr>
        <w:t xml:space="preserve"> pateko į geriausių strategijų </w:t>
      </w:r>
      <w:r w:rsidRPr="00FB4DBE">
        <w:rPr>
          <w:color w:val="2D3437"/>
          <w:szCs w:val="24"/>
        </w:rPr>
        <w:t>trejetuką ir LR vidaus reikalų ministro 2016 m. liepos 20 d. įsakymu Nr. 1V-505 jos įgyvendinimui per visą laikotarpį bus skirta 422 921,00 eurų suma. Iš viso finansavimą gavo tik 17 miestų VVG parengtos strategijos. 14 miestų VVG parengtų strategijų finansavimas neskirtas. Kadangi iki metų pabaigos dar nebuvo patvirtintas Strategijos priemonių finansavimo sąlygų aprašas, todėl bendradarbiaujant su miesto nevyriausybinėmis ir bendruomenėmis organizacijomis buvo ieškomi kiti įvairūs finansavimo šaltiniai</w:t>
      </w:r>
      <w:r w:rsidR="00C90211" w:rsidRPr="00FB4DBE">
        <w:rPr>
          <w:color w:val="2D3437"/>
          <w:szCs w:val="24"/>
        </w:rPr>
        <w:t>,</w:t>
      </w:r>
      <w:r w:rsidRPr="00FB4DBE">
        <w:rPr>
          <w:color w:val="2D3437"/>
          <w:szCs w:val="24"/>
        </w:rPr>
        <w:t xml:space="preserve"> prisidedantys prie bendruomenių inicijuojamų veiklų. Viena iš tokių sėkmingai įgyvendintų veiklų, tai Anykščių rajono savivaldybės, UAB „MAXIMA LT“ bei Naujų vėjų bendruomenės įgyvendintas projektas „Laisvalaikio zonos įrengimas </w:t>
      </w:r>
      <w:r w:rsidR="00603C04" w:rsidRPr="00FB4DBE">
        <w:rPr>
          <w:color w:val="2D3437"/>
          <w:szCs w:val="24"/>
        </w:rPr>
        <w:t>U</w:t>
      </w:r>
      <w:r w:rsidRPr="00FB4DBE">
        <w:rPr>
          <w:color w:val="2D3437"/>
          <w:szCs w:val="24"/>
        </w:rPr>
        <w:t>župiečių mikrorajone (Anykščių mieste)“. Projekto lėšomis įsigytos ir Šviesos g. pastatytos lauko supynės, smėlio dėžė, žaidimų komplektas vaikams, du la</w:t>
      </w:r>
      <w:r w:rsidR="00C90211" w:rsidRPr="00FB4DBE">
        <w:rPr>
          <w:color w:val="2D3437"/>
          <w:szCs w:val="24"/>
        </w:rPr>
        <w:t>uko treniruokliai suaugusiems (</w:t>
      </w:r>
      <w:r w:rsidRPr="00FB4DBE">
        <w:rPr>
          <w:color w:val="2D3437"/>
          <w:szCs w:val="24"/>
        </w:rPr>
        <w:t>iš kurių vienas skirtas žmonėms, turintiems negalią), du lauko suoliukai ir šiukšlių dėžė. Minėtų įrenginių biudžetas – 9.591,33 Eur. Idėjos įgyvendinimui 4.000,00 Eur. skyrė UAB Maxima, likusią dalį – Savivaldybė.</w:t>
      </w:r>
    </w:p>
    <w:p w:rsidR="00E5098B" w:rsidRDefault="00E5098B" w:rsidP="00742191">
      <w:pPr>
        <w:spacing w:after="0" w:line="360" w:lineRule="auto"/>
        <w:ind w:left="-567" w:firstLine="567"/>
        <w:jc w:val="both"/>
        <w:rPr>
          <w:i/>
          <w:color w:val="2D3437"/>
          <w:szCs w:val="24"/>
        </w:rPr>
      </w:pPr>
    </w:p>
    <w:p w:rsidR="00B769A7" w:rsidRDefault="00B769A7" w:rsidP="00742191">
      <w:pPr>
        <w:spacing w:after="0" w:line="360" w:lineRule="auto"/>
        <w:ind w:left="-567" w:firstLine="567"/>
        <w:jc w:val="both"/>
        <w:rPr>
          <w:i/>
          <w:color w:val="2D3437"/>
          <w:szCs w:val="24"/>
        </w:rPr>
      </w:pPr>
    </w:p>
    <w:p w:rsidR="00B769A7" w:rsidRDefault="00B769A7" w:rsidP="00742191">
      <w:pPr>
        <w:spacing w:after="0" w:line="360" w:lineRule="auto"/>
        <w:ind w:left="-567" w:firstLine="567"/>
        <w:jc w:val="both"/>
        <w:rPr>
          <w:i/>
          <w:color w:val="2D3437"/>
          <w:szCs w:val="24"/>
        </w:rPr>
      </w:pPr>
    </w:p>
    <w:p w:rsidR="00B769A7" w:rsidRPr="00FB4DBE" w:rsidRDefault="00B769A7" w:rsidP="00742191">
      <w:pPr>
        <w:spacing w:after="0" w:line="360" w:lineRule="auto"/>
        <w:ind w:left="-567" w:firstLine="567"/>
        <w:jc w:val="both"/>
        <w:rPr>
          <w:i/>
          <w:color w:val="2D3437"/>
          <w:szCs w:val="24"/>
        </w:rPr>
      </w:pPr>
    </w:p>
    <w:p w:rsidR="00E5098B" w:rsidRPr="00FB4DBE" w:rsidRDefault="00EB3E24" w:rsidP="00A75E4D">
      <w:pPr>
        <w:spacing w:after="0" w:line="360" w:lineRule="auto"/>
        <w:ind w:left="-567" w:firstLine="567"/>
        <w:jc w:val="center"/>
        <w:rPr>
          <w:b/>
          <w:i/>
          <w:color w:val="2D3437"/>
          <w:sz w:val="20"/>
          <w:szCs w:val="20"/>
        </w:rPr>
      </w:pPr>
      <w:r w:rsidRPr="00FB4DBE">
        <w:rPr>
          <w:b/>
          <w:i/>
          <w:color w:val="2D3437"/>
          <w:sz w:val="20"/>
          <w:szCs w:val="20"/>
        </w:rPr>
        <w:lastRenderedPageBreak/>
        <w:t xml:space="preserve">                       </w:t>
      </w:r>
      <w:r w:rsidR="00A75E4D" w:rsidRPr="00FB4DBE">
        <w:rPr>
          <w:b/>
          <w:i/>
          <w:color w:val="2D3437"/>
          <w:sz w:val="20"/>
          <w:szCs w:val="20"/>
        </w:rPr>
        <w:t xml:space="preserve">     9 pav</w:t>
      </w:r>
      <w:r w:rsidRPr="00FB4DBE">
        <w:rPr>
          <w:b/>
          <w:i/>
          <w:color w:val="2D3437"/>
          <w:sz w:val="20"/>
          <w:szCs w:val="20"/>
        </w:rPr>
        <w:t>eikslas</w:t>
      </w:r>
      <w:r w:rsidR="00A75E4D" w:rsidRPr="00FB4DBE">
        <w:rPr>
          <w:b/>
          <w:i/>
          <w:color w:val="2D3437"/>
          <w:sz w:val="20"/>
          <w:szCs w:val="20"/>
        </w:rPr>
        <w:t>.</w:t>
      </w:r>
      <w:r w:rsidRPr="00FB4DBE">
        <w:rPr>
          <w:b/>
          <w:i/>
          <w:color w:val="2D3437"/>
          <w:sz w:val="20"/>
          <w:szCs w:val="20"/>
        </w:rPr>
        <w:t xml:space="preserve"> Atidarymo renginys Šviesos g.</w:t>
      </w:r>
    </w:p>
    <w:p w:rsidR="00E5098B" w:rsidRPr="00FB4DBE" w:rsidRDefault="00E5098B" w:rsidP="00742191">
      <w:pPr>
        <w:tabs>
          <w:tab w:val="left" w:pos="1296"/>
          <w:tab w:val="left" w:pos="2006"/>
        </w:tabs>
        <w:spacing w:after="0" w:line="360" w:lineRule="auto"/>
        <w:ind w:left="-567" w:firstLine="567"/>
        <w:jc w:val="both"/>
        <w:rPr>
          <w:color w:val="2D3437"/>
          <w:szCs w:val="24"/>
        </w:rPr>
      </w:pPr>
      <w:r w:rsidRPr="00FB4DBE">
        <w:rPr>
          <w:color w:val="2D3437"/>
          <w:szCs w:val="24"/>
          <w:bdr w:val="single" w:sz="4" w:space="0" w:color="BFBFBF"/>
        </w:rPr>
        <w:pict>
          <v:shape id="_x0000_i1037" type="#_x0000_t75" style="width:360.85pt;height:236.95pt" o:bordertopcolor="#ffbf00 pure" o:borderleftcolor="#ffbf00 pure" o:borderbottomcolor="#ffbf00 pure" o:borderrightcolor="#ffbf00 pure" filled="t" fillcolor="black">
            <v:imagedata r:id="rId26" o:title="14884595_2086989034860816_1509820452303699454_o"/>
            <w10:bordertop type="single" width="4"/>
            <w10:borderleft type="single" width="4"/>
            <w10:borderbottom type="single" width="4"/>
            <w10:borderright type="single" width="4"/>
          </v:shape>
        </w:pict>
      </w:r>
    </w:p>
    <w:p w:rsidR="00E5098B" w:rsidRPr="00FB4DBE" w:rsidRDefault="00E5098B" w:rsidP="00742191">
      <w:pPr>
        <w:spacing w:after="0" w:line="360" w:lineRule="auto"/>
        <w:ind w:left="-567" w:firstLine="567"/>
        <w:jc w:val="both"/>
        <w:rPr>
          <w:b/>
          <w:color w:val="2D3437"/>
          <w:szCs w:val="24"/>
        </w:rPr>
      </w:pPr>
    </w:p>
    <w:p w:rsidR="00E5098B" w:rsidRPr="00FB4DBE" w:rsidRDefault="00E5098B" w:rsidP="00B769A7">
      <w:pPr>
        <w:spacing w:after="0" w:line="360" w:lineRule="auto"/>
        <w:ind w:left="-567" w:firstLine="851"/>
        <w:jc w:val="both"/>
        <w:rPr>
          <w:b/>
          <w:color w:val="2D3437"/>
          <w:szCs w:val="24"/>
        </w:rPr>
      </w:pPr>
      <w:r w:rsidRPr="00FB4DBE">
        <w:rPr>
          <w:b/>
          <w:color w:val="2D3437"/>
          <w:szCs w:val="24"/>
        </w:rPr>
        <w:t>2.1.2.07. Viešųjų paslaugų verslui organizavimas ir vykdymas</w:t>
      </w:r>
    </w:p>
    <w:p w:rsidR="00E5098B" w:rsidRPr="00FB4DBE" w:rsidRDefault="00E5098B" w:rsidP="00B769A7">
      <w:pPr>
        <w:spacing w:after="0" w:line="360" w:lineRule="auto"/>
        <w:ind w:left="-567" w:firstLine="851"/>
        <w:jc w:val="both"/>
        <w:rPr>
          <w:iCs/>
          <w:color w:val="2D3437"/>
          <w:szCs w:val="24"/>
        </w:rPr>
      </w:pPr>
      <w:r w:rsidRPr="00FB4DBE">
        <w:rPr>
          <w:iCs/>
          <w:color w:val="2D3437"/>
          <w:szCs w:val="24"/>
        </w:rPr>
        <w:t>Pagal šią priemonę konkursui paraiškas pateikė 2 organizacijos: Vilniaus prekybos ir amatų rūmų Ukmergės filialas ir VšĮ „Anykščių verslo informacinis centras“ (toliau – AVIC). AVIC teikta paraiška surinko daugiau balų, todėl jų projekto „Viešųjų paslaugų verslui teikimas Anykščių rajone, bendruomeninio verslumo skatinimas, verslo aplinkos gerinimas“ įgyvendinimui buvo skirtas 40.000,00 Eur. finansavimas. Projekto metu įgyvendintos veiklos teigiamai veikia regiono socialinę ir ekonominę aplinką. Galimybė nuolat veikian</w:t>
      </w:r>
      <w:r w:rsidR="000C55D1" w:rsidRPr="00FB4DBE">
        <w:rPr>
          <w:iCs/>
          <w:color w:val="2D3437"/>
          <w:szCs w:val="24"/>
        </w:rPr>
        <w:t>čiame biure gauti informacinę-</w:t>
      </w:r>
      <w:r w:rsidRPr="00FB4DBE">
        <w:rPr>
          <w:iCs/>
          <w:color w:val="2D3437"/>
          <w:szCs w:val="24"/>
        </w:rPr>
        <w:t>konsultacinę pagalbą skatina naujų įmonių steigimąsi. Parengti smulkaus verslo rėmimo projektai bei įsigyta įranga davė postūmį darbo vietų įkūrimui, jaunų žmonių migracijos iš Anykščių mažinimui, privataus paslaugų sektoriaus plėtrai bei alternatyvių verslo rūšių atsiradimui. AVIC palaikė ryšius su klientais bei informavo juos apie esminius verslo pokyčius, organizavo kasmetinį renginį „Verslo žiburiai“, skatino Anykščių rajono bendruomenių verslumą ir aktyvumą. Projekto įgyvendinimo metu pasiekti rezultatai ir kiekybiniai rodikliai pateikiami lentelėje Nr. 1.</w:t>
      </w:r>
    </w:p>
    <w:p w:rsidR="00E5098B" w:rsidRPr="00FB4DBE" w:rsidRDefault="00E5098B" w:rsidP="00742191">
      <w:pPr>
        <w:spacing w:after="0" w:line="360" w:lineRule="auto"/>
        <w:ind w:left="-567" w:firstLine="567"/>
        <w:jc w:val="both"/>
        <w:rPr>
          <w:iCs/>
          <w:color w:val="2D3437"/>
          <w:szCs w:val="24"/>
        </w:rPr>
      </w:pPr>
    </w:p>
    <w:p w:rsidR="00E5098B" w:rsidRPr="00FB4DBE" w:rsidRDefault="00A75E4D" w:rsidP="00742191">
      <w:pPr>
        <w:spacing w:after="0" w:line="360" w:lineRule="auto"/>
        <w:ind w:left="-567" w:firstLine="567"/>
        <w:jc w:val="right"/>
        <w:rPr>
          <w:b/>
          <w:i/>
          <w:iCs/>
          <w:color w:val="2D3437"/>
          <w:sz w:val="20"/>
          <w:szCs w:val="20"/>
        </w:rPr>
      </w:pPr>
      <w:r w:rsidRPr="00FB4DBE">
        <w:rPr>
          <w:b/>
          <w:i/>
          <w:iCs/>
          <w:color w:val="2D3437"/>
          <w:sz w:val="20"/>
          <w:szCs w:val="20"/>
        </w:rPr>
        <w:t>9 lentelė</w:t>
      </w:r>
      <w:r w:rsidR="00EB3E24" w:rsidRPr="00FB4DBE">
        <w:rPr>
          <w:b/>
          <w:i/>
          <w:iCs/>
          <w:color w:val="2D3437"/>
          <w:sz w:val="20"/>
          <w:szCs w:val="20"/>
        </w:rPr>
        <w:t xml:space="preserve">. </w:t>
      </w:r>
      <w:r w:rsidR="00E5098B" w:rsidRPr="00FB4DBE">
        <w:rPr>
          <w:b/>
          <w:i/>
          <w:iCs/>
          <w:color w:val="2D3437"/>
          <w:sz w:val="20"/>
          <w:szCs w:val="20"/>
        </w:rPr>
        <w:t>2016 m. projekto „Viešųjų paslaugų verslui teikimas Anykščių rajone, bendruomeninio verslumo skatinimas, verslo aplinkos gerinimas“ pasiekti re</w:t>
      </w:r>
      <w:r w:rsidR="00EB3E24" w:rsidRPr="00FB4DBE">
        <w:rPr>
          <w:b/>
          <w:i/>
          <w:iCs/>
          <w:color w:val="2D3437"/>
          <w:sz w:val="20"/>
          <w:szCs w:val="20"/>
        </w:rPr>
        <w:t>zultatai</w:t>
      </w:r>
    </w:p>
    <w:tbl>
      <w:tblPr>
        <w:tblW w:w="950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5620"/>
        <w:gridCol w:w="2885"/>
      </w:tblGrid>
      <w:tr w:rsidR="00E5098B" w:rsidRPr="00FB4DBE" w:rsidTr="00C75167">
        <w:trPr>
          <w:trHeight w:val="367"/>
        </w:trPr>
        <w:tc>
          <w:tcPr>
            <w:tcW w:w="998" w:type="dxa"/>
            <w:tcBorders>
              <w:top w:val="single" w:sz="4" w:space="0" w:color="auto"/>
              <w:left w:val="single" w:sz="4" w:space="0" w:color="auto"/>
              <w:bottom w:val="single" w:sz="4" w:space="0" w:color="auto"/>
              <w:right w:val="single" w:sz="4" w:space="0" w:color="auto"/>
            </w:tcBorders>
            <w:shd w:val="clear" w:color="auto" w:fill="A0D12E"/>
          </w:tcPr>
          <w:p w:rsidR="00E5098B" w:rsidRPr="00FB4DBE" w:rsidRDefault="00E5098B" w:rsidP="00742191">
            <w:pPr>
              <w:spacing w:after="0" w:line="360" w:lineRule="auto"/>
              <w:ind w:left="-567" w:firstLine="567"/>
              <w:jc w:val="both"/>
              <w:rPr>
                <w:rFonts w:eastAsia="Times New Roman"/>
                <w:b/>
                <w:color w:val="2D3437"/>
                <w:szCs w:val="24"/>
              </w:rPr>
            </w:pPr>
            <w:r w:rsidRPr="00FB4DBE">
              <w:rPr>
                <w:rFonts w:eastAsia="Times New Roman"/>
                <w:b/>
                <w:color w:val="2D3437"/>
                <w:szCs w:val="24"/>
              </w:rPr>
              <w:t>Eil. Nr.</w:t>
            </w:r>
          </w:p>
        </w:tc>
        <w:tc>
          <w:tcPr>
            <w:tcW w:w="5620" w:type="dxa"/>
            <w:tcBorders>
              <w:top w:val="single" w:sz="4" w:space="0" w:color="auto"/>
              <w:left w:val="single" w:sz="4" w:space="0" w:color="auto"/>
              <w:bottom w:val="single" w:sz="4" w:space="0" w:color="auto"/>
              <w:right w:val="single" w:sz="4" w:space="0" w:color="auto"/>
            </w:tcBorders>
            <w:shd w:val="clear" w:color="auto" w:fill="A0D12E"/>
          </w:tcPr>
          <w:p w:rsidR="00E5098B" w:rsidRPr="00FB4DBE" w:rsidRDefault="00E5098B" w:rsidP="00742191">
            <w:pPr>
              <w:spacing w:after="0" w:line="360" w:lineRule="auto"/>
              <w:ind w:left="-567" w:firstLine="567"/>
              <w:jc w:val="both"/>
              <w:rPr>
                <w:rFonts w:eastAsia="Times New Roman"/>
                <w:b/>
                <w:color w:val="2D3437"/>
                <w:szCs w:val="24"/>
              </w:rPr>
            </w:pPr>
            <w:r w:rsidRPr="00FB4DBE">
              <w:rPr>
                <w:rFonts w:eastAsia="Times New Roman"/>
                <w:b/>
                <w:color w:val="2D3437"/>
                <w:szCs w:val="24"/>
              </w:rPr>
              <w:t>Rezultato pavadinimas</w:t>
            </w:r>
          </w:p>
        </w:tc>
        <w:tc>
          <w:tcPr>
            <w:tcW w:w="2885" w:type="dxa"/>
            <w:tcBorders>
              <w:top w:val="single" w:sz="4" w:space="0" w:color="auto"/>
              <w:left w:val="single" w:sz="4" w:space="0" w:color="auto"/>
              <w:bottom w:val="single" w:sz="4" w:space="0" w:color="auto"/>
              <w:right w:val="single" w:sz="4" w:space="0" w:color="auto"/>
            </w:tcBorders>
            <w:shd w:val="clear" w:color="auto" w:fill="A0D12E"/>
          </w:tcPr>
          <w:p w:rsidR="00E5098B" w:rsidRPr="00FB4DBE" w:rsidRDefault="00E5098B" w:rsidP="00742191">
            <w:pPr>
              <w:spacing w:after="0" w:line="360" w:lineRule="auto"/>
              <w:ind w:left="-567" w:firstLine="567"/>
              <w:jc w:val="both"/>
              <w:rPr>
                <w:rFonts w:eastAsia="Times New Roman"/>
                <w:b/>
                <w:color w:val="2D3437"/>
                <w:szCs w:val="24"/>
              </w:rPr>
            </w:pPr>
            <w:r w:rsidRPr="00FB4DBE">
              <w:rPr>
                <w:rFonts w:eastAsia="Times New Roman"/>
                <w:b/>
                <w:color w:val="2D3437"/>
                <w:szCs w:val="24"/>
              </w:rPr>
              <w:t>Kiekybinė išraiška</w:t>
            </w:r>
          </w:p>
        </w:tc>
      </w:tr>
      <w:tr w:rsidR="00E5098B" w:rsidRPr="00FB4DBE" w:rsidTr="00EC3CEF">
        <w:trPr>
          <w:trHeight w:val="317"/>
        </w:trPr>
        <w:tc>
          <w:tcPr>
            <w:tcW w:w="998"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jc w:val="both"/>
              <w:rPr>
                <w:rFonts w:eastAsia="Times New Roman"/>
                <w:color w:val="2D3437"/>
                <w:szCs w:val="24"/>
              </w:rPr>
            </w:pPr>
            <w:r w:rsidRPr="00FB4DBE">
              <w:rPr>
                <w:rFonts w:eastAsia="Times New Roman"/>
                <w:color w:val="2D3437"/>
                <w:szCs w:val="24"/>
              </w:rPr>
              <w:t>1.</w:t>
            </w:r>
          </w:p>
        </w:tc>
        <w:tc>
          <w:tcPr>
            <w:tcW w:w="5620"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contextualSpacing/>
              <w:jc w:val="both"/>
              <w:rPr>
                <w:color w:val="2D3437"/>
                <w:szCs w:val="24"/>
              </w:rPr>
            </w:pPr>
            <w:r w:rsidRPr="00FB4DBE">
              <w:rPr>
                <w:color w:val="2D3437"/>
                <w:szCs w:val="24"/>
              </w:rPr>
              <w:t>Suteikta informacinių konsultacijų</w:t>
            </w:r>
          </w:p>
        </w:tc>
        <w:tc>
          <w:tcPr>
            <w:tcW w:w="2885"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jc w:val="both"/>
              <w:rPr>
                <w:rFonts w:eastAsia="Times New Roman"/>
                <w:color w:val="2D3437"/>
                <w:szCs w:val="24"/>
              </w:rPr>
            </w:pPr>
            <w:r w:rsidRPr="00FB4DBE">
              <w:rPr>
                <w:rFonts w:eastAsia="Times New Roman"/>
                <w:color w:val="2D3437"/>
                <w:szCs w:val="24"/>
              </w:rPr>
              <w:t>192 asmenims</w:t>
            </w:r>
          </w:p>
        </w:tc>
      </w:tr>
      <w:tr w:rsidR="00E5098B" w:rsidRPr="00FB4DBE" w:rsidTr="00EC3CEF">
        <w:trPr>
          <w:trHeight w:val="266"/>
        </w:trPr>
        <w:tc>
          <w:tcPr>
            <w:tcW w:w="998"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jc w:val="both"/>
              <w:rPr>
                <w:rFonts w:eastAsia="Times New Roman"/>
                <w:color w:val="2D3437"/>
                <w:szCs w:val="24"/>
              </w:rPr>
            </w:pPr>
            <w:r w:rsidRPr="00FB4DBE">
              <w:rPr>
                <w:rFonts w:eastAsia="Times New Roman"/>
                <w:color w:val="2D3437"/>
                <w:szCs w:val="24"/>
              </w:rPr>
              <w:t>2.</w:t>
            </w:r>
          </w:p>
        </w:tc>
        <w:tc>
          <w:tcPr>
            <w:tcW w:w="5620"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contextualSpacing/>
              <w:jc w:val="both"/>
              <w:rPr>
                <w:color w:val="2D3437"/>
                <w:szCs w:val="24"/>
                <w:lang w:val="it-IT"/>
              </w:rPr>
            </w:pPr>
            <w:r w:rsidRPr="00FB4DBE">
              <w:rPr>
                <w:color w:val="2D3437"/>
                <w:szCs w:val="24"/>
              </w:rPr>
              <w:t>Pravesti verslo sklaidos ren</w:t>
            </w:r>
            <w:r w:rsidRPr="00FB4DBE">
              <w:rPr>
                <w:color w:val="2D3437"/>
                <w:szCs w:val="24"/>
                <w:lang w:val="it-IT"/>
              </w:rPr>
              <w:t>ginių ir mokymų</w:t>
            </w:r>
          </w:p>
        </w:tc>
        <w:tc>
          <w:tcPr>
            <w:tcW w:w="2885"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jc w:val="both"/>
              <w:rPr>
                <w:rFonts w:eastAsia="Times New Roman"/>
                <w:color w:val="2D3437"/>
                <w:szCs w:val="24"/>
              </w:rPr>
            </w:pPr>
            <w:r w:rsidRPr="00FB4DBE">
              <w:rPr>
                <w:rFonts w:eastAsia="Times New Roman"/>
                <w:color w:val="2D3437"/>
                <w:szCs w:val="24"/>
              </w:rPr>
              <w:t>5 renginiai, 2 mokymai</w:t>
            </w:r>
          </w:p>
        </w:tc>
      </w:tr>
      <w:tr w:rsidR="00E5098B" w:rsidRPr="00FB4DBE" w:rsidTr="00EC3CEF">
        <w:trPr>
          <w:trHeight w:val="269"/>
        </w:trPr>
        <w:tc>
          <w:tcPr>
            <w:tcW w:w="998"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jc w:val="both"/>
              <w:rPr>
                <w:rFonts w:eastAsia="Times New Roman"/>
                <w:color w:val="2D3437"/>
                <w:szCs w:val="24"/>
              </w:rPr>
            </w:pPr>
            <w:r w:rsidRPr="00FB4DBE">
              <w:rPr>
                <w:rFonts w:eastAsia="Times New Roman"/>
                <w:color w:val="2D3437"/>
                <w:szCs w:val="24"/>
              </w:rPr>
              <w:t>3.</w:t>
            </w:r>
          </w:p>
        </w:tc>
        <w:tc>
          <w:tcPr>
            <w:tcW w:w="5620"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contextualSpacing/>
              <w:jc w:val="both"/>
              <w:rPr>
                <w:color w:val="2D3437"/>
                <w:szCs w:val="24"/>
              </w:rPr>
            </w:pPr>
            <w:r w:rsidRPr="00FB4DBE">
              <w:rPr>
                <w:color w:val="2D3437"/>
                <w:szCs w:val="24"/>
              </w:rPr>
              <w:t>Parengtos paraiškos finansavimui gauti</w:t>
            </w:r>
          </w:p>
        </w:tc>
        <w:tc>
          <w:tcPr>
            <w:tcW w:w="2885" w:type="dxa"/>
            <w:tcBorders>
              <w:top w:val="single" w:sz="4" w:space="0" w:color="auto"/>
              <w:left w:val="single" w:sz="4" w:space="0" w:color="auto"/>
              <w:bottom w:val="single" w:sz="4" w:space="0" w:color="auto"/>
              <w:right w:val="single" w:sz="4" w:space="0" w:color="auto"/>
            </w:tcBorders>
          </w:tcPr>
          <w:p w:rsidR="00E5098B" w:rsidRPr="00FB4DBE" w:rsidRDefault="00C7604C" w:rsidP="00C7604C">
            <w:pPr>
              <w:numPr>
                <w:ilvl w:val="0"/>
                <w:numId w:val="47"/>
              </w:numPr>
              <w:spacing w:after="0" w:line="360" w:lineRule="auto"/>
              <w:ind w:hanging="720"/>
              <w:jc w:val="both"/>
              <w:rPr>
                <w:rFonts w:eastAsia="Times New Roman"/>
                <w:color w:val="2D3437"/>
                <w:szCs w:val="24"/>
              </w:rPr>
            </w:pPr>
            <w:r w:rsidRPr="00FB4DBE">
              <w:rPr>
                <w:rFonts w:eastAsia="Times New Roman"/>
                <w:color w:val="2D3437"/>
                <w:szCs w:val="24"/>
              </w:rPr>
              <w:t>paraiško</w:t>
            </w:r>
          </w:p>
        </w:tc>
      </w:tr>
      <w:tr w:rsidR="00E5098B" w:rsidRPr="00FB4DBE" w:rsidTr="00EC3CEF">
        <w:trPr>
          <w:trHeight w:val="274"/>
        </w:trPr>
        <w:tc>
          <w:tcPr>
            <w:tcW w:w="998"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jc w:val="both"/>
              <w:rPr>
                <w:rFonts w:eastAsia="Times New Roman"/>
                <w:color w:val="2D3437"/>
                <w:szCs w:val="24"/>
              </w:rPr>
            </w:pPr>
            <w:r w:rsidRPr="00FB4DBE">
              <w:rPr>
                <w:rFonts w:eastAsia="Times New Roman"/>
                <w:color w:val="2D3437"/>
                <w:szCs w:val="24"/>
              </w:rPr>
              <w:t>4.</w:t>
            </w:r>
          </w:p>
        </w:tc>
        <w:tc>
          <w:tcPr>
            <w:tcW w:w="5620"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contextualSpacing/>
              <w:jc w:val="both"/>
              <w:rPr>
                <w:color w:val="2D3437"/>
                <w:szCs w:val="24"/>
              </w:rPr>
            </w:pPr>
            <w:r w:rsidRPr="00FB4DBE">
              <w:rPr>
                <w:color w:val="2D3437"/>
                <w:szCs w:val="24"/>
              </w:rPr>
              <w:t>Parengti Juridinių asmenų steigimo dokumentai</w:t>
            </w:r>
          </w:p>
        </w:tc>
        <w:tc>
          <w:tcPr>
            <w:tcW w:w="2885"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jc w:val="both"/>
              <w:rPr>
                <w:rFonts w:eastAsia="Times New Roman"/>
                <w:color w:val="2D3437"/>
                <w:szCs w:val="24"/>
              </w:rPr>
            </w:pPr>
            <w:r w:rsidRPr="00FB4DBE">
              <w:rPr>
                <w:rFonts w:eastAsia="Times New Roman"/>
                <w:color w:val="2D3437"/>
                <w:szCs w:val="24"/>
              </w:rPr>
              <w:t>15 juridinių asmenų</w:t>
            </w:r>
          </w:p>
        </w:tc>
      </w:tr>
      <w:tr w:rsidR="00E5098B" w:rsidRPr="00FB4DBE" w:rsidTr="00EC3CEF">
        <w:trPr>
          <w:trHeight w:val="277"/>
        </w:trPr>
        <w:tc>
          <w:tcPr>
            <w:tcW w:w="998"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jc w:val="both"/>
              <w:rPr>
                <w:rFonts w:eastAsia="Times New Roman"/>
                <w:color w:val="2D3437"/>
                <w:szCs w:val="24"/>
              </w:rPr>
            </w:pPr>
            <w:r w:rsidRPr="00FB4DBE">
              <w:rPr>
                <w:rFonts w:eastAsia="Times New Roman"/>
                <w:color w:val="2D3437"/>
                <w:szCs w:val="24"/>
              </w:rPr>
              <w:lastRenderedPageBreak/>
              <w:t>5.</w:t>
            </w:r>
          </w:p>
        </w:tc>
        <w:tc>
          <w:tcPr>
            <w:tcW w:w="5620"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contextualSpacing/>
              <w:jc w:val="both"/>
              <w:rPr>
                <w:color w:val="2D3437"/>
                <w:szCs w:val="24"/>
              </w:rPr>
            </w:pPr>
            <w:r w:rsidRPr="00FB4DBE">
              <w:rPr>
                <w:color w:val="2D3437"/>
                <w:szCs w:val="24"/>
              </w:rPr>
              <w:t>Administruota internetinė svetainė www.vicanyksciai.lt</w:t>
            </w:r>
          </w:p>
        </w:tc>
        <w:tc>
          <w:tcPr>
            <w:tcW w:w="2885"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jc w:val="both"/>
              <w:rPr>
                <w:rFonts w:eastAsia="Times New Roman"/>
                <w:color w:val="2D3437"/>
                <w:szCs w:val="24"/>
              </w:rPr>
            </w:pPr>
            <w:r w:rsidRPr="00FB4DBE">
              <w:rPr>
                <w:rFonts w:eastAsia="Times New Roman"/>
                <w:color w:val="2D3437"/>
                <w:szCs w:val="24"/>
              </w:rPr>
              <w:t>1 vnt.</w:t>
            </w:r>
          </w:p>
        </w:tc>
      </w:tr>
      <w:tr w:rsidR="00E5098B" w:rsidRPr="00FB4DBE" w:rsidTr="00EC3CEF">
        <w:trPr>
          <w:trHeight w:val="268"/>
        </w:trPr>
        <w:tc>
          <w:tcPr>
            <w:tcW w:w="998"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jc w:val="both"/>
              <w:rPr>
                <w:rFonts w:eastAsia="Times New Roman"/>
                <w:color w:val="2D3437"/>
                <w:szCs w:val="24"/>
              </w:rPr>
            </w:pPr>
            <w:r w:rsidRPr="00FB4DBE">
              <w:rPr>
                <w:rFonts w:eastAsia="Times New Roman"/>
                <w:color w:val="2D3437"/>
                <w:szCs w:val="24"/>
              </w:rPr>
              <w:t>6.</w:t>
            </w:r>
          </w:p>
        </w:tc>
        <w:tc>
          <w:tcPr>
            <w:tcW w:w="5620"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contextualSpacing/>
              <w:jc w:val="both"/>
              <w:rPr>
                <w:color w:val="2D3437"/>
                <w:szCs w:val="24"/>
              </w:rPr>
            </w:pPr>
            <w:r w:rsidRPr="00FB4DBE">
              <w:rPr>
                <w:color w:val="2D3437"/>
                <w:szCs w:val="24"/>
              </w:rPr>
              <w:t>Suteikta biuro paslaugų</w:t>
            </w:r>
          </w:p>
        </w:tc>
        <w:tc>
          <w:tcPr>
            <w:tcW w:w="2885"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jc w:val="both"/>
              <w:rPr>
                <w:rFonts w:eastAsia="Times New Roman"/>
                <w:color w:val="2D3437"/>
                <w:szCs w:val="24"/>
              </w:rPr>
            </w:pPr>
            <w:r w:rsidRPr="00FB4DBE">
              <w:rPr>
                <w:rFonts w:eastAsia="Times New Roman"/>
                <w:color w:val="2D3437"/>
                <w:szCs w:val="24"/>
              </w:rPr>
              <w:t>84 vnt.</w:t>
            </w:r>
          </w:p>
        </w:tc>
      </w:tr>
      <w:tr w:rsidR="00E5098B" w:rsidRPr="00FB4DBE" w:rsidTr="00EC3CEF">
        <w:trPr>
          <w:trHeight w:val="257"/>
        </w:trPr>
        <w:tc>
          <w:tcPr>
            <w:tcW w:w="998"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jc w:val="both"/>
              <w:rPr>
                <w:rFonts w:eastAsia="Times New Roman"/>
                <w:color w:val="2D3437"/>
                <w:szCs w:val="24"/>
              </w:rPr>
            </w:pPr>
            <w:r w:rsidRPr="00FB4DBE">
              <w:rPr>
                <w:rFonts w:eastAsia="Times New Roman"/>
                <w:color w:val="2D3437"/>
                <w:szCs w:val="24"/>
              </w:rPr>
              <w:t>7.</w:t>
            </w:r>
          </w:p>
        </w:tc>
        <w:tc>
          <w:tcPr>
            <w:tcW w:w="5620"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contextualSpacing/>
              <w:jc w:val="both"/>
              <w:rPr>
                <w:color w:val="2D3437"/>
                <w:szCs w:val="24"/>
              </w:rPr>
            </w:pPr>
            <w:r w:rsidRPr="00FB4DBE">
              <w:rPr>
                <w:color w:val="2D3437"/>
                <w:szCs w:val="24"/>
              </w:rPr>
              <w:t>Koordinuota Verslo paramos tinklo veikla</w:t>
            </w:r>
          </w:p>
        </w:tc>
        <w:tc>
          <w:tcPr>
            <w:tcW w:w="2885"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jc w:val="both"/>
              <w:rPr>
                <w:rFonts w:eastAsia="Times New Roman"/>
                <w:color w:val="2D3437"/>
                <w:szCs w:val="24"/>
              </w:rPr>
            </w:pPr>
            <w:r w:rsidRPr="00FB4DBE">
              <w:rPr>
                <w:rFonts w:eastAsia="Times New Roman"/>
                <w:color w:val="2D3437"/>
                <w:szCs w:val="24"/>
              </w:rPr>
              <w:t>1 vnt.</w:t>
            </w:r>
          </w:p>
        </w:tc>
      </w:tr>
      <w:tr w:rsidR="00E5098B" w:rsidRPr="00FB4DBE" w:rsidTr="00EC3CEF">
        <w:trPr>
          <w:trHeight w:val="262"/>
        </w:trPr>
        <w:tc>
          <w:tcPr>
            <w:tcW w:w="998"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jc w:val="both"/>
              <w:rPr>
                <w:rFonts w:eastAsia="Times New Roman"/>
                <w:color w:val="2D3437"/>
                <w:szCs w:val="24"/>
              </w:rPr>
            </w:pPr>
            <w:r w:rsidRPr="00FB4DBE">
              <w:rPr>
                <w:rFonts w:eastAsia="Times New Roman"/>
                <w:color w:val="2D3437"/>
                <w:szCs w:val="24"/>
              </w:rPr>
              <w:t>8.</w:t>
            </w:r>
          </w:p>
        </w:tc>
        <w:tc>
          <w:tcPr>
            <w:tcW w:w="5620"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contextualSpacing/>
              <w:jc w:val="both"/>
              <w:rPr>
                <w:color w:val="2D3437"/>
                <w:szCs w:val="24"/>
              </w:rPr>
            </w:pPr>
            <w:r w:rsidRPr="00FB4DBE">
              <w:rPr>
                <w:color w:val="2D3437"/>
                <w:szCs w:val="24"/>
              </w:rPr>
              <w:t>Administruoti projektai</w:t>
            </w:r>
          </w:p>
        </w:tc>
        <w:tc>
          <w:tcPr>
            <w:tcW w:w="2885" w:type="dxa"/>
            <w:tcBorders>
              <w:top w:val="single" w:sz="4" w:space="0" w:color="auto"/>
              <w:left w:val="single" w:sz="4" w:space="0" w:color="auto"/>
              <w:bottom w:val="single" w:sz="4" w:space="0" w:color="auto"/>
              <w:right w:val="single" w:sz="4" w:space="0" w:color="auto"/>
            </w:tcBorders>
          </w:tcPr>
          <w:p w:rsidR="00E5098B" w:rsidRPr="00FB4DBE" w:rsidRDefault="00E5098B" w:rsidP="00742191">
            <w:pPr>
              <w:spacing w:after="0" w:line="360" w:lineRule="auto"/>
              <w:ind w:left="-567" w:firstLine="567"/>
              <w:jc w:val="both"/>
              <w:rPr>
                <w:rFonts w:eastAsia="Times New Roman"/>
                <w:color w:val="2D3437"/>
                <w:szCs w:val="24"/>
              </w:rPr>
            </w:pPr>
            <w:r w:rsidRPr="00FB4DBE">
              <w:rPr>
                <w:rFonts w:eastAsia="Times New Roman"/>
                <w:color w:val="2D3437"/>
                <w:szCs w:val="24"/>
              </w:rPr>
              <w:t>40 projektų</w:t>
            </w:r>
          </w:p>
        </w:tc>
      </w:tr>
    </w:tbl>
    <w:p w:rsidR="00E5098B" w:rsidRPr="00FB4DBE" w:rsidRDefault="00E5098B" w:rsidP="00742191">
      <w:pPr>
        <w:spacing w:after="0" w:line="360" w:lineRule="auto"/>
        <w:ind w:left="-567" w:firstLine="567"/>
        <w:jc w:val="both"/>
        <w:rPr>
          <w:b/>
          <w:color w:val="2D3437"/>
          <w:szCs w:val="24"/>
        </w:rPr>
      </w:pPr>
    </w:p>
    <w:p w:rsidR="00E5098B" w:rsidRPr="00FB4DBE" w:rsidRDefault="00E5098B" w:rsidP="00B769A7">
      <w:pPr>
        <w:spacing w:after="0" w:line="360" w:lineRule="auto"/>
        <w:ind w:left="-567" w:firstLine="851"/>
        <w:jc w:val="both"/>
        <w:rPr>
          <w:b/>
          <w:color w:val="2D3437"/>
          <w:szCs w:val="24"/>
        </w:rPr>
      </w:pPr>
      <w:r w:rsidRPr="00FB4DBE">
        <w:rPr>
          <w:b/>
          <w:color w:val="2D3437"/>
          <w:szCs w:val="24"/>
        </w:rPr>
        <w:t>2.1.2.09. NVO sektoriaus institucinis stiprinimas</w:t>
      </w:r>
    </w:p>
    <w:p w:rsidR="00E5098B" w:rsidRPr="00FB4DBE" w:rsidRDefault="00E5098B" w:rsidP="00B769A7">
      <w:pPr>
        <w:spacing w:after="0" w:line="360" w:lineRule="auto"/>
        <w:ind w:left="-567" w:firstLine="851"/>
        <w:jc w:val="both"/>
        <w:rPr>
          <w:color w:val="2D3437"/>
          <w:szCs w:val="24"/>
        </w:rPr>
      </w:pPr>
      <w:r w:rsidRPr="00FB4DBE">
        <w:rPr>
          <w:color w:val="2D3437"/>
          <w:szCs w:val="24"/>
        </w:rPr>
        <w:t>2016 m. gruodžio mėn. duomenimis Anykščių savivaldybės teritorijoje veiklą vykdė 50 bendruomeninių organizacijų, 17 socialinės paramos srities NVO (iš jų 8 neįgaliuosius vienijančios organizacijos), 31 kultūros ir pilietinės visuomenės ugdymo srities</w:t>
      </w:r>
      <w:r w:rsidR="00283E6A" w:rsidRPr="00FB4DBE">
        <w:rPr>
          <w:color w:val="2D3437"/>
          <w:szCs w:val="24"/>
        </w:rPr>
        <w:t xml:space="preserve"> NVO ir 27 sveikatinimo/sporto </w:t>
      </w:r>
      <w:r w:rsidRPr="00FB4DBE">
        <w:rPr>
          <w:color w:val="2D3437"/>
          <w:szCs w:val="24"/>
        </w:rPr>
        <w:t>srities NVO.</w:t>
      </w:r>
    </w:p>
    <w:p w:rsidR="00E5098B" w:rsidRPr="00FB4DBE" w:rsidRDefault="00E5098B" w:rsidP="00B769A7">
      <w:pPr>
        <w:spacing w:after="0" w:line="360" w:lineRule="auto"/>
        <w:ind w:left="-567" w:firstLine="851"/>
        <w:jc w:val="both"/>
        <w:rPr>
          <w:color w:val="2D3437"/>
          <w:szCs w:val="24"/>
        </w:rPr>
      </w:pPr>
      <w:r w:rsidRPr="00FB4DBE">
        <w:rPr>
          <w:color w:val="2D3437"/>
          <w:szCs w:val="24"/>
        </w:rPr>
        <w:t>Pagal Anykščių rajono strateginio 2016–2018 metų veiklos plano 2 programos priemonę 2.1.2.09„NVO sektoriaus institucinis stiprinimas“ 34 rajone veiklą vykdančioms nevyriausybinėms organizacijoms (toliau – NVO) administracijos direktoriau</w:t>
      </w:r>
      <w:r w:rsidR="00C7604C" w:rsidRPr="00FB4DBE">
        <w:rPr>
          <w:color w:val="2D3437"/>
          <w:szCs w:val="24"/>
        </w:rPr>
        <w:t>s įsakymu, buvo skirtos lėšos (</w:t>
      </w:r>
      <w:r w:rsidRPr="00FB4DBE">
        <w:rPr>
          <w:color w:val="2D3437"/>
          <w:szCs w:val="24"/>
        </w:rPr>
        <w:t>17.572,00 Eur) įgyvendinti jų pateiktus projektus. 2016 m. liepos 2 d. Skiemonyse vyko tradicinis renginys „Anykščių rajono bendruomenių sambūris 2016“.</w:t>
      </w:r>
    </w:p>
    <w:p w:rsidR="00E5098B" w:rsidRPr="00FB4DBE" w:rsidRDefault="00C7604C" w:rsidP="00B769A7">
      <w:pPr>
        <w:spacing w:after="0" w:line="360" w:lineRule="auto"/>
        <w:ind w:left="-567" w:firstLine="851"/>
        <w:jc w:val="both"/>
        <w:rPr>
          <w:color w:val="2D3437"/>
          <w:szCs w:val="24"/>
        </w:rPr>
      </w:pPr>
      <w:r w:rsidRPr="00FB4DBE">
        <w:rPr>
          <w:color w:val="2D3437"/>
          <w:szCs w:val="24"/>
        </w:rPr>
        <w:t>3 ir 4</w:t>
      </w:r>
      <w:r w:rsidR="00E5098B" w:rsidRPr="00FB4DBE">
        <w:rPr>
          <w:color w:val="2D3437"/>
          <w:szCs w:val="24"/>
        </w:rPr>
        <w:t xml:space="preserve"> diagramose pateikiamas per paskutinius 3 metus teiktų paraiškų, finansuotų projektų bei lėšų, skirtų projektams įgyvendinti analizė.</w:t>
      </w:r>
    </w:p>
    <w:p w:rsidR="00E5098B" w:rsidRPr="00FB4DBE" w:rsidRDefault="00E5098B" w:rsidP="00742191">
      <w:pPr>
        <w:spacing w:after="0" w:line="360" w:lineRule="auto"/>
        <w:ind w:left="-567" w:firstLine="567"/>
        <w:jc w:val="both"/>
        <w:rPr>
          <w:color w:val="2D3437"/>
          <w:szCs w:val="24"/>
        </w:rPr>
      </w:pPr>
    </w:p>
    <w:p w:rsidR="00E5098B" w:rsidRPr="00FB4DBE" w:rsidRDefault="00EB3E24" w:rsidP="00EB3E24">
      <w:pPr>
        <w:spacing w:after="0" w:line="360" w:lineRule="auto"/>
        <w:ind w:left="-567" w:firstLine="567"/>
        <w:rPr>
          <w:b/>
          <w:bCs/>
          <w:i/>
          <w:color w:val="2D3437"/>
          <w:sz w:val="20"/>
          <w:szCs w:val="20"/>
        </w:rPr>
      </w:pPr>
      <w:r w:rsidRPr="00FB4DBE">
        <w:rPr>
          <w:b/>
          <w:bCs/>
          <w:i/>
          <w:color w:val="2D3437"/>
          <w:sz w:val="20"/>
          <w:szCs w:val="20"/>
        </w:rPr>
        <w:t xml:space="preserve">3 diagrama. </w:t>
      </w:r>
      <w:r w:rsidR="00E5098B" w:rsidRPr="00FB4DBE">
        <w:rPr>
          <w:b/>
          <w:bCs/>
          <w:i/>
          <w:color w:val="2D3437"/>
          <w:sz w:val="20"/>
          <w:szCs w:val="20"/>
        </w:rPr>
        <w:t xml:space="preserve">Pateiktų paraiškų ir finansuotų </w:t>
      </w:r>
      <w:r w:rsidR="00C7604C" w:rsidRPr="00FB4DBE">
        <w:rPr>
          <w:b/>
          <w:bCs/>
          <w:i/>
          <w:color w:val="2D3437"/>
          <w:sz w:val="20"/>
          <w:szCs w:val="20"/>
        </w:rPr>
        <w:t>projektų skaičius 2014–</w:t>
      </w:r>
      <w:r w:rsidRPr="00FB4DBE">
        <w:rPr>
          <w:b/>
          <w:bCs/>
          <w:i/>
          <w:color w:val="2D3437"/>
          <w:sz w:val="20"/>
          <w:szCs w:val="20"/>
        </w:rPr>
        <w:t>2016 m.</w:t>
      </w:r>
    </w:p>
    <w:p w:rsidR="00E5098B" w:rsidRPr="00FB4DBE" w:rsidRDefault="00E5098B" w:rsidP="00742191">
      <w:pPr>
        <w:spacing w:after="0" w:line="360" w:lineRule="auto"/>
        <w:ind w:left="-567" w:firstLine="567"/>
        <w:jc w:val="both"/>
        <w:rPr>
          <w:noProof/>
          <w:color w:val="2D3437"/>
          <w:szCs w:val="24"/>
          <w:lang w:eastAsia="lt-LT"/>
        </w:rPr>
      </w:pPr>
      <w:r w:rsidRPr="00FB4DBE">
        <w:rPr>
          <w:noProof/>
          <w:color w:val="2D3437"/>
          <w:szCs w:val="24"/>
          <w:lang w:eastAsia="lt-LT"/>
        </w:rPr>
        <w:pict>
          <v:shape id="_x0000_i1038" type="#_x0000_t75" style="width:307.25pt;height:202.6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">
            <v:imagedata r:id="rId27" o:title=""/>
            <o:lock v:ext="edit" aspectratio="f"/>
          </v:shape>
        </w:pict>
      </w:r>
    </w:p>
    <w:p w:rsidR="00EB3E24" w:rsidRDefault="00EB3E24" w:rsidP="00742191">
      <w:pPr>
        <w:spacing w:after="0" w:line="360" w:lineRule="auto"/>
        <w:ind w:left="-567" w:firstLine="567"/>
        <w:jc w:val="both"/>
        <w:rPr>
          <w:noProof/>
          <w:color w:val="2D3437"/>
          <w:szCs w:val="24"/>
          <w:lang w:eastAsia="lt-LT"/>
        </w:rPr>
      </w:pPr>
    </w:p>
    <w:p w:rsidR="00B769A7" w:rsidRDefault="00B769A7" w:rsidP="00742191">
      <w:pPr>
        <w:spacing w:after="0" w:line="360" w:lineRule="auto"/>
        <w:ind w:left="-567" w:firstLine="567"/>
        <w:jc w:val="both"/>
        <w:rPr>
          <w:noProof/>
          <w:color w:val="2D3437"/>
          <w:szCs w:val="24"/>
          <w:lang w:eastAsia="lt-LT"/>
        </w:rPr>
      </w:pPr>
    </w:p>
    <w:p w:rsidR="00B769A7" w:rsidRDefault="00B769A7" w:rsidP="00742191">
      <w:pPr>
        <w:spacing w:after="0" w:line="360" w:lineRule="auto"/>
        <w:ind w:left="-567" w:firstLine="567"/>
        <w:jc w:val="both"/>
        <w:rPr>
          <w:noProof/>
          <w:color w:val="2D3437"/>
          <w:szCs w:val="24"/>
          <w:lang w:eastAsia="lt-LT"/>
        </w:rPr>
      </w:pPr>
    </w:p>
    <w:p w:rsidR="00B769A7" w:rsidRDefault="00B769A7" w:rsidP="00742191">
      <w:pPr>
        <w:spacing w:after="0" w:line="360" w:lineRule="auto"/>
        <w:ind w:left="-567" w:firstLine="567"/>
        <w:jc w:val="both"/>
        <w:rPr>
          <w:noProof/>
          <w:color w:val="2D3437"/>
          <w:szCs w:val="24"/>
          <w:lang w:eastAsia="lt-LT"/>
        </w:rPr>
      </w:pPr>
    </w:p>
    <w:p w:rsidR="00B769A7" w:rsidRPr="00FB4DBE" w:rsidRDefault="00B769A7" w:rsidP="00742191">
      <w:pPr>
        <w:spacing w:after="0" w:line="360" w:lineRule="auto"/>
        <w:ind w:left="-567" w:firstLine="567"/>
        <w:jc w:val="both"/>
        <w:rPr>
          <w:noProof/>
          <w:color w:val="2D3437"/>
          <w:szCs w:val="24"/>
          <w:lang w:eastAsia="lt-LT"/>
        </w:rPr>
      </w:pPr>
    </w:p>
    <w:p w:rsidR="00E5098B" w:rsidRPr="00FB4DBE" w:rsidRDefault="00EB3E24" w:rsidP="00EB3E24">
      <w:pPr>
        <w:spacing w:after="0" w:line="360" w:lineRule="auto"/>
        <w:ind w:left="-567" w:firstLine="567"/>
        <w:rPr>
          <w:b/>
          <w:bCs/>
          <w:i/>
          <w:color w:val="2D3437"/>
          <w:sz w:val="20"/>
          <w:szCs w:val="20"/>
        </w:rPr>
      </w:pPr>
      <w:r w:rsidRPr="00FB4DBE">
        <w:rPr>
          <w:b/>
          <w:bCs/>
          <w:i/>
          <w:color w:val="2D3437"/>
          <w:sz w:val="20"/>
          <w:szCs w:val="20"/>
        </w:rPr>
        <w:lastRenderedPageBreak/>
        <w:t xml:space="preserve">                     </w:t>
      </w:r>
      <w:r w:rsidR="00E5098B" w:rsidRPr="00FB4DBE">
        <w:rPr>
          <w:b/>
          <w:bCs/>
          <w:i/>
          <w:color w:val="2D3437"/>
          <w:sz w:val="20"/>
          <w:szCs w:val="20"/>
        </w:rPr>
        <w:t>4 diagrama</w:t>
      </w:r>
      <w:r w:rsidR="009C6ECD" w:rsidRPr="00FB4DBE">
        <w:rPr>
          <w:b/>
          <w:bCs/>
          <w:i/>
          <w:color w:val="2D3437"/>
          <w:sz w:val="20"/>
          <w:szCs w:val="20"/>
        </w:rPr>
        <w:t xml:space="preserve">. </w:t>
      </w:r>
      <w:r w:rsidR="00E5098B" w:rsidRPr="00FB4DBE">
        <w:rPr>
          <w:b/>
          <w:bCs/>
          <w:i/>
          <w:color w:val="2D3437"/>
          <w:sz w:val="20"/>
          <w:szCs w:val="20"/>
        </w:rPr>
        <w:t>Projektams finansuoti skirtos lėšos 2</w:t>
      </w:r>
      <w:r w:rsidR="00C7604C" w:rsidRPr="00FB4DBE">
        <w:rPr>
          <w:b/>
          <w:bCs/>
          <w:i/>
          <w:color w:val="2D3437"/>
          <w:sz w:val="20"/>
          <w:szCs w:val="20"/>
        </w:rPr>
        <w:t>014–</w:t>
      </w:r>
      <w:r w:rsidRPr="00FB4DBE">
        <w:rPr>
          <w:b/>
          <w:bCs/>
          <w:i/>
          <w:color w:val="2D3437"/>
          <w:sz w:val="20"/>
          <w:szCs w:val="20"/>
        </w:rPr>
        <w:t>2016 m.</w:t>
      </w:r>
    </w:p>
    <w:p w:rsidR="00E5098B" w:rsidRPr="00FB4DBE" w:rsidRDefault="00E5098B" w:rsidP="00742191">
      <w:pPr>
        <w:spacing w:after="0" w:line="360" w:lineRule="auto"/>
        <w:ind w:left="-567" w:firstLine="567"/>
        <w:jc w:val="both"/>
        <w:rPr>
          <w:color w:val="2D3437"/>
          <w:szCs w:val="24"/>
        </w:rPr>
      </w:pPr>
      <w:r w:rsidRPr="00FB4DBE">
        <w:rPr>
          <w:noProof/>
          <w:color w:val="2D3437"/>
          <w:szCs w:val="24"/>
          <w:lang w:eastAsia="lt-LT"/>
        </w:rPr>
      </w:r>
      <w:r w:rsidRPr="00FB4DBE">
        <w:rPr>
          <w:color w:val="2D3437"/>
          <w:szCs w:val="24"/>
        </w:rPr>
        <w:pict>
          <v:shape id="_x0000_s1139" type="#_x0000_t75" style="width:306.05pt;height:199.55pt;mso-position-horizontal-relative:char;mso-position-vertical-relative:line">
            <v:imagedata r:id="rId28" o:title=""/>
            <w10:anchorlock/>
          </v:shape>
        </w:pict>
      </w:r>
    </w:p>
    <w:p w:rsidR="00E5098B" w:rsidRPr="00FB4DBE" w:rsidRDefault="00E5098B" w:rsidP="00742191">
      <w:pPr>
        <w:spacing w:after="0" w:line="360" w:lineRule="auto"/>
        <w:ind w:left="-567" w:firstLine="567"/>
        <w:jc w:val="both"/>
        <w:rPr>
          <w:color w:val="2D3437"/>
          <w:szCs w:val="24"/>
        </w:rPr>
      </w:pPr>
    </w:p>
    <w:p w:rsidR="00E5098B" w:rsidRPr="00FB4DBE" w:rsidRDefault="00E5098B" w:rsidP="00E5098B">
      <w:pPr>
        <w:spacing w:after="0" w:line="360" w:lineRule="auto"/>
        <w:rPr>
          <w:b/>
          <w:color w:val="2D3437"/>
          <w:lang w:val="en-US"/>
        </w:rPr>
      </w:pPr>
    </w:p>
    <w:p w:rsidR="00A75E4D" w:rsidRPr="00FB4DBE" w:rsidRDefault="00A75E4D" w:rsidP="00E5098B">
      <w:pPr>
        <w:spacing w:after="0" w:line="360" w:lineRule="auto"/>
        <w:rPr>
          <w:b/>
          <w:color w:val="2D3437"/>
          <w:lang w:val="en-US"/>
        </w:rPr>
      </w:pPr>
    </w:p>
    <w:p w:rsidR="00A75E4D" w:rsidRPr="00FB4DBE" w:rsidRDefault="00A75E4D" w:rsidP="00E5098B">
      <w:pPr>
        <w:spacing w:after="0" w:line="360" w:lineRule="auto"/>
        <w:rPr>
          <w:b/>
          <w:color w:val="2D3437"/>
          <w:lang w:val="en-US"/>
        </w:rPr>
      </w:pPr>
    </w:p>
    <w:p w:rsidR="00C7604C" w:rsidRPr="00FB4DBE" w:rsidRDefault="00C7604C" w:rsidP="00E5098B">
      <w:pPr>
        <w:spacing w:after="0" w:line="360" w:lineRule="auto"/>
        <w:rPr>
          <w:b/>
          <w:color w:val="2D3437"/>
          <w:lang w:val="en-US"/>
        </w:rPr>
      </w:pPr>
    </w:p>
    <w:p w:rsidR="00C7604C" w:rsidRDefault="00C7604C"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Pr="00FB4DBE" w:rsidRDefault="00B769A7" w:rsidP="00E5098B">
      <w:pPr>
        <w:spacing w:after="0" w:line="360" w:lineRule="auto"/>
        <w:rPr>
          <w:b/>
          <w:color w:val="2D3437"/>
          <w:lang w:val="en-US"/>
        </w:rPr>
      </w:pPr>
    </w:p>
    <w:p w:rsidR="00921510" w:rsidRPr="00FB4DBE" w:rsidRDefault="00921510" w:rsidP="00235450">
      <w:pPr>
        <w:pStyle w:val="Antrat1"/>
        <w:jc w:val="center"/>
        <w:rPr>
          <w:rFonts w:ascii="Times New Roman" w:hAnsi="Times New Roman"/>
          <w:color w:val="2D3437"/>
          <w:sz w:val="24"/>
          <w:szCs w:val="24"/>
        </w:rPr>
      </w:pPr>
      <w:bookmarkStart w:id="8" w:name="_Toc477358510"/>
      <w:r w:rsidRPr="00FB4DBE">
        <w:rPr>
          <w:rFonts w:ascii="Times New Roman" w:hAnsi="Times New Roman"/>
          <w:color w:val="2D3437"/>
          <w:sz w:val="24"/>
          <w:szCs w:val="24"/>
        </w:rPr>
        <w:lastRenderedPageBreak/>
        <w:t>3. KONKURENCINGO ŽEMĖS ŪKIO IR KAIMIŠKŲ VIETOVIŲ VYSTYMO</w:t>
      </w:r>
      <w:bookmarkEnd w:id="8"/>
    </w:p>
    <w:p w:rsidR="00921510" w:rsidRPr="00FB4DBE" w:rsidRDefault="00921510" w:rsidP="00235450">
      <w:pPr>
        <w:pStyle w:val="Antrat1"/>
        <w:jc w:val="center"/>
        <w:rPr>
          <w:rFonts w:ascii="Times New Roman" w:hAnsi="Times New Roman"/>
          <w:color w:val="2D3437"/>
          <w:sz w:val="24"/>
          <w:szCs w:val="24"/>
        </w:rPr>
      </w:pPr>
      <w:bookmarkStart w:id="9" w:name="_Toc477358511"/>
      <w:r w:rsidRPr="00FB4DBE">
        <w:rPr>
          <w:rFonts w:ascii="Times New Roman" w:hAnsi="Times New Roman"/>
          <w:color w:val="2D3437"/>
          <w:sz w:val="24"/>
          <w:szCs w:val="24"/>
        </w:rPr>
        <w:t>PROGRAMA</w:t>
      </w:r>
      <w:bookmarkEnd w:id="9"/>
    </w:p>
    <w:p w:rsidR="00921510" w:rsidRPr="00FB4DBE" w:rsidRDefault="00921510" w:rsidP="00921510">
      <w:pPr>
        <w:spacing w:after="0" w:line="240" w:lineRule="auto"/>
        <w:jc w:val="center"/>
        <w:rPr>
          <w:b/>
          <w:szCs w:val="24"/>
        </w:rPr>
      </w:pPr>
    </w:p>
    <w:p w:rsidR="00921510" w:rsidRPr="00FB4DBE" w:rsidRDefault="00921510" w:rsidP="00B769A7">
      <w:pPr>
        <w:spacing w:after="0" w:line="360" w:lineRule="auto"/>
        <w:ind w:left="-567" w:firstLine="851"/>
        <w:jc w:val="both"/>
        <w:rPr>
          <w:color w:val="2D3437"/>
          <w:szCs w:val="24"/>
        </w:rPr>
      </w:pPr>
      <w:r w:rsidRPr="00FB4DBE">
        <w:rPr>
          <w:color w:val="2D3437"/>
          <w:szCs w:val="24"/>
        </w:rPr>
        <w:t xml:space="preserve">Anykščių rajono savivaldybės Veiklos plano </w:t>
      </w:r>
      <w:r w:rsidRPr="00FB4DBE">
        <w:rPr>
          <w:bCs/>
          <w:color w:val="2D3437"/>
          <w:szCs w:val="24"/>
        </w:rPr>
        <w:t>Konkurencingo žemės ūkio ir kaimiškųjų vietovių vystymo programos pagrindinis tikslas –</w:t>
      </w:r>
      <w:r w:rsidRPr="00FB4DBE">
        <w:rPr>
          <w:color w:val="2D3437"/>
          <w:szCs w:val="24"/>
        </w:rPr>
        <w:t xml:space="preserve"> didinti žemės ūkio šakos patrauklumą. Žemiau nurodytas veiklos priemones vykdo Žemės ūkio skyrius (toliau – Skyrius).</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b/>
          <w:bCs/>
          <w:color w:val="2D3437"/>
          <w:kern w:val="1"/>
          <w:szCs w:val="24"/>
          <w:lang w:eastAsia="zh-CN"/>
        </w:rPr>
        <w:t>3.1.1.02 Tikslinių mokymų/seminarų organizavimas ūkininkams ir k</w:t>
      </w:r>
      <w:r w:rsidR="00D0134D" w:rsidRPr="00FB4DBE">
        <w:rPr>
          <w:rFonts w:eastAsia="Andale Sans UI"/>
          <w:b/>
          <w:bCs/>
          <w:color w:val="2D3437"/>
          <w:kern w:val="1"/>
          <w:szCs w:val="24"/>
          <w:lang w:eastAsia="zh-CN"/>
        </w:rPr>
        <w:t>itiems žemės ūkio darbuotojams</w:t>
      </w:r>
    </w:p>
    <w:p w:rsidR="00921510" w:rsidRPr="00FB4DBE" w:rsidRDefault="00C7604C"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color w:val="2D3437"/>
          <w:kern w:val="1"/>
          <w:szCs w:val="24"/>
          <w:lang w:eastAsia="zh-CN"/>
        </w:rPr>
        <w:t>Lėšos</w:t>
      </w:r>
      <w:r w:rsidR="00921510" w:rsidRPr="00FB4DBE">
        <w:rPr>
          <w:rFonts w:eastAsia="Andale Sans UI"/>
          <w:color w:val="2D3437"/>
          <w:kern w:val="1"/>
          <w:szCs w:val="24"/>
          <w:lang w:eastAsia="zh-CN"/>
        </w:rPr>
        <w:t xml:space="preserve"> </w:t>
      </w:r>
      <w:r w:rsidRPr="00FB4DBE">
        <w:rPr>
          <w:rFonts w:eastAsia="Andale Sans UI"/>
          <w:color w:val="2D3437"/>
          <w:kern w:val="1"/>
          <w:szCs w:val="24"/>
          <w:lang w:eastAsia="zh-CN"/>
        </w:rPr>
        <w:t>(</w:t>
      </w:r>
      <w:r w:rsidR="00921510" w:rsidRPr="00FB4DBE">
        <w:rPr>
          <w:rFonts w:eastAsia="Andale Sans UI"/>
          <w:color w:val="2D3437"/>
          <w:kern w:val="1"/>
          <w:szCs w:val="24"/>
          <w:lang w:eastAsia="zh-CN"/>
        </w:rPr>
        <w:t>857 Eur</w:t>
      </w:r>
      <w:r w:rsidRPr="00FB4DBE">
        <w:rPr>
          <w:rFonts w:eastAsia="Andale Sans UI"/>
          <w:color w:val="2D3437"/>
          <w:kern w:val="1"/>
          <w:szCs w:val="24"/>
          <w:lang w:eastAsia="zh-CN"/>
        </w:rPr>
        <w:t>)</w:t>
      </w:r>
      <w:r w:rsidR="00921510" w:rsidRPr="00FB4DBE">
        <w:rPr>
          <w:rFonts w:eastAsia="Andale Sans UI"/>
          <w:color w:val="2D3437"/>
          <w:kern w:val="1"/>
          <w:szCs w:val="24"/>
          <w:lang w:eastAsia="zh-CN"/>
        </w:rPr>
        <w:t>, panaudotos už 2-jų dienų mokymus Skyriaus 2 specialistams bei 16 seniūnijų darbuotojų</w:t>
      </w:r>
      <w:r w:rsidR="00921510" w:rsidRPr="00FB4DBE">
        <w:rPr>
          <w:rFonts w:eastAsia="Andale Sans UI"/>
          <w:color w:val="2D3437"/>
          <w:kern w:val="1"/>
          <w:szCs w:val="24"/>
          <w:lang w:eastAsia="zh-CN"/>
        </w:rPr>
        <w:t xml:space="preserve"> Žemės ūkio informacijos ir Kaimo verslo centre Vilniuje</w:t>
      </w:r>
      <w:r w:rsidR="00921510" w:rsidRPr="00FB4DBE">
        <w:rPr>
          <w:rFonts w:eastAsia="Andale Sans UI"/>
          <w:color w:val="2D3437"/>
          <w:kern w:val="1"/>
          <w:szCs w:val="24"/>
          <w:lang w:eastAsia="zh-CN"/>
        </w:rPr>
        <w:t>.</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color w:val="2D3437"/>
          <w:kern w:val="1"/>
          <w:szCs w:val="24"/>
          <w:lang w:eastAsia="zh-CN"/>
        </w:rPr>
        <w:t>Mokymų tem</w:t>
      </w:r>
      <w:r w:rsidRPr="00FB4DBE">
        <w:rPr>
          <w:rFonts w:eastAsia="Andale Sans UI"/>
          <w:color w:val="2D3437"/>
          <w:kern w:val="1"/>
          <w:szCs w:val="24"/>
          <w:lang w:eastAsia="zh-CN"/>
        </w:rPr>
        <w:t>a</w:t>
      </w:r>
      <w:r w:rsidRPr="00FB4DBE">
        <w:rPr>
          <w:rFonts w:eastAsia="Andale Sans UI"/>
          <w:color w:val="2D3437"/>
          <w:kern w:val="1"/>
          <w:szCs w:val="24"/>
          <w:lang w:eastAsia="zh-CN"/>
        </w:rPr>
        <w:t xml:space="preserve"> </w:t>
      </w:r>
      <w:r w:rsidRPr="00FB4DBE">
        <w:rPr>
          <w:rFonts w:eastAsia="Andale Sans UI"/>
          <w:color w:val="2D3437"/>
          <w:kern w:val="1"/>
          <w:szCs w:val="24"/>
          <w:lang w:eastAsia="zh-CN"/>
        </w:rPr>
        <w:t>„</w:t>
      </w:r>
      <w:r w:rsidRPr="00FB4DBE">
        <w:rPr>
          <w:rFonts w:eastAsia="Andale Sans UI"/>
          <w:color w:val="2D3437"/>
          <w:kern w:val="1"/>
          <w:szCs w:val="24"/>
          <w:lang w:eastAsia="zh-CN"/>
        </w:rPr>
        <w:t xml:space="preserve">Paraiškų gauti tiesiogines išmokas bei paramą pagal su plotu susijusių kaimo plėtros programų priemones 2016 </w:t>
      </w:r>
      <w:r w:rsidR="0056457A" w:rsidRPr="00FB4DBE">
        <w:rPr>
          <w:rFonts w:eastAsia="Andale Sans UI"/>
          <w:color w:val="2D3437"/>
          <w:kern w:val="1"/>
          <w:szCs w:val="24"/>
          <w:lang w:eastAsia="zh-CN"/>
        </w:rPr>
        <w:t>metais administravimo taisyklės</w:t>
      </w:r>
      <w:r w:rsidR="0056457A" w:rsidRPr="00FB4DBE">
        <w:rPr>
          <w:rFonts w:eastAsia="Andale Sans UI"/>
          <w:color w:val="2D3437"/>
          <w:kern w:val="1"/>
          <w:szCs w:val="24"/>
          <w:lang w:eastAsia="zh-CN"/>
        </w:rPr>
        <w:t>“</w:t>
      </w:r>
      <w:r w:rsidRPr="00FB4DBE">
        <w:rPr>
          <w:rFonts w:eastAsia="Andale Sans UI"/>
          <w:color w:val="2D3437"/>
          <w:kern w:val="1"/>
          <w:szCs w:val="24"/>
          <w:lang w:eastAsia="zh-CN"/>
        </w:rPr>
        <w:t>.</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b/>
          <w:bCs/>
          <w:color w:val="2D3437"/>
          <w:kern w:val="1"/>
          <w:szCs w:val="24"/>
          <w:lang w:eastAsia="zh-CN"/>
        </w:rPr>
        <w:t>3.1.1.03</w:t>
      </w:r>
      <w:r w:rsidRPr="00FB4DBE">
        <w:rPr>
          <w:rFonts w:eastAsia="Andale Sans UI"/>
          <w:color w:val="2D3437"/>
          <w:kern w:val="1"/>
          <w:szCs w:val="24"/>
          <w:lang w:eastAsia="zh-CN"/>
        </w:rPr>
        <w:t xml:space="preserve"> </w:t>
      </w:r>
      <w:r w:rsidRPr="00FB4DBE">
        <w:rPr>
          <w:rFonts w:eastAsia="Andale Sans UI"/>
          <w:b/>
          <w:bCs/>
          <w:color w:val="2D3437"/>
          <w:kern w:val="1"/>
          <w:szCs w:val="24"/>
          <w:lang w:eastAsia="zh-CN"/>
        </w:rPr>
        <w:t>Kaimo</w:t>
      </w:r>
      <w:r w:rsidR="00D0134D" w:rsidRPr="00FB4DBE">
        <w:rPr>
          <w:rFonts w:eastAsia="Andale Sans UI"/>
          <w:b/>
          <w:bCs/>
          <w:color w:val="2D3437"/>
          <w:kern w:val="1"/>
          <w:szCs w:val="24"/>
          <w:lang w:eastAsia="zh-CN"/>
        </w:rPr>
        <w:t xml:space="preserve"> verslo ir investicijų programa</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color w:val="2D3437"/>
          <w:kern w:val="1"/>
          <w:szCs w:val="24"/>
          <w:lang w:eastAsia="zh-CN"/>
        </w:rPr>
        <w:t>Lėšos šiai programai nepanaudotos, k</w:t>
      </w:r>
      <w:r w:rsidR="00C7604C" w:rsidRPr="00FB4DBE">
        <w:rPr>
          <w:rFonts w:eastAsia="Andale Sans UI"/>
          <w:color w:val="2D3437"/>
          <w:kern w:val="1"/>
          <w:szCs w:val="24"/>
          <w:lang w:eastAsia="zh-CN"/>
        </w:rPr>
        <w:t>adangi pareiškėja</w:t>
      </w:r>
      <w:r w:rsidR="00C7604C" w:rsidRPr="00FB4DBE">
        <w:rPr>
          <w:rFonts w:eastAsia="Andale Sans UI"/>
          <w:color w:val="2D3437"/>
          <w:kern w:val="1"/>
          <w:szCs w:val="24"/>
          <w:lang w:eastAsia="zh-CN"/>
        </w:rPr>
        <w:t>i</w:t>
      </w:r>
      <w:r w:rsidR="00C7604C" w:rsidRPr="00FB4DBE">
        <w:rPr>
          <w:rFonts w:eastAsia="Andale Sans UI"/>
          <w:color w:val="2D3437"/>
          <w:kern w:val="1"/>
          <w:szCs w:val="24"/>
          <w:lang w:eastAsia="zh-CN"/>
        </w:rPr>
        <w:t xml:space="preserve"> </w:t>
      </w:r>
      <w:r w:rsidR="00C7604C" w:rsidRPr="00FB4DBE">
        <w:rPr>
          <w:rFonts w:eastAsia="Andale Sans UI"/>
          <w:color w:val="2D3437"/>
          <w:kern w:val="1"/>
          <w:szCs w:val="24"/>
          <w:lang w:eastAsia="zh-CN"/>
        </w:rPr>
        <w:t>turėjo</w:t>
      </w:r>
      <w:r w:rsidR="00C7604C" w:rsidRPr="00FB4DBE">
        <w:rPr>
          <w:rFonts w:eastAsia="Andale Sans UI"/>
          <w:color w:val="2D3437"/>
          <w:kern w:val="1"/>
          <w:szCs w:val="24"/>
          <w:lang w:eastAsia="zh-CN"/>
        </w:rPr>
        <w:t xml:space="preserve"> galimyb</w:t>
      </w:r>
      <w:r w:rsidR="00C7604C" w:rsidRPr="00FB4DBE">
        <w:rPr>
          <w:rFonts w:eastAsia="Andale Sans UI"/>
          <w:color w:val="2D3437"/>
          <w:kern w:val="1"/>
          <w:szCs w:val="24"/>
          <w:lang w:eastAsia="zh-CN"/>
        </w:rPr>
        <w:t>ę</w:t>
      </w:r>
      <w:r w:rsidRPr="00FB4DBE">
        <w:rPr>
          <w:rFonts w:eastAsia="Andale Sans UI"/>
          <w:color w:val="2D3437"/>
          <w:kern w:val="1"/>
          <w:szCs w:val="24"/>
          <w:lang w:eastAsia="zh-CN"/>
        </w:rPr>
        <w:t xml:space="preserve"> </w:t>
      </w:r>
      <w:r w:rsidR="00C7604C" w:rsidRPr="00FB4DBE">
        <w:rPr>
          <w:rFonts w:eastAsia="Andale Sans UI"/>
          <w:color w:val="2D3437"/>
          <w:kern w:val="1"/>
          <w:szCs w:val="24"/>
          <w:lang w:eastAsia="zh-CN"/>
        </w:rPr>
        <w:t xml:space="preserve">geresnėms sąlygoms </w:t>
      </w:r>
      <w:r w:rsidRPr="00FB4DBE">
        <w:rPr>
          <w:rFonts w:eastAsia="Andale Sans UI"/>
          <w:color w:val="2D3437"/>
          <w:kern w:val="1"/>
          <w:szCs w:val="24"/>
          <w:lang w:eastAsia="zh-CN"/>
        </w:rPr>
        <w:t>dalyvauti</w:t>
      </w:r>
      <w:r w:rsidR="00C7604C" w:rsidRPr="00FB4DBE">
        <w:rPr>
          <w:rFonts w:eastAsia="Andale Sans UI"/>
          <w:color w:val="2D3437"/>
          <w:kern w:val="1"/>
          <w:szCs w:val="24"/>
          <w:lang w:eastAsia="zh-CN"/>
        </w:rPr>
        <w:t xml:space="preserve"> ŽŪM siūlomose programose</w:t>
      </w:r>
      <w:r w:rsidR="00C7604C" w:rsidRPr="00FB4DBE">
        <w:rPr>
          <w:rFonts w:eastAsia="Andale Sans UI"/>
          <w:color w:val="2D3437"/>
          <w:kern w:val="1"/>
          <w:szCs w:val="24"/>
          <w:lang w:eastAsia="zh-CN"/>
        </w:rPr>
        <w:t>.</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b/>
          <w:bCs/>
          <w:color w:val="2D3437"/>
          <w:kern w:val="1"/>
          <w:szCs w:val="24"/>
          <w:lang w:eastAsia="zh-CN"/>
        </w:rPr>
        <w:t>3.3.3.04 Žemdirbių švenčių, mokamųjų kelionių/seminarų ir kitų renginių organizavimas</w:t>
      </w:r>
    </w:p>
    <w:p w:rsidR="00921510" w:rsidRPr="00FB4DBE" w:rsidRDefault="00AB3AC6"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color w:val="2D3437"/>
          <w:kern w:val="1"/>
          <w:szCs w:val="24"/>
          <w:lang w:eastAsia="zh-CN"/>
        </w:rPr>
        <w:t>Lėšos</w:t>
      </w:r>
      <w:r w:rsidR="00921510" w:rsidRPr="00FB4DBE">
        <w:rPr>
          <w:rFonts w:eastAsia="Andale Sans UI"/>
          <w:color w:val="2D3437"/>
          <w:kern w:val="1"/>
          <w:szCs w:val="24"/>
          <w:lang w:eastAsia="zh-CN"/>
        </w:rPr>
        <w:t xml:space="preserve"> </w:t>
      </w:r>
      <w:r w:rsidRPr="00FB4DBE">
        <w:rPr>
          <w:rFonts w:eastAsia="Andale Sans UI"/>
          <w:color w:val="2D3437"/>
          <w:kern w:val="1"/>
          <w:szCs w:val="24"/>
          <w:lang w:eastAsia="zh-CN"/>
        </w:rPr>
        <w:t>(</w:t>
      </w:r>
      <w:r w:rsidRPr="00FB4DBE">
        <w:rPr>
          <w:rFonts w:eastAsia="Andale Sans UI"/>
          <w:color w:val="2D3437"/>
          <w:kern w:val="1"/>
          <w:szCs w:val="24"/>
          <w:lang w:eastAsia="zh-CN"/>
        </w:rPr>
        <w:t>1454 Eur</w:t>
      </w:r>
      <w:r w:rsidRPr="00FB4DBE">
        <w:rPr>
          <w:rFonts w:eastAsia="Andale Sans UI"/>
          <w:color w:val="2D3437"/>
          <w:kern w:val="1"/>
          <w:szCs w:val="24"/>
          <w:lang w:eastAsia="zh-CN"/>
        </w:rPr>
        <w:t>)</w:t>
      </w:r>
      <w:r w:rsidR="00921510" w:rsidRPr="00FB4DBE">
        <w:rPr>
          <w:rFonts w:eastAsia="Andale Sans UI"/>
          <w:color w:val="2D3437"/>
          <w:kern w:val="1"/>
          <w:szCs w:val="24"/>
          <w:lang w:eastAsia="zh-CN"/>
        </w:rPr>
        <w:t xml:space="preserve"> panaudotos paden</w:t>
      </w:r>
      <w:r w:rsidR="0056457A" w:rsidRPr="00FB4DBE">
        <w:rPr>
          <w:rFonts w:eastAsia="Andale Sans UI"/>
          <w:color w:val="2D3437"/>
          <w:kern w:val="1"/>
          <w:szCs w:val="24"/>
          <w:lang w:eastAsia="zh-CN"/>
        </w:rPr>
        <w:t>giant šventės „Derlius – 2016</w:t>
      </w:r>
      <w:r w:rsidR="0056457A" w:rsidRPr="00FB4DBE">
        <w:rPr>
          <w:rFonts w:eastAsia="Andale Sans UI"/>
          <w:color w:val="2D3437"/>
          <w:kern w:val="1"/>
          <w:szCs w:val="24"/>
          <w:lang w:eastAsia="zh-CN"/>
        </w:rPr>
        <w:t>“</w:t>
      </w:r>
      <w:r w:rsidR="0056457A" w:rsidRPr="00FB4DBE">
        <w:rPr>
          <w:rFonts w:eastAsia="Andale Sans UI"/>
          <w:color w:val="2D3437"/>
          <w:kern w:val="1"/>
          <w:szCs w:val="24"/>
          <w:lang w:eastAsia="zh-CN"/>
        </w:rPr>
        <w:t>,</w:t>
      </w:r>
      <w:r w:rsidR="00921510" w:rsidRPr="00FB4DBE">
        <w:rPr>
          <w:rFonts w:eastAsia="Andale Sans UI"/>
          <w:color w:val="2D3437"/>
          <w:kern w:val="1"/>
          <w:szCs w:val="24"/>
          <w:lang w:eastAsia="zh-CN"/>
        </w:rPr>
        <w:t xml:space="preserve"> </w:t>
      </w:r>
      <w:r w:rsidR="00921510" w:rsidRPr="00FB4DBE">
        <w:rPr>
          <w:rFonts w:eastAsia="Andale Sans UI"/>
          <w:color w:val="2D3437"/>
          <w:kern w:val="1"/>
          <w:szCs w:val="24"/>
          <w:lang w:eastAsia="zh-CN"/>
        </w:rPr>
        <w:t>k</w:t>
      </w:r>
      <w:r w:rsidR="0056457A" w:rsidRPr="00FB4DBE">
        <w:rPr>
          <w:rFonts w:eastAsia="Andale Sans UI"/>
          <w:color w:val="2D3437"/>
          <w:kern w:val="1"/>
          <w:szCs w:val="24"/>
          <w:lang w:eastAsia="zh-CN"/>
        </w:rPr>
        <w:t>onkurso „Metų ūkis–2016</w:t>
      </w:r>
      <w:r w:rsidR="0056457A" w:rsidRPr="00FB4DBE">
        <w:rPr>
          <w:rFonts w:eastAsia="Andale Sans UI"/>
          <w:color w:val="2D3437"/>
          <w:kern w:val="1"/>
          <w:szCs w:val="24"/>
          <w:lang w:eastAsia="zh-CN"/>
        </w:rPr>
        <w:t>“</w:t>
      </w:r>
      <w:r w:rsidRPr="00FB4DBE">
        <w:rPr>
          <w:rFonts w:eastAsia="Andale Sans UI"/>
          <w:color w:val="2D3437"/>
          <w:kern w:val="1"/>
          <w:szCs w:val="24"/>
          <w:lang w:eastAsia="zh-CN"/>
        </w:rPr>
        <w:t xml:space="preserve"> bei apžiūrų</w:t>
      </w:r>
      <w:r w:rsidRPr="00FB4DBE">
        <w:rPr>
          <w:rFonts w:eastAsia="Andale Sans UI"/>
          <w:color w:val="2D3437"/>
          <w:kern w:val="1"/>
          <w:szCs w:val="24"/>
          <w:lang w:eastAsia="zh-CN"/>
        </w:rPr>
        <w:t>-</w:t>
      </w:r>
      <w:r w:rsidR="00921510" w:rsidRPr="00FB4DBE">
        <w:rPr>
          <w:rFonts w:eastAsia="Andale Sans UI"/>
          <w:color w:val="2D3437"/>
          <w:kern w:val="1"/>
          <w:szCs w:val="24"/>
          <w:lang w:eastAsia="zh-CN"/>
        </w:rPr>
        <w:t>konkursų „Gražiausia gyvenamoji aplinka, gražiausi daug</w:t>
      </w:r>
      <w:r w:rsidR="0056457A" w:rsidRPr="00FB4DBE">
        <w:rPr>
          <w:rFonts w:eastAsia="Andale Sans UI"/>
          <w:color w:val="2D3437"/>
          <w:kern w:val="1"/>
          <w:szCs w:val="24"/>
          <w:lang w:eastAsia="zh-CN"/>
        </w:rPr>
        <w:t>iabučių gėlynai</w:t>
      </w:r>
      <w:r w:rsidR="0056457A" w:rsidRPr="00FB4DBE">
        <w:rPr>
          <w:rFonts w:eastAsia="Andale Sans UI"/>
          <w:color w:val="2D3437"/>
          <w:kern w:val="1"/>
          <w:szCs w:val="24"/>
          <w:lang w:eastAsia="zh-CN"/>
        </w:rPr>
        <w:t>“</w:t>
      </w:r>
      <w:r w:rsidR="00921510" w:rsidRPr="00FB4DBE">
        <w:rPr>
          <w:rFonts w:eastAsia="Andale Sans UI"/>
          <w:color w:val="2D3437"/>
          <w:kern w:val="1"/>
          <w:szCs w:val="24"/>
          <w:lang w:eastAsia="zh-CN"/>
        </w:rPr>
        <w:t xml:space="preserve"> išlaidas, prizams bei dovanoms. </w:t>
      </w:r>
      <w:r w:rsidR="00921510" w:rsidRPr="00FB4DBE">
        <w:rPr>
          <w:rFonts w:eastAsia="Andale Sans UI"/>
          <w:color w:val="2D3437"/>
          <w:kern w:val="1"/>
          <w:szCs w:val="24"/>
          <w:lang w:eastAsia="zh-CN"/>
        </w:rPr>
        <w:t>Renginiuose dalyvavo daugiau kaip 100 žmonių.</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b/>
          <w:bCs/>
          <w:color w:val="2D3437"/>
          <w:kern w:val="1"/>
          <w:szCs w:val="24"/>
          <w:lang w:eastAsia="zh-CN"/>
        </w:rPr>
        <w:t>3.1.1.05 Žemės ūkio transporto priemonių registracijos</w:t>
      </w:r>
      <w:r w:rsidR="00D0134D" w:rsidRPr="00FB4DBE">
        <w:rPr>
          <w:rFonts w:eastAsia="Andale Sans UI"/>
          <w:b/>
          <w:bCs/>
          <w:color w:val="2D3437"/>
          <w:kern w:val="1"/>
          <w:szCs w:val="24"/>
          <w:lang w:eastAsia="zh-CN"/>
        </w:rPr>
        <w:t>/techninės priežiūros vykdymas</w:t>
      </w:r>
    </w:p>
    <w:p w:rsidR="00921510" w:rsidRPr="00FB4DBE" w:rsidRDefault="004F20CA"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color w:val="2D3437"/>
          <w:kern w:val="1"/>
          <w:szCs w:val="24"/>
          <w:lang w:eastAsia="zh-CN"/>
        </w:rPr>
        <w:t>Lėšos</w:t>
      </w:r>
      <w:r w:rsidR="00921510" w:rsidRPr="00FB4DBE">
        <w:rPr>
          <w:rFonts w:eastAsia="Andale Sans UI"/>
          <w:color w:val="2D3437"/>
          <w:kern w:val="1"/>
          <w:szCs w:val="24"/>
          <w:lang w:eastAsia="zh-CN"/>
        </w:rPr>
        <w:t xml:space="preserve"> </w:t>
      </w:r>
      <w:r w:rsidRPr="00FB4DBE">
        <w:rPr>
          <w:rFonts w:eastAsia="Andale Sans UI"/>
          <w:color w:val="2D3437"/>
          <w:kern w:val="1"/>
          <w:szCs w:val="24"/>
          <w:lang w:eastAsia="zh-CN"/>
        </w:rPr>
        <w:t>(</w:t>
      </w:r>
      <w:r w:rsidRPr="00FB4DBE">
        <w:rPr>
          <w:rFonts w:eastAsia="Andale Sans UI"/>
          <w:color w:val="2D3437"/>
          <w:kern w:val="1"/>
          <w:szCs w:val="24"/>
          <w:lang w:eastAsia="zh-CN"/>
        </w:rPr>
        <w:t>3470 Eu</w:t>
      </w:r>
      <w:r w:rsidRPr="00FB4DBE">
        <w:rPr>
          <w:rFonts w:eastAsia="Andale Sans UI"/>
          <w:color w:val="2D3437"/>
          <w:kern w:val="1"/>
          <w:szCs w:val="24"/>
          <w:lang w:eastAsia="zh-CN"/>
        </w:rPr>
        <w:t>r)</w:t>
      </w:r>
      <w:r w:rsidR="00921510" w:rsidRPr="00FB4DBE">
        <w:rPr>
          <w:rFonts w:eastAsia="Andale Sans UI"/>
          <w:color w:val="2D3437"/>
          <w:kern w:val="1"/>
          <w:szCs w:val="24"/>
          <w:lang w:eastAsia="zh-CN"/>
        </w:rPr>
        <w:t xml:space="preserve"> panaudotos įsigyjant</w:t>
      </w:r>
      <w:r w:rsidRPr="00FB4DBE">
        <w:rPr>
          <w:rFonts w:eastAsia="Andale Sans UI"/>
          <w:color w:val="2D3437"/>
          <w:kern w:val="1"/>
          <w:szCs w:val="24"/>
          <w:lang w:eastAsia="zh-CN"/>
        </w:rPr>
        <w:t xml:space="preserve"> žemės</w:t>
      </w:r>
      <w:r w:rsidR="0056457A" w:rsidRPr="00FB4DBE">
        <w:rPr>
          <w:rFonts w:eastAsia="Andale Sans UI"/>
          <w:color w:val="2D3437"/>
          <w:kern w:val="1"/>
          <w:szCs w:val="24"/>
          <w:lang w:eastAsia="zh-CN"/>
        </w:rPr>
        <w:t xml:space="preserve"> </w:t>
      </w:r>
      <w:r w:rsidRPr="00FB4DBE">
        <w:rPr>
          <w:rFonts w:eastAsia="Andale Sans UI"/>
          <w:color w:val="2D3437"/>
          <w:kern w:val="1"/>
          <w:szCs w:val="24"/>
          <w:lang w:eastAsia="zh-CN"/>
        </w:rPr>
        <w:t>ūkio (toliau – ž. ū.)</w:t>
      </w:r>
      <w:r w:rsidR="00921510" w:rsidRPr="00FB4DBE">
        <w:rPr>
          <w:rFonts w:eastAsia="Andale Sans UI"/>
          <w:color w:val="2D3437"/>
          <w:kern w:val="1"/>
          <w:szCs w:val="24"/>
          <w:lang w:eastAsia="zh-CN"/>
        </w:rPr>
        <w:t xml:space="preserve"> technikos</w:t>
      </w:r>
      <w:r w:rsidR="00921510" w:rsidRPr="00FB4DBE">
        <w:rPr>
          <w:rFonts w:eastAsia="Andale Sans UI"/>
          <w:color w:val="2D3437"/>
          <w:kern w:val="1"/>
          <w:szCs w:val="24"/>
          <w:lang w:eastAsia="zh-CN"/>
        </w:rPr>
        <w:t xml:space="preserve"> valstybinius numerius, registravimo pažymėjimus, techn</w:t>
      </w:r>
      <w:r w:rsidR="00921510" w:rsidRPr="00FB4DBE">
        <w:rPr>
          <w:rFonts w:eastAsia="Andale Sans UI"/>
          <w:color w:val="2D3437"/>
          <w:kern w:val="1"/>
          <w:szCs w:val="24"/>
          <w:lang w:eastAsia="zh-CN"/>
        </w:rPr>
        <w:t>i</w:t>
      </w:r>
      <w:r w:rsidR="00921510" w:rsidRPr="00FB4DBE">
        <w:rPr>
          <w:rFonts w:eastAsia="Andale Sans UI"/>
          <w:color w:val="2D3437"/>
          <w:kern w:val="1"/>
          <w:szCs w:val="24"/>
          <w:lang w:eastAsia="zh-CN"/>
        </w:rPr>
        <w:t>nių apžiūrų talonus, ūkininko ūkio įregistravimo pažymėjimus. Vykdant ž.</w:t>
      </w:r>
      <w:r w:rsidR="0056457A" w:rsidRPr="00FB4DBE">
        <w:rPr>
          <w:rFonts w:eastAsia="Andale Sans UI"/>
          <w:color w:val="2D3437"/>
          <w:kern w:val="1"/>
          <w:szCs w:val="24"/>
          <w:lang w:eastAsia="zh-CN"/>
        </w:rPr>
        <w:t xml:space="preserve"> </w:t>
      </w:r>
      <w:r w:rsidR="00921510" w:rsidRPr="00FB4DBE">
        <w:rPr>
          <w:rFonts w:eastAsia="Andale Sans UI"/>
          <w:color w:val="2D3437"/>
          <w:kern w:val="1"/>
          <w:szCs w:val="24"/>
          <w:lang w:eastAsia="zh-CN"/>
        </w:rPr>
        <w:t>ū. technikos registrą per 2016 metus rajone registruoti 482 vnt. traktori</w:t>
      </w:r>
      <w:r w:rsidRPr="00FB4DBE">
        <w:rPr>
          <w:rFonts w:eastAsia="Andale Sans UI"/>
          <w:color w:val="2D3437"/>
          <w:kern w:val="1"/>
          <w:szCs w:val="24"/>
          <w:lang w:eastAsia="zh-CN"/>
        </w:rPr>
        <w:t>ų</w:t>
      </w:r>
      <w:r w:rsidR="00921510" w:rsidRPr="00FB4DBE">
        <w:rPr>
          <w:rFonts w:eastAsia="Andale Sans UI"/>
          <w:color w:val="2D3437"/>
          <w:kern w:val="1"/>
          <w:szCs w:val="24"/>
          <w:lang w:eastAsia="zh-CN"/>
        </w:rPr>
        <w:t>, buldoze</w:t>
      </w:r>
      <w:r w:rsidRPr="00FB4DBE">
        <w:rPr>
          <w:rFonts w:eastAsia="Andale Sans UI"/>
          <w:color w:val="2D3437"/>
          <w:kern w:val="1"/>
          <w:szCs w:val="24"/>
          <w:lang w:eastAsia="zh-CN"/>
        </w:rPr>
        <w:t>rių</w:t>
      </w:r>
      <w:r w:rsidR="00921510" w:rsidRPr="00FB4DBE">
        <w:rPr>
          <w:rFonts w:eastAsia="Andale Sans UI"/>
          <w:color w:val="2D3437"/>
          <w:kern w:val="1"/>
          <w:szCs w:val="24"/>
          <w:lang w:eastAsia="zh-CN"/>
        </w:rPr>
        <w:t>, ekskavatori</w:t>
      </w:r>
      <w:r w:rsidRPr="00FB4DBE">
        <w:rPr>
          <w:rFonts w:eastAsia="Andale Sans UI"/>
          <w:color w:val="2D3437"/>
          <w:kern w:val="1"/>
          <w:szCs w:val="24"/>
          <w:lang w:eastAsia="zh-CN"/>
        </w:rPr>
        <w:t>ų</w:t>
      </w:r>
      <w:r w:rsidR="00921510" w:rsidRPr="00FB4DBE">
        <w:rPr>
          <w:rFonts w:eastAsia="Andale Sans UI"/>
          <w:color w:val="2D3437"/>
          <w:kern w:val="1"/>
          <w:szCs w:val="24"/>
          <w:lang w:eastAsia="zh-CN"/>
        </w:rPr>
        <w:t>, javų nuėmimo kombain</w:t>
      </w:r>
      <w:r w:rsidRPr="00FB4DBE">
        <w:rPr>
          <w:rFonts w:eastAsia="Andale Sans UI"/>
          <w:color w:val="2D3437"/>
          <w:kern w:val="1"/>
          <w:szCs w:val="24"/>
          <w:lang w:eastAsia="zh-CN"/>
        </w:rPr>
        <w:t>ų</w:t>
      </w:r>
      <w:r w:rsidR="00921510" w:rsidRPr="00FB4DBE">
        <w:rPr>
          <w:rFonts w:eastAsia="Andale Sans UI"/>
          <w:color w:val="2D3437"/>
          <w:kern w:val="1"/>
          <w:szCs w:val="24"/>
          <w:lang w:eastAsia="zh-CN"/>
        </w:rPr>
        <w:t>, traktorin</w:t>
      </w:r>
      <w:r w:rsidRPr="00FB4DBE">
        <w:rPr>
          <w:rFonts w:eastAsia="Andale Sans UI"/>
          <w:color w:val="2D3437"/>
          <w:kern w:val="1"/>
          <w:szCs w:val="24"/>
          <w:lang w:eastAsia="zh-CN"/>
        </w:rPr>
        <w:t>ių</w:t>
      </w:r>
      <w:r w:rsidR="00921510" w:rsidRPr="00FB4DBE">
        <w:rPr>
          <w:rFonts w:eastAsia="Andale Sans UI"/>
          <w:color w:val="2D3437"/>
          <w:kern w:val="1"/>
          <w:szCs w:val="24"/>
          <w:lang w:eastAsia="zh-CN"/>
        </w:rPr>
        <w:t xml:space="preserve"> priekab</w:t>
      </w:r>
      <w:r w:rsidRPr="00FB4DBE">
        <w:rPr>
          <w:rFonts w:eastAsia="Andale Sans UI"/>
          <w:color w:val="2D3437"/>
          <w:kern w:val="1"/>
          <w:szCs w:val="24"/>
          <w:lang w:eastAsia="zh-CN"/>
        </w:rPr>
        <w:t>ų</w:t>
      </w:r>
      <w:r w:rsidRPr="00FB4DBE">
        <w:rPr>
          <w:rFonts w:eastAsia="Andale Sans UI"/>
          <w:color w:val="2D3437"/>
          <w:kern w:val="1"/>
          <w:szCs w:val="24"/>
          <w:lang w:eastAsia="zh-CN"/>
        </w:rPr>
        <w:t>, tarp jų nauji: 21 traktori</w:t>
      </w:r>
      <w:r w:rsidRPr="00FB4DBE">
        <w:rPr>
          <w:rFonts w:eastAsia="Andale Sans UI"/>
          <w:color w:val="2D3437"/>
          <w:kern w:val="1"/>
          <w:szCs w:val="24"/>
          <w:lang w:eastAsia="zh-CN"/>
        </w:rPr>
        <w:t>ų</w:t>
      </w:r>
      <w:r w:rsidR="00921510" w:rsidRPr="00FB4DBE">
        <w:rPr>
          <w:rFonts w:eastAsia="Andale Sans UI"/>
          <w:color w:val="2D3437"/>
          <w:kern w:val="1"/>
          <w:szCs w:val="24"/>
          <w:lang w:eastAsia="zh-CN"/>
        </w:rPr>
        <w:t>, 18 priekabų, 2 javų kombainai, 1 krautuvas, 2 vikšriniai ekskavatoriai.</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color w:val="2D3437"/>
          <w:kern w:val="1"/>
          <w:szCs w:val="24"/>
          <w:lang w:eastAsia="zh-CN"/>
        </w:rPr>
        <w:t>Atlikta valstybinė techninė apžiūra traktoriams, savaeigėms ž. ū. mašinoms ir traktorinėms priekaboms – 665 vienetams.</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color w:val="2D3437"/>
          <w:kern w:val="1"/>
          <w:szCs w:val="24"/>
          <w:lang w:eastAsia="zh-CN"/>
        </w:rPr>
        <w:t>Išduoti 482 traktorių ir savaeigių ž.</w:t>
      </w:r>
      <w:r w:rsidR="0056457A" w:rsidRPr="00FB4DBE">
        <w:rPr>
          <w:rFonts w:eastAsia="Andale Sans UI"/>
          <w:color w:val="2D3437"/>
          <w:kern w:val="1"/>
          <w:szCs w:val="24"/>
          <w:lang w:eastAsia="zh-CN"/>
        </w:rPr>
        <w:t xml:space="preserve"> </w:t>
      </w:r>
      <w:r w:rsidRPr="00FB4DBE">
        <w:rPr>
          <w:rFonts w:eastAsia="Andale Sans UI"/>
          <w:color w:val="2D3437"/>
          <w:kern w:val="1"/>
          <w:szCs w:val="24"/>
          <w:lang w:eastAsia="zh-CN"/>
        </w:rPr>
        <w:t>ū. mašinų registracijų liudijimai. Už šias paslaugas į savivaldybės biudžetą surinkta 10,5 tūkst. Eur.</w:t>
      </w:r>
    </w:p>
    <w:p w:rsidR="00921510" w:rsidRPr="00FB4DBE" w:rsidRDefault="00D0134D"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b/>
          <w:bCs/>
          <w:color w:val="2D3437"/>
          <w:kern w:val="1"/>
          <w:szCs w:val="24"/>
          <w:lang w:eastAsia="zh-CN"/>
        </w:rPr>
        <w:t>3.1.1.06. Melioracijos programos vykdymas</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bCs/>
          <w:color w:val="2D3437"/>
          <w:kern w:val="1"/>
          <w:szCs w:val="24"/>
          <w:lang w:eastAsia="zh-CN"/>
        </w:rPr>
        <w:t>Melioracijos statinių priežiūrai ir remontui 2016 metams buvo skirta 226000 Eur specialioji tikslinė dotacija savivaldybės biudžetui valstybinėms (perduotoms savivaldybei) funkcijoms atlikti ir 13000 Eur savivaldybės biudžeto lėšų. Planuota ir suremontuota 4 stambesni melioracijos objektai.</w:t>
      </w:r>
      <w:r w:rsidRPr="00FB4DBE">
        <w:rPr>
          <w:rFonts w:eastAsia="Andale Sans UI"/>
          <w:color w:val="2D3437"/>
          <w:kern w:val="1"/>
          <w:szCs w:val="24"/>
          <w:lang w:eastAsia="zh-CN"/>
        </w:rPr>
        <w:t xml:space="preserve"> </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color w:val="2D3437"/>
          <w:kern w:val="1"/>
          <w:szCs w:val="24"/>
          <w:lang w:eastAsia="zh-CN"/>
        </w:rPr>
        <w:t xml:space="preserve">2016 metais Anykščių rajone valstybės biudžeto specialiosios dotacijos ir savivaldybės lėšomis </w:t>
      </w:r>
      <w:r w:rsidRPr="00FB4DBE">
        <w:rPr>
          <w:rFonts w:eastAsia="Andale Sans UI"/>
          <w:color w:val="2D3437"/>
          <w:kern w:val="1"/>
          <w:szCs w:val="24"/>
          <w:lang w:eastAsia="zh-CN"/>
        </w:rPr>
        <w:lastRenderedPageBreak/>
        <w:t xml:space="preserve">suremontuota 9,826 km griovių, 13 vnt. pralaidų, 3 vnt. tiltų, 0,1 km drenažo rinktuvų linijų. Patikrinta 11 tvenkinių hidrotechnikos statinių ir 27 tiltų techninė būklė. Atlikti 10 tvenkinių hidrotechnikos statinių kompleksų </w:t>
      </w:r>
      <w:r w:rsidR="0056457A" w:rsidRPr="00FB4DBE">
        <w:rPr>
          <w:rFonts w:eastAsia="Andale Sans UI"/>
          <w:color w:val="2D3437"/>
          <w:kern w:val="1"/>
          <w:szCs w:val="24"/>
          <w:lang w:eastAsia="zh-CN"/>
        </w:rPr>
        <w:t xml:space="preserve">priežiūros darbai; vykdyta </w:t>
      </w:r>
      <w:r w:rsidRPr="00FB4DBE">
        <w:rPr>
          <w:rFonts w:eastAsia="Andale Sans UI"/>
          <w:color w:val="2D3437"/>
          <w:kern w:val="1"/>
          <w:szCs w:val="24"/>
          <w:lang w:eastAsia="zh-CN"/>
        </w:rPr>
        <w:t xml:space="preserve">griovių priežiūra: buvo nušienauta 20,07 ha šlaitų, 0,94 ha pašalinta krūmų. Patenkinti 7 fizinių ir juridinių asmenų prašymai dėl valstybei priklausančių melioracijos statinių remonto. </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color w:val="2D3437"/>
          <w:kern w:val="1"/>
          <w:szCs w:val="24"/>
          <w:lang w:eastAsia="zh-CN"/>
        </w:rPr>
        <w:t>Buvo tęsiamas melioracijos projektų planinės medžiagos vektorizavimas. Parengti skaitmeniniai duomenys 51493,49 ha ploto teritorijai.</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val="de-DE" w:eastAsia="zh-CN" w:bidi="fa-IR"/>
        </w:rPr>
      </w:pPr>
      <w:r w:rsidRPr="00FB4DBE">
        <w:rPr>
          <w:rFonts w:eastAsia="Andale Sans UI"/>
          <w:b/>
          <w:bCs/>
          <w:color w:val="2D3437"/>
          <w:kern w:val="1"/>
          <w:szCs w:val="24"/>
          <w:lang w:eastAsia="zh-CN" w:bidi="fa-IR"/>
        </w:rPr>
        <w:t>3.1.1.07</w:t>
      </w:r>
      <w:r w:rsidR="00D0134D" w:rsidRPr="00FB4DBE">
        <w:rPr>
          <w:rFonts w:eastAsia="Andale Sans UI"/>
          <w:b/>
          <w:bCs/>
          <w:color w:val="2D3437"/>
          <w:kern w:val="1"/>
          <w:szCs w:val="24"/>
          <w:lang w:eastAsia="zh-CN" w:bidi="fa-IR"/>
        </w:rPr>
        <w:t xml:space="preserve">. </w:t>
      </w:r>
      <w:r w:rsidRPr="00FB4DBE">
        <w:rPr>
          <w:rFonts w:eastAsia="Andale Sans UI"/>
          <w:b/>
          <w:bCs/>
          <w:color w:val="2D3437"/>
          <w:kern w:val="1"/>
          <w:szCs w:val="24"/>
          <w:lang w:eastAsia="zh-CN" w:bidi="fa-IR"/>
        </w:rPr>
        <w:t>Parama melioracijos s</w:t>
      </w:r>
      <w:r w:rsidR="00D0134D" w:rsidRPr="00FB4DBE">
        <w:rPr>
          <w:rFonts w:eastAsia="Andale Sans UI"/>
          <w:b/>
          <w:bCs/>
          <w:color w:val="2D3437"/>
          <w:kern w:val="1"/>
          <w:szCs w:val="24"/>
          <w:lang w:eastAsia="zh-CN" w:bidi="fa-IR"/>
        </w:rPr>
        <w:t>tatinių naudotojų asociacijoms</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color w:val="2D3437"/>
          <w:kern w:val="1"/>
          <w:szCs w:val="24"/>
          <w:lang w:eastAsia="zh-CN"/>
        </w:rPr>
        <w:t xml:space="preserve">Planuota paremti 1 melioracijos statinių naudotojų asociaciją, tačiau </w:t>
      </w:r>
      <w:r w:rsidRPr="00FB4DBE">
        <w:rPr>
          <w:color w:val="2D3437"/>
          <w:kern w:val="1"/>
          <w:szCs w:val="24"/>
          <w:lang w:eastAsia="zh-CN"/>
        </w:rPr>
        <w:t>šios</w:t>
      </w:r>
      <w:r w:rsidR="004F20CA" w:rsidRPr="00FB4DBE">
        <w:rPr>
          <w:color w:val="2D3437"/>
          <w:kern w:val="1"/>
          <w:szCs w:val="24"/>
          <w:lang w:eastAsia="zh-CN"/>
        </w:rPr>
        <w:t xml:space="preserve"> asociacijos projektui nelaimėjus</w:t>
      </w:r>
      <w:r w:rsidRPr="00FB4DBE">
        <w:rPr>
          <w:color w:val="2D3437"/>
          <w:kern w:val="1"/>
          <w:szCs w:val="24"/>
          <w:lang w:eastAsia="zh-CN"/>
        </w:rPr>
        <w:t xml:space="preserve"> projektų vertinimo atrankos, projektas nebuvo įgyvendinamas – lėšų poreikio partnerio teisėmis prisidėti prie projekto nebuvo.</w:t>
      </w:r>
    </w:p>
    <w:p w:rsidR="00921510" w:rsidRPr="00FB4DBE" w:rsidRDefault="00D0134D" w:rsidP="00B769A7">
      <w:pPr>
        <w:widowControl w:val="0"/>
        <w:suppressAutoHyphens/>
        <w:spacing w:after="0" w:line="360" w:lineRule="auto"/>
        <w:ind w:left="-567" w:firstLine="851"/>
        <w:jc w:val="both"/>
        <w:rPr>
          <w:rFonts w:eastAsia="Andale Sans UI"/>
          <w:color w:val="2D3437"/>
          <w:kern w:val="1"/>
          <w:szCs w:val="24"/>
          <w:lang w:val="de-DE" w:eastAsia="zh-CN" w:bidi="fa-IR"/>
        </w:rPr>
      </w:pPr>
      <w:r w:rsidRPr="00FB4DBE">
        <w:rPr>
          <w:rFonts w:eastAsia="Andale Sans UI"/>
          <w:b/>
          <w:bCs/>
          <w:color w:val="2D3437"/>
          <w:kern w:val="1"/>
          <w:szCs w:val="24"/>
          <w:lang w:eastAsia="zh-CN" w:bidi="fa-IR"/>
        </w:rPr>
        <w:t xml:space="preserve">3.1.1.09 </w:t>
      </w:r>
      <w:r w:rsidR="00921510" w:rsidRPr="00FB4DBE">
        <w:rPr>
          <w:rFonts w:eastAsia="Andale Sans UI"/>
          <w:b/>
          <w:bCs/>
          <w:color w:val="2D3437"/>
          <w:kern w:val="1"/>
          <w:szCs w:val="24"/>
          <w:lang w:eastAsia="zh-CN" w:bidi="fa-IR"/>
        </w:rPr>
        <w:t xml:space="preserve">Šventosios </w:t>
      </w:r>
      <w:r w:rsidRPr="00FB4DBE">
        <w:rPr>
          <w:rFonts w:eastAsia="Andale Sans UI"/>
          <w:b/>
          <w:bCs/>
          <w:color w:val="2D3437"/>
          <w:kern w:val="1"/>
          <w:szCs w:val="24"/>
          <w:lang w:eastAsia="zh-CN" w:bidi="fa-IR"/>
        </w:rPr>
        <w:t>upės fontanų ir vagos priežiūra</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val="de-DE" w:eastAsia="zh-CN" w:bidi="fa-IR"/>
        </w:rPr>
      </w:pPr>
      <w:r w:rsidRPr="00FB4DBE">
        <w:rPr>
          <w:rFonts w:eastAsia="Andale Sans UI"/>
          <w:bCs/>
          <w:color w:val="2D3437"/>
          <w:kern w:val="1"/>
          <w:szCs w:val="24"/>
          <w:lang w:eastAsia="zh-CN" w:bidi="fa-IR"/>
        </w:rPr>
        <w:t>Skirtos lėšos – savivaldybės biudžeto lėšos – buvo panaudotos Anykščių miesto fontanų, esančių Šventosios upėje, veiklai užtikrinti. Fontanai veikė apie 600 valandų.</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b/>
          <w:bCs/>
          <w:color w:val="2D3437"/>
          <w:kern w:val="1"/>
          <w:szCs w:val="24"/>
          <w:lang w:eastAsia="zh-CN"/>
        </w:rPr>
        <w:t xml:space="preserve">3.1.1.08 </w:t>
      </w:r>
      <w:r w:rsidR="00D0134D" w:rsidRPr="00FB4DBE">
        <w:rPr>
          <w:rFonts w:eastAsia="Andale Sans UI"/>
          <w:b/>
          <w:bCs/>
          <w:color w:val="2D3437"/>
          <w:kern w:val="1"/>
          <w:szCs w:val="24"/>
          <w:lang w:eastAsia="zh-CN"/>
        </w:rPr>
        <w:t>Žemės ūkio funkcijų vykdymas</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color w:val="2D3437"/>
          <w:kern w:val="1"/>
          <w:szCs w:val="24"/>
          <w:lang w:eastAsia="zh-CN"/>
        </w:rPr>
        <w:t>Minimai priemonei 2016 metais skirta 174,5 tūkst. Eur. Detalizuojant Skyriaus</w:t>
      </w:r>
      <w:r w:rsidR="00E5098B" w:rsidRPr="00FB4DBE">
        <w:rPr>
          <w:rFonts w:eastAsia="Andale Sans UI"/>
          <w:color w:val="2D3437"/>
          <w:kern w:val="1"/>
          <w:szCs w:val="24"/>
          <w:lang w:eastAsia="zh-CN"/>
        </w:rPr>
        <w:t xml:space="preserve"> veiklą, reikia išskirti keletą</w:t>
      </w:r>
      <w:r w:rsidRPr="00FB4DBE">
        <w:rPr>
          <w:rFonts w:eastAsia="Andale Sans UI"/>
          <w:color w:val="2D3437"/>
          <w:kern w:val="1"/>
          <w:szCs w:val="24"/>
          <w:lang w:eastAsia="zh-CN"/>
        </w:rPr>
        <w:t xml:space="preserve"> krypčių pagal vykdomas funkcijas:</w:t>
      </w:r>
    </w:p>
    <w:p w:rsidR="00921510" w:rsidRPr="00FB4DBE" w:rsidRDefault="00E5098B"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Times New Roman"/>
          <w:color w:val="2D3437"/>
          <w:kern w:val="1"/>
          <w:szCs w:val="24"/>
          <w:lang w:eastAsia="zh-CN"/>
        </w:rPr>
        <w:t>-</w:t>
      </w:r>
      <w:r w:rsidR="00921510" w:rsidRPr="00FB4DBE">
        <w:rPr>
          <w:rFonts w:eastAsia="Andale Sans UI"/>
          <w:color w:val="2D3437"/>
          <w:kern w:val="1"/>
          <w:szCs w:val="24"/>
          <w:lang w:eastAsia="zh-CN"/>
        </w:rPr>
        <w:t xml:space="preserve"> Skyriaus bei seniūnijų specialistai praeitais metais priėmė, patikrino ir perdavė Žemės ūkio informacijos ir kaimo verslo centrui 3325 vnt. paraiškų dokumentų gauti tiesiogines išmokas už ž. ū. naudmenų ir kitus plotus, tiesiogines išmokas už baltąjį cukrų, mėsinius galvijus, mėsines avis, ėriavedes ir paramą pagal Lietuvos kaimo plėtros 2014–2020 metų programos priemones, mokamas už plotus 2016 metais. Dek</w:t>
      </w:r>
      <w:r w:rsidR="0056457A" w:rsidRPr="00FB4DBE">
        <w:rPr>
          <w:rFonts w:eastAsia="Andale Sans UI"/>
          <w:color w:val="2D3437"/>
          <w:kern w:val="1"/>
          <w:szCs w:val="24"/>
          <w:lang w:eastAsia="zh-CN"/>
        </w:rPr>
        <w:t>laruotas plotas sudarė 79491 ha</w:t>
      </w:r>
      <w:r w:rsidR="00921510" w:rsidRPr="00FB4DBE">
        <w:rPr>
          <w:rFonts w:eastAsia="Andale Sans UI"/>
          <w:color w:val="2D3437"/>
          <w:kern w:val="1"/>
          <w:szCs w:val="24"/>
          <w:lang w:eastAsia="zh-CN"/>
        </w:rPr>
        <w:t>, 146 pareiškėjai deklaravo patys naudodamiesi elektroninės bankininkystės paslaugomis. Lyginant su 2015 metais deklaruotas plotas nežymiai išaugo, tačiau pareiškėjų skaičius sumažėjo, tai reiškia kad ūkiai sta</w:t>
      </w:r>
      <w:r w:rsidR="004F20CA" w:rsidRPr="00FB4DBE">
        <w:rPr>
          <w:rFonts w:eastAsia="Andale Sans UI"/>
          <w:color w:val="2D3437"/>
          <w:kern w:val="1"/>
          <w:szCs w:val="24"/>
          <w:lang w:eastAsia="zh-CN"/>
        </w:rPr>
        <w:t>mbėja (</w:t>
      </w:r>
      <w:r w:rsidR="00921510" w:rsidRPr="00FB4DBE">
        <w:rPr>
          <w:rFonts w:eastAsia="Andale Sans UI"/>
          <w:color w:val="2D3437"/>
          <w:kern w:val="1"/>
          <w:szCs w:val="24"/>
          <w:lang w:eastAsia="zh-CN"/>
        </w:rPr>
        <w:t>2015 m. priimta 3413 vnt. paraiškų, deklaruotas plotas – 77,8 tūkst.</w:t>
      </w:r>
      <w:r w:rsidR="0056457A" w:rsidRPr="00FB4DBE">
        <w:rPr>
          <w:rFonts w:eastAsia="Andale Sans UI"/>
          <w:color w:val="2D3437"/>
          <w:kern w:val="1"/>
          <w:szCs w:val="24"/>
          <w:lang w:eastAsia="zh-CN"/>
        </w:rPr>
        <w:t xml:space="preserve"> </w:t>
      </w:r>
      <w:r w:rsidR="0056457A" w:rsidRPr="00FB4DBE">
        <w:rPr>
          <w:rFonts w:eastAsia="Andale Sans UI"/>
          <w:color w:val="2D3437"/>
          <w:kern w:val="1"/>
          <w:szCs w:val="24"/>
          <w:lang w:eastAsia="zh-CN"/>
        </w:rPr>
        <w:t>ha</w:t>
      </w:r>
      <w:r w:rsidR="00921510" w:rsidRPr="00FB4DBE">
        <w:rPr>
          <w:rFonts w:eastAsia="Andale Sans UI"/>
          <w:color w:val="2D3437"/>
          <w:kern w:val="1"/>
          <w:szCs w:val="24"/>
          <w:lang w:eastAsia="zh-CN"/>
        </w:rPr>
        <w:t>);</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color w:val="2D3437"/>
          <w:kern w:val="1"/>
          <w:szCs w:val="24"/>
          <w:lang w:eastAsia="zh-CN"/>
        </w:rPr>
        <w:t>- r</w:t>
      </w:r>
      <w:r w:rsidR="004F20CA" w:rsidRPr="00FB4DBE">
        <w:rPr>
          <w:rFonts w:eastAsia="Andale Sans UI"/>
          <w:color w:val="2D3437"/>
          <w:kern w:val="1"/>
          <w:szCs w:val="24"/>
          <w:lang w:eastAsia="zh-CN"/>
        </w:rPr>
        <w:t xml:space="preserve">ajone 2016 m. gruodžio 31 d. </w:t>
      </w:r>
      <w:r w:rsidR="004F20CA" w:rsidRPr="00FB4DBE">
        <w:rPr>
          <w:rFonts w:eastAsia="Andale Sans UI"/>
          <w:color w:val="2D3437"/>
          <w:kern w:val="1"/>
          <w:szCs w:val="24"/>
          <w:lang w:eastAsia="zh-CN"/>
        </w:rPr>
        <w:t>buvo</w:t>
      </w:r>
      <w:r w:rsidRPr="00FB4DBE">
        <w:rPr>
          <w:rFonts w:eastAsia="Andale Sans UI"/>
          <w:color w:val="2D3437"/>
          <w:kern w:val="1"/>
          <w:szCs w:val="24"/>
          <w:lang w:eastAsia="zh-CN"/>
        </w:rPr>
        <w:t xml:space="preserve"> įregistruoti 2742 ūkininkų ūkiai. Per metus įregistruota naujų – 33</w:t>
      </w:r>
      <w:r w:rsidR="00E5098B" w:rsidRPr="00FB4DBE">
        <w:rPr>
          <w:rFonts w:eastAsia="Andale Sans UI"/>
          <w:color w:val="2D3437"/>
          <w:kern w:val="1"/>
          <w:szCs w:val="24"/>
          <w:lang w:eastAsia="zh-CN"/>
        </w:rPr>
        <w:t xml:space="preserve">, išregistruota </w:t>
      </w:r>
      <w:r w:rsidR="00E5098B" w:rsidRPr="00FB4DBE">
        <w:rPr>
          <w:rFonts w:eastAsia="Andale Sans UI"/>
          <w:color w:val="2D3437"/>
          <w:kern w:val="1"/>
          <w:szCs w:val="24"/>
          <w:lang w:eastAsia="zh-CN"/>
        </w:rPr>
        <w:t>–</w:t>
      </w:r>
      <w:r w:rsidRPr="00FB4DBE">
        <w:rPr>
          <w:rFonts w:eastAsia="Andale Sans UI"/>
          <w:color w:val="2D3437"/>
          <w:kern w:val="1"/>
          <w:szCs w:val="24"/>
          <w:lang w:eastAsia="zh-CN"/>
        </w:rPr>
        <w:t xml:space="preserve"> 31 ūkininko ūkis.</w:t>
      </w:r>
    </w:p>
    <w:p w:rsidR="00921510" w:rsidRPr="00FB4DBE" w:rsidRDefault="00E5098B"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Times New Roman"/>
          <w:color w:val="2D3437"/>
          <w:kern w:val="1"/>
          <w:szCs w:val="24"/>
          <w:lang w:eastAsia="zh-CN"/>
        </w:rPr>
        <w:t xml:space="preserve">- </w:t>
      </w:r>
      <w:r w:rsidR="00921510" w:rsidRPr="00FB4DBE">
        <w:rPr>
          <w:rFonts w:eastAsia="Times New Roman"/>
          <w:color w:val="2D3437"/>
          <w:kern w:val="1"/>
          <w:szCs w:val="24"/>
          <w:lang w:eastAsia="zh-CN"/>
        </w:rPr>
        <w:t>2016 metais priimta dėl mėsinių galvijų, mėsinių avių, pieninių veislių bulių, pieninių ožkų augintojams kuriems, skiriama nereikšminga pagalba – 184 paraiškos.</w:t>
      </w:r>
    </w:p>
    <w:p w:rsidR="00921510" w:rsidRPr="00FB4DBE" w:rsidRDefault="00E5098B"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Times New Roman"/>
          <w:color w:val="2D3437"/>
          <w:kern w:val="1"/>
          <w:szCs w:val="24"/>
          <w:lang w:eastAsia="zh-CN"/>
        </w:rPr>
        <w:t>-</w:t>
      </w:r>
      <w:r w:rsidR="00921510" w:rsidRPr="00FB4DBE">
        <w:rPr>
          <w:rFonts w:eastAsia="Times New Roman"/>
          <w:color w:val="2D3437"/>
          <w:kern w:val="1"/>
          <w:szCs w:val="24"/>
          <w:lang w:eastAsia="zh-CN"/>
        </w:rPr>
        <w:t xml:space="preserve"> </w:t>
      </w:r>
      <w:r w:rsidR="00921510" w:rsidRPr="00FB4DBE">
        <w:rPr>
          <w:rFonts w:eastAsia="Andale Sans UI"/>
          <w:color w:val="2D3437"/>
          <w:kern w:val="1"/>
          <w:szCs w:val="24"/>
          <w:lang w:eastAsia="zh-CN"/>
        </w:rPr>
        <w:t>2016 metais priskaičiuota 144,4 tūkst. Eur valstybinės žemės nuomos mokesčio.</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Times New Roman"/>
          <w:color w:val="2D3437"/>
          <w:kern w:val="1"/>
          <w:szCs w:val="24"/>
          <w:lang w:eastAsia="zh-CN"/>
        </w:rPr>
        <w:t xml:space="preserve">– </w:t>
      </w:r>
      <w:r w:rsidRPr="00FB4DBE">
        <w:rPr>
          <w:rFonts w:eastAsia="Andale Sans UI"/>
          <w:color w:val="2D3437"/>
          <w:kern w:val="1"/>
          <w:szCs w:val="24"/>
          <w:lang w:eastAsia="zh-CN"/>
        </w:rPr>
        <w:t>medžiojamų gyvūnų padarytai žalai, žemės ūkio pasėliams, ūkiniams gyvūnams ir miškui nustatyti yra surašyti 38 apžiūros aktai. Iš jų – 20 aktų gyvūnams padarytai žalai ir 18 aktų žemės ūkio pasėliams. Gyvūnams pad</w:t>
      </w:r>
      <w:r w:rsidR="0056457A" w:rsidRPr="00FB4DBE">
        <w:rPr>
          <w:rFonts w:eastAsia="Andale Sans UI"/>
          <w:color w:val="2D3437"/>
          <w:kern w:val="1"/>
          <w:szCs w:val="24"/>
          <w:lang w:eastAsia="zh-CN"/>
        </w:rPr>
        <w:t>aryta žala įvertinta 8757 Eur (</w:t>
      </w:r>
      <w:r w:rsidRPr="00FB4DBE">
        <w:rPr>
          <w:rFonts w:eastAsia="Andale Sans UI"/>
          <w:color w:val="2D3437"/>
          <w:kern w:val="1"/>
          <w:szCs w:val="24"/>
          <w:lang w:eastAsia="zh-CN"/>
        </w:rPr>
        <w:t>75 avys, 1 ožka ir 2 galvijų prieaugliai), o pasėliams bus paskaičiuota paskelbus rajono vidutinį žemės ūkio kultūrų derlingumą.</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color w:val="2D3437"/>
          <w:kern w:val="1"/>
          <w:szCs w:val="24"/>
          <w:lang w:eastAsia="zh-CN"/>
        </w:rPr>
        <w:lastRenderedPageBreak/>
        <w:t>Žemės ūkio skyriaus specialistai aktyviai dalyvavo ir kitų komisijų darbuose:</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color w:val="2D3437"/>
          <w:kern w:val="1"/>
          <w:szCs w:val="24"/>
          <w:lang w:eastAsia="zh-CN"/>
        </w:rPr>
        <w:t>1) Anykščių rajono teritorijų planavimo komisijoje (apsvarstyta ir įvertinta specialieji ir detalaus planavimo</w:t>
      </w:r>
      <w:r w:rsidR="0056457A" w:rsidRPr="00FB4DBE">
        <w:rPr>
          <w:rFonts w:eastAsia="Andale Sans UI"/>
          <w:color w:val="2D3437"/>
          <w:kern w:val="1"/>
          <w:szCs w:val="24"/>
          <w:lang w:eastAsia="zh-CN"/>
        </w:rPr>
        <w:t xml:space="preserve"> dokumentų komplektai – 10 vnt.</w:t>
      </w:r>
      <w:r w:rsidRPr="00FB4DBE">
        <w:rPr>
          <w:rFonts w:eastAsia="Andale Sans UI"/>
          <w:color w:val="2D3437"/>
          <w:kern w:val="1"/>
          <w:szCs w:val="24"/>
          <w:lang w:eastAsia="zh-CN"/>
        </w:rPr>
        <w:t>).</w:t>
      </w:r>
    </w:p>
    <w:p w:rsidR="00921510" w:rsidRPr="00FB4DBE" w:rsidRDefault="00921510" w:rsidP="00B769A7">
      <w:pPr>
        <w:widowControl w:val="0"/>
        <w:suppressAutoHyphens/>
        <w:spacing w:after="0" w:line="360" w:lineRule="auto"/>
        <w:ind w:left="-567" w:firstLine="851"/>
        <w:jc w:val="both"/>
        <w:rPr>
          <w:rFonts w:eastAsia="Andale Sans UI"/>
          <w:color w:val="2D3437"/>
          <w:kern w:val="1"/>
          <w:szCs w:val="24"/>
          <w:lang w:eastAsia="zh-CN"/>
        </w:rPr>
      </w:pPr>
      <w:r w:rsidRPr="00FB4DBE">
        <w:rPr>
          <w:rFonts w:eastAsia="Andale Sans UI"/>
          <w:color w:val="2D3437"/>
          <w:kern w:val="1"/>
          <w:szCs w:val="24"/>
          <w:lang w:eastAsia="zh-CN"/>
        </w:rPr>
        <w:t>2) Anykščių rajono medžioklės plotų vienetams sudaryti bei jų riboms pakeisti komisijoje (tvarkyta komisijos raštvedyba, susirašinėta medžioklė</w:t>
      </w:r>
      <w:r w:rsidR="0056457A" w:rsidRPr="00FB4DBE">
        <w:rPr>
          <w:rFonts w:eastAsia="Andale Sans UI"/>
          <w:color w:val="2D3437"/>
          <w:kern w:val="1"/>
          <w:szCs w:val="24"/>
          <w:lang w:eastAsia="zh-CN"/>
        </w:rPr>
        <w:t>s klausimais, įvyko 6 posėdžiai</w:t>
      </w:r>
      <w:r w:rsidRPr="00FB4DBE">
        <w:rPr>
          <w:rFonts w:eastAsia="Andale Sans UI"/>
          <w:color w:val="2D3437"/>
          <w:kern w:val="1"/>
          <w:szCs w:val="24"/>
          <w:lang w:eastAsia="zh-CN"/>
        </w:rPr>
        <w:t>).</w:t>
      </w:r>
    </w:p>
    <w:p w:rsidR="00921510" w:rsidRPr="00FB4DBE" w:rsidRDefault="00921510" w:rsidP="00921510">
      <w:pPr>
        <w:widowControl w:val="0"/>
        <w:suppressAutoHyphens/>
        <w:spacing w:after="0" w:line="360" w:lineRule="auto"/>
        <w:ind w:left="-567" w:firstLine="567"/>
        <w:jc w:val="both"/>
        <w:rPr>
          <w:rFonts w:eastAsia="Andale Sans UI"/>
          <w:b/>
          <w:bCs/>
          <w:color w:val="2D3437"/>
          <w:kern w:val="1"/>
          <w:szCs w:val="24"/>
          <w:lang w:eastAsia="zh-CN"/>
        </w:rPr>
      </w:pPr>
    </w:p>
    <w:p w:rsidR="00921510" w:rsidRPr="00FB4DBE" w:rsidRDefault="00921510" w:rsidP="00921510">
      <w:pPr>
        <w:widowControl w:val="0"/>
        <w:suppressAutoHyphens/>
        <w:spacing w:after="0" w:line="360" w:lineRule="auto"/>
        <w:ind w:right="-569" w:firstLine="720"/>
        <w:jc w:val="both"/>
        <w:rPr>
          <w:rFonts w:eastAsia="Andale Sans UI"/>
          <w:b/>
          <w:bCs/>
          <w:color w:val="000000"/>
          <w:kern w:val="1"/>
          <w:szCs w:val="24"/>
          <w:lang w:eastAsia="zh-CN"/>
        </w:rPr>
      </w:pPr>
    </w:p>
    <w:p w:rsidR="00921510" w:rsidRPr="00FB4DBE" w:rsidRDefault="00921510" w:rsidP="00921510">
      <w:pPr>
        <w:spacing w:line="360" w:lineRule="auto"/>
        <w:ind w:firstLine="720"/>
        <w:jc w:val="both"/>
        <w:rPr>
          <w:szCs w:val="24"/>
        </w:rPr>
      </w:pPr>
    </w:p>
    <w:p w:rsidR="00252518" w:rsidRPr="00FB4DBE" w:rsidRDefault="00252518" w:rsidP="0018413B">
      <w:pPr>
        <w:spacing w:after="0" w:line="360" w:lineRule="auto"/>
        <w:jc w:val="center"/>
        <w:rPr>
          <w:b/>
          <w:color w:val="2D3437"/>
          <w:lang w:val="en-US"/>
        </w:rPr>
      </w:pPr>
    </w:p>
    <w:p w:rsidR="00921510" w:rsidRPr="00FB4DBE" w:rsidRDefault="00921510" w:rsidP="0018413B">
      <w:pPr>
        <w:spacing w:after="0" w:line="360" w:lineRule="auto"/>
        <w:jc w:val="center"/>
        <w:rPr>
          <w:b/>
          <w:color w:val="2D3437"/>
          <w:lang w:val="en-US"/>
        </w:rPr>
      </w:pPr>
    </w:p>
    <w:p w:rsidR="00921510" w:rsidRPr="00FB4DBE" w:rsidRDefault="00921510" w:rsidP="0018413B">
      <w:pPr>
        <w:spacing w:after="0" w:line="360" w:lineRule="auto"/>
        <w:jc w:val="center"/>
        <w:rPr>
          <w:b/>
          <w:color w:val="2D3437"/>
          <w:lang w:val="en-US"/>
        </w:rPr>
      </w:pPr>
    </w:p>
    <w:p w:rsidR="00921510" w:rsidRPr="00FB4DBE" w:rsidRDefault="00921510" w:rsidP="0018413B">
      <w:pPr>
        <w:spacing w:after="0" w:line="360" w:lineRule="auto"/>
        <w:jc w:val="center"/>
        <w:rPr>
          <w:b/>
          <w:color w:val="2D3437"/>
          <w:lang w:val="en-US"/>
        </w:rPr>
      </w:pPr>
    </w:p>
    <w:p w:rsidR="00921510" w:rsidRPr="00FB4DBE" w:rsidRDefault="00921510" w:rsidP="0018413B">
      <w:pPr>
        <w:spacing w:after="0" w:line="360" w:lineRule="auto"/>
        <w:jc w:val="center"/>
        <w:rPr>
          <w:b/>
          <w:color w:val="2D3437"/>
          <w:lang w:val="en-US"/>
        </w:rPr>
      </w:pPr>
    </w:p>
    <w:p w:rsidR="00921510" w:rsidRPr="00FB4DBE" w:rsidRDefault="00921510" w:rsidP="0018413B">
      <w:pPr>
        <w:spacing w:after="0" w:line="360" w:lineRule="auto"/>
        <w:jc w:val="center"/>
        <w:rPr>
          <w:b/>
          <w:color w:val="2D3437"/>
          <w:lang w:val="en-US"/>
        </w:rPr>
      </w:pPr>
    </w:p>
    <w:p w:rsidR="00921510" w:rsidRPr="00FB4DBE" w:rsidRDefault="00921510" w:rsidP="0018413B">
      <w:pPr>
        <w:spacing w:after="0" w:line="360" w:lineRule="auto"/>
        <w:jc w:val="center"/>
        <w:rPr>
          <w:b/>
          <w:color w:val="2D3437"/>
          <w:lang w:val="en-US"/>
        </w:rPr>
      </w:pPr>
    </w:p>
    <w:p w:rsidR="00921510" w:rsidRPr="00FB4DBE" w:rsidRDefault="00921510" w:rsidP="0018413B">
      <w:pPr>
        <w:spacing w:after="0" w:line="360" w:lineRule="auto"/>
        <w:jc w:val="center"/>
        <w:rPr>
          <w:b/>
          <w:color w:val="2D3437"/>
          <w:lang w:val="en-US"/>
        </w:rPr>
      </w:pPr>
    </w:p>
    <w:p w:rsidR="00921510" w:rsidRPr="00FB4DBE" w:rsidRDefault="00921510" w:rsidP="0018413B">
      <w:pPr>
        <w:spacing w:after="0" w:line="360" w:lineRule="auto"/>
        <w:jc w:val="center"/>
        <w:rPr>
          <w:b/>
          <w:color w:val="2D3437"/>
          <w:lang w:val="en-US"/>
        </w:rPr>
      </w:pPr>
    </w:p>
    <w:p w:rsidR="00921510" w:rsidRPr="00FB4DBE" w:rsidRDefault="00921510" w:rsidP="0018413B">
      <w:pPr>
        <w:spacing w:after="0" w:line="360" w:lineRule="auto"/>
        <w:jc w:val="center"/>
        <w:rPr>
          <w:b/>
          <w:color w:val="2D3437"/>
          <w:lang w:val="en-US"/>
        </w:rPr>
      </w:pPr>
    </w:p>
    <w:p w:rsidR="00921510" w:rsidRPr="00FB4DBE" w:rsidRDefault="00921510" w:rsidP="0018413B">
      <w:pPr>
        <w:spacing w:after="0" w:line="360" w:lineRule="auto"/>
        <w:jc w:val="center"/>
        <w:rPr>
          <w:b/>
          <w:color w:val="2D3437"/>
          <w:lang w:val="en-US"/>
        </w:rPr>
      </w:pPr>
    </w:p>
    <w:p w:rsidR="00921510" w:rsidRPr="00FB4DBE" w:rsidRDefault="00921510" w:rsidP="0018413B">
      <w:pPr>
        <w:spacing w:after="0" w:line="360" w:lineRule="auto"/>
        <w:jc w:val="center"/>
        <w:rPr>
          <w:b/>
          <w:color w:val="2D3437"/>
          <w:lang w:val="en-US"/>
        </w:rPr>
      </w:pPr>
    </w:p>
    <w:p w:rsidR="00921510" w:rsidRPr="00FB4DBE" w:rsidRDefault="00921510" w:rsidP="0018413B">
      <w:pPr>
        <w:spacing w:after="0" w:line="360" w:lineRule="auto"/>
        <w:jc w:val="center"/>
        <w:rPr>
          <w:b/>
          <w:color w:val="2D3437"/>
          <w:lang w:val="en-US"/>
        </w:rPr>
      </w:pPr>
    </w:p>
    <w:p w:rsidR="00921510" w:rsidRPr="00FB4DBE" w:rsidRDefault="00921510" w:rsidP="0018413B">
      <w:pPr>
        <w:spacing w:after="0" w:line="360" w:lineRule="auto"/>
        <w:jc w:val="center"/>
        <w:rPr>
          <w:b/>
          <w:color w:val="2D3437"/>
          <w:lang w:val="en-US"/>
        </w:rPr>
      </w:pPr>
    </w:p>
    <w:p w:rsidR="00921510" w:rsidRPr="00FB4DBE" w:rsidRDefault="00921510" w:rsidP="0018413B">
      <w:pPr>
        <w:spacing w:after="0" w:line="360" w:lineRule="auto"/>
        <w:jc w:val="center"/>
        <w:rPr>
          <w:b/>
          <w:color w:val="2D3437"/>
          <w:lang w:val="en-US"/>
        </w:rPr>
      </w:pPr>
    </w:p>
    <w:p w:rsidR="00921510" w:rsidRPr="00FB4DBE" w:rsidRDefault="00921510" w:rsidP="0018413B">
      <w:pPr>
        <w:spacing w:after="0" w:line="360" w:lineRule="auto"/>
        <w:jc w:val="center"/>
        <w:rPr>
          <w:b/>
          <w:color w:val="2D3437"/>
          <w:lang w:val="en-US"/>
        </w:rPr>
      </w:pPr>
    </w:p>
    <w:p w:rsidR="00921510" w:rsidRDefault="00921510"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Default="00B769A7" w:rsidP="00E5098B">
      <w:pPr>
        <w:spacing w:after="0" w:line="360" w:lineRule="auto"/>
        <w:rPr>
          <w:b/>
          <w:color w:val="2D3437"/>
          <w:lang w:val="en-US"/>
        </w:rPr>
      </w:pPr>
    </w:p>
    <w:p w:rsidR="00B769A7" w:rsidRPr="00FB4DBE" w:rsidRDefault="00B769A7" w:rsidP="00E5098B">
      <w:pPr>
        <w:spacing w:after="0" w:line="360" w:lineRule="auto"/>
        <w:rPr>
          <w:b/>
          <w:color w:val="2D3437"/>
          <w:lang w:val="en-US"/>
        </w:rPr>
      </w:pPr>
    </w:p>
    <w:p w:rsidR="00010EF7" w:rsidRPr="00FB4DBE" w:rsidRDefault="00010EF7" w:rsidP="000D7674">
      <w:pPr>
        <w:pStyle w:val="Antrat1"/>
        <w:jc w:val="center"/>
        <w:rPr>
          <w:rFonts w:ascii="Times New Roman" w:hAnsi="Times New Roman"/>
          <w:color w:val="2D3437"/>
          <w:sz w:val="24"/>
          <w:szCs w:val="24"/>
        </w:rPr>
      </w:pPr>
      <w:bookmarkStart w:id="10" w:name="_Toc477358512"/>
      <w:r w:rsidRPr="00FB4DBE">
        <w:rPr>
          <w:rFonts w:ascii="Times New Roman" w:hAnsi="Times New Roman"/>
          <w:color w:val="2D3437"/>
          <w:sz w:val="24"/>
          <w:szCs w:val="24"/>
        </w:rPr>
        <w:lastRenderedPageBreak/>
        <w:t>4. SVEIKATOS APSAUGOS PROGRAMA</w:t>
      </w:r>
      <w:bookmarkEnd w:id="10"/>
    </w:p>
    <w:p w:rsidR="00F24063" w:rsidRPr="00FB4DBE" w:rsidRDefault="00F24063" w:rsidP="00F24063">
      <w:pPr>
        <w:spacing w:after="0" w:line="360" w:lineRule="auto"/>
        <w:ind w:left="-567" w:firstLine="567"/>
        <w:jc w:val="center"/>
        <w:rPr>
          <w:b/>
          <w:color w:val="2D3437"/>
          <w:szCs w:val="24"/>
        </w:rPr>
      </w:pPr>
    </w:p>
    <w:p w:rsidR="00010EF7" w:rsidRPr="00FB4DBE" w:rsidRDefault="00010EF7" w:rsidP="00B769A7">
      <w:pPr>
        <w:spacing w:after="0" w:line="360" w:lineRule="auto"/>
        <w:ind w:left="-567" w:firstLine="851"/>
        <w:jc w:val="both"/>
        <w:rPr>
          <w:i/>
          <w:color w:val="2D3437"/>
          <w:szCs w:val="24"/>
        </w:rPr>
      </w:pPr>
      <w:r w:rsidRPr="00FB4DBE">
        <w:rPr>
          <w:color w:val="2D3437"/>
          <w:szCs w:val="24"/>
        </w:rPr>
        <w:t>Sveikatos apsaugos programa skirta įgyvendinti švietimo, sveikatos ir socialinio sektoriaus vystymo srities strateginį tikslą – užtikrinti sveiką viešąją ir gyvenamąją aplinką. Sveikatos apsaugos programa sudaryta iš vieno programos tikslo: gerinti sveikatinimo veiklą ir sąlygas rajone. Siekiant įgyvendinti programos tikslą numatyti trys uždaviniai: modernizuoti sveikatos priežiūros įstaigas; užtikrinti kokybiškų sveikatos apsaugos paslaugų plėtrą; vykdyti visuomenės sveikatos priežiūros plėtrą.</w:t>
      </w:r>
    </w:p>
    <w:p w:rsidR="00010EF7" w:rsidRPr="00FB4DBE" w:rsidRDefault="00010EF7" w:rsidP="00B769A7">
      <w:pPr>
        <w:spacing w:after="0" w:line="360" w:lineRule="auto"/>
        <w:ind w:left="-567" w:firstLine="851"/>
        <w:jc w:val="both"/>
        <w:rPr>
          <w:color w:val="2D3437"/>
          <w:szCs w:val="24"/>
        </w:rPr>
      </w:pPr>
      <w:r w:rsidRPr="00FB4DBE">
        <w:rPr>
          <w:b/>
          <w:color w:val="2D3437"/>
          <w:szCs w:val="24"/>
        </w:rPr>
        <w:t>4.1.1.04.</w:t>
      </w:r>
      <w:r w:rsidRPr="00FB4DBE">
        <w:rPr>
          <w:color w:val="2D3437"/>
          <w:szCs w:val="24"/>
        </w:rPr>
        <w:t xml:space="preserve"> </w:t>
      </w:r>
      <w:r w:rsidRPr="00FB4DBE">
        <w:rPr>
          <w:b/>
          <w:color w:val="2D3437"/>
          <w:szCs w:val="24"/>
        </w:rPr>
        <w:t>Medicininės įrangos, baldų ir inventoriaus VšĮ Anykščių rajono savivaldybės ligoninei įsigijimas</w:t>
      </w:r>
    </w:p>
    <w:p w:rsidR="00010EF7" w:rsidRPr="00FB4DBE" w:rsidRDefault="00010EF7" w:rsidP="00B769A7">
      <w:pPr>
        <w:spacing w:after="0" w:line="360" w:lineRule="auto"/>
        <w:ind w:left="-567" w:firstLine="851"/>
        <w:jc w:val="both"/>
        <w:rPr>
          <w:color w:val="2D3437"/>
          <w:szCs w:val="24"/>
        </w:rPr>
      </w:pPr>
      <w:r w:rsidRPr="00FB4DBE">
        <w:rPr>
          <w:color w:val="2D3437"/>
          <w:szCs w:val="24"/>
        </w:rPr>
        <w:t>Nuo 2007 m. vykdytas tęstinis projektas baigtas 2016 m. VšĮ Anykščių rajono savivaldybės ligoninei 2016 m. skirta 126000,00 Eur, lėšos naudotos baigti įrengti saulės energijos kolektorių sistemai karštam vandeniui ruošti ir medicininės įrangos įsigijimui. Įgyvendinus projektą, pagerėjo ligoninės infrastruktūra,</w:t>
      </w:r>
      <w:r w:rsidR="004F20CA" w:rsidRPr="00FB4DBE">
        <w:rPr>
          <w:color w:val="2D3437"/>
          <w:szCs w:val="24"/>
        </w:rPr>
        <w:t xml:space="preserve"> sumažėjo oro tarša ir išlaidos</w:t>
      </w:r>
      <w:r w:rsidRPr="00FB4DBE">
        <w:rPr>
          <w:color w:val="2D3437"/>
          <w:szCs w:val="24"/>
        </w:rPr>
        <w:t xml:space="preserve"> karštam vandeniui ruošti. </w:t>
      </w:r>
    </w:p>
    <w:p w:rsidR="00010EF7" w:rsidRPr="00FB4DBE" w:rsidRDefault="00010EF7" w:rsidP="00B769A7">
      <w:pPr>
        <w:spacing w:after="0" w:line="360" w:lineRule="auto"/>
        <w:ind w:left="-567" w:firstLine="851"/>
        <w:jc w:val="both"/>
        <w:rPr>
          <w:color w:val="2D3437"/>
          <w:szCs w:val="24"/>
        </w:rPr>
      </w:pPr>
      <w:r w:rsidRPr="00FB4DBE">
        <w:rPr>
          <w:b/>
          <w:color w:val="2D3437"/>
          <w:szCs w:val="24"/>
        </w:rPr>
        <w:t>4.1.2.01.</w:t>
      </w:r>
      <w:r w:rsidRPr="00FB4DBE">
        <w:rPr>
          <w:color w:val="2D3437"/>
          <w:szCs w:val="24"/>
        </w:rPr>
        <w:t xml:space="preserve"> </w:t>
      </w:r>
      <w:r w:rsidRPr="00FB4DBE">
        <w:rPr>
          <w:b/>
          <w:color w:val="2D3437"/>
          <w:szCs w:val="24"/>
        </w:rPr>
        <w:t>Stacionarinių aktyviojo gydymo asmens sveikatos priežiūros paslaugų prieinamumo gerinimas VšĮ Anykščių rajono savivaldybės ligoninėje</w:t>
      </w:r>
    </w:p>
    <w:p w:rsidR="00010EF7" w:rsidRPr="00FB4DBE" w:rsidRDefault="00010EF7" w:rsidP="00B769A7">
      <w:pPr>
        <w:overflowPunct w:val="0"/>
        <w:autoSpaceDE w:val="0"/>
        <w:autoSpaceDN w:val="0"/>
        <w:adjustRightInd w:val="0"/>
        <w:spacing w:after="0" w:line="360" w:lineRule="auto"/>
        <w:ind w:left="-567" w:firstLine="851"/>
        <w:jc w:val="both"/>
        <w:rPr>
          <w:color w:val="2D3437"/>
          <w:szCs w:val="24"/>
        </w:rPr>
      </w:pPr>
      <w:r w:rsidRPr="00FB4DBE">
        <w:rPr>
          <w:color w:val="2D3437"/>
          <w:szCs w:val="24"/>
        </w:rPr>
        <w:t>Nuo 2010-04-01 stacionarinių akušerijos paslaugų išlaikymas priklauso tik nuo Savivaldybės skiriamų lėšų, 2016 m. buvo skirta 65000,00 Eur, už kuriuos akušerijos-ginekologijos padalinyje suteiktos paslaugos 90 pacienčių (61 gimdymo paslauga, 29 nėštumo patologijos paslaugos)</w:t>
      </w:r>
      <w:r w:rsidR="00ED1BAE" w:rsidRPr="00FB4DBE">
        <w:rPr>
          <w:color w:val="2D3437"/>
          <w:szCs w:val="24"/>
        </w:rPr>
        <w:t xml:space="preserve"> (10 lentelė)</w:t>
      </w:r>
      <w:r w:rsidRPr="00FB4DBE">
        <w:rPr>
          <w:color w:val="2D3437"/>
          <w:szCs w:val="24"/>
        </w:rPr>
        <w:t xml:space="preserve">. </w:t>
      </w:r>
    </w:p>
    <w:p w:rsidR="00ED1BAE" w:rsidRPr="00FB4DBE" w:rsidRDefault="00ED1BAE" w:rsidP="00010EF7">
      <w:pPr>
        <w:overflowPunct w:val="0"/>
        <w:autoSpaceDE w:val="0"/>
        <w:autoSpaceDN w:val="0"/>
        <w:adjustRightInd w:val="0"/>
        <w:spacing w:after="0" w:line="360" w:lineRule="auto"/>
        <w:ind w:left="-567" w:firstLine="567"/>
        <w:jc w:val="both"/>
        <w:rPr>
          <w:color w:val="2D3437"/>
          <w:szCs w:val="24"/>
        </w:rPr>
      </w:pPr>
    </w:p>
    <w:p w:rsidR="00010EF7" w:rsidRPr="00FB4DBE" w:rsidRDefault="00ED1BAE" w:rsidP="00ED1BAE">
      <w:pPr>
        <w:overflowPunct w:val="0"/>
        <w:autoSpaceDE w:val="0"/>
        <w:autoSpaceDN w:val="0"/>
        <w:adjustRightInd w:val="0"/>
        <w:spacing w:after="0" w:line="360" w:lineRule="auto"/>
        <w:ind w:left="-567" w:firstLine="567"/>
        <w:jc w:val="right"/>
        <w:rPr>
          <w:b/>
          <w:color w:val="2D3437"/>
          <w:sz w:val="20"/>
          <w:szCs w:val="20"/>
        </w:rPr>
      </w:pPr>
      <w:r w:rsidRPr="00FB4DBE">
        <w:rPr>
          <w:b/>
          <w:color w:val="2D3437"/>
          <w:sz w:val="20"/>
          <w:szCs w:val="20"/>
        </w:rPr>
        <w:t xml:space="preserve">10 lentelė. Gimdymo paslaugos ir nėštumo patalogijos paslaugos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921"/>
        <w:gridCol w:w="5599"/>
        <w:gridCol w:w="2464"/>
      </w:tblGrid>
      <w:tr w:rsidR="00010EF7" w:rsidRPr="00FB4DBE" w:rsidTr="00C75167">
        <w:tc>
          <w:tcPr>
            <w:tcW w:w="870" w:type="dxa"/>
            <w:shd w:val="clear" w:color="auto" w:fill="A0D12E"/>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b/>
                <w:color w:val="2D3437"/>
                <w:szCs w:val="24"/>
              </w:rPr>
            </w:pPr>
            <w:r w:rsidRPr="00FB4DBE">
              <w:rPr>
                <w:rFonts w:eastAsia="Times New Roman"/>
                <w:b/>
                <w:color w:val="2D3437"/>
                <w:szCs w:val="24"/>
              </w:rPr>
              <w:t>Eil.Nr.</w:t>
            </w:r>
          </w:p>
        </w:tc>
        <w:tc>
          <w:tcPr>
            <w:tcW w:w="921" w:type="dxa"/>
            <w:shd w:val="clear" w:color="auto" w:fill="A0D12E"/>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b/>
                <w:color w:val="2D3437"/>
                <w:szCs w:val="24"/>
              </w:rPr>
            </w:pPr>
            <w:r w:rsidRPr="00FB4DBE">
              <w:rPr>
                <w:rFonts w:eastAsia="Times New Roman"/>
                <w:b/>
                <w:color w:val="2D3437"/>
                <w:szCs w:val="24"/>
              </w:rPr>
              <w:t>Metai</w:t>
            </w:r>
          </w:p>
        </w:tc>
        <w:tc>
          <w:tcPr>
            <w:tcW w:w="5599" w:type="dxa"/>
            <w:shd w:val="clear" w:color="auto" w:fill="A0D12E"/>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b/>
                <w:color w:val="2D3437"/>
                <w:szCs w:val="24"/>
              </w:rPr>
            </w:pPr>
            <w:r w:rsidRPr="00FB4DBE">
              <w:rPr>
                <w:rFonts w:eastAsia="Times New Roman"/>
                <w:b/>
                <w:color w:val="2D3437"/>
                <w:szCs w:val="24"/>
              </w:rPr>
              <w:t>Suteiktos paslaugos</w:t>
            </w:r>
          </w:p>
        </w:tc>
        <w:tc>
          <w:tcPr>
            <w:tcW w:w="2464" w:type="dxa"/>
            <w:shd w:val="clear" w:color="auto" w:fill="A0D12E"/>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b/>
                <w:color w:val="2D3437"/>
                <w:szCs w:val="24"/>
              </w:rPr>
            </w:pPr>
            <w:r w:rsidRPr="00FB4DBE">
              <w:rPr>
                <w:rFonts w:eastAsia="Times New Roman"/>
                <w:b/>
                <w:color w:val="2D3437"/>
                <w:szCs w:val="24"/>
              </w:rPr>
              <w:t>Skirtos lėšos, Eur</w:t>
            </w:r>
          </w:p>
        </w:tc>
      </w:tr>
      <w:tr w:rsidR="00010EF7" w:rsidRPr="00FB4DBE" w:rsidTr="001760C3">
        <w:tc>
          <w:tcPr>
            <w:tcW w:w="870" w:type="dxa"/>
            <w:shd w:val="clear" w:color="auto" w:fill="auto"/>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r w:rsidRPr="00FB4DBE">
              <w:rPr>
                <w:rFonts w:eastAsia="Times New Roman"/>
                <w:color w:val="2D3437"/>
                <w:szCs w:val="24"/>
              </w:rPr>
              <w:t>1.</w:t>
            </w:r>
          </w:p>
        </w:tc>
        <w:tc>
          <w:tcPr>
            <w:tcW w:w="921" w:type="dxa"/>
            <w:shd w:val="clear" w:color="auto" w:fill="auto"/>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r w:rsidRPr="00FB4DBE">
              <w:rPr>
                <w:rFonts w:eastAsia="Times New Roman"/>
                <w:color w:val="2D3437"/>
                <w:szCs w:val="24"/>
              </w:rPr>
              <w:t>2014</w:t>
            </w:r>
          </w:p>
        </w:tc>
        <w:tc>
          <w:tcPr>
            <w:tcW w:w="5599" w:type="dxa"/>
            <w:shd w:val="clear" w:color="auto" w:fill="auto"/>
          </w:tcPr>
          <w:p w:rsidR="00010EF7" w:rsidRPr="00FB4DBE" w:rsidRDefault="0056457A" w:rsidP="001760C3">
            <w:pPr>
              <w:overflowPunct w:val="0"/>
              <w:autoSpaceDE w:val="0"/>
              <w:autoSpaceDN w:val="0"/>
              <w:adjustRightInd w:val="0"/>
              <w:spacing w:after="0" w:line="360" w:lineRule="auto"/>
              <w:ind w:left="-567" w:firstLine="567"/>
              <w:jc w:val="both"/>
              <w:rPr>
                <w:rFonts w:eastAsia="Times New Roman"/>
                <w:color w:val="2D3437"/>
                <w:szCs w:val="24"/>
              </w:rPr>
            </w:pPr>
            <w:r w:rsidRPr="00FB4DBE">
              <w:rPr>
                <w:rFonts w:eastAsia="Times New Roman"/>
                <w:color w:val="2D3437"/>
                <w:szCs w:val="24"/>
              </w:rPr>
              <w:t>Gimdymai –</w:t>
            </w:r>
            <w:r w:rsidR="00010EF7" w:rsidRPr="00FB4DBE">
              <w:rPr>
                <w:rFonts w:eastAsia="Times New Roman"/>
                <w:color w:val="2D3437"/>
                <w:szCs w:val="24"/>
              </w:rPr>
              <w:t xml:space="preserve"> 83,</w:t>
            </w:r>
            <w:r w:rsidRPr="00FB4DBE">
              <w:rPr>
                <w:rFonts w:eastAsia="Times New Roman"/>
                <w:color w:val="2D3437"/>
                <w:szCs w:val="24"/>
              </w:rPr>
              <w:t xml:space="preserve"> nėštumo patologijos paslaugos – </w:t>
            </w:r>
            <w:r w:rsidR="00010EF7" w:rsidRPr="00FB4DBE">
              <w:rPr>
                <w:rFonts w:eastAsia="Times New Roman"/>
                <w:color w:val="2D3437"/>
                <w:szCs w:val="24"/>
              </w:rPr>
              <w:t xml:space="preserve">36 </w:t>
            </w:r>
          </w:p>
        </w:tc>
        <w:tc>
          <w:tcPr>
            <w:tcW w:w="2464" w:type="dxa"/>
            <w:shd w:val="clear" w:color="auto" w:fill="auto"/>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r w:rsidRPr="00FB4DBE">
              <w:rPr>
                <w:rFonts w:eastAsia="Times New Roman"/>
                <w:color w:val="2D3437"/>
                <w:szCs w:val="24"/>
              </w:rPr>
              <w:t>68000,00</w:t>
            </w:r>
          </w:p>
        </w:tc>
      </w:tr>
      <w:tr w:rsidR="00010EF7" w:rsidRPr="00FB4DBE" w:rsidTr="001760C3">
        <w:tc>
          <w:tcPr>
            <w:tcW w:w="870" w:type="dxa"/>
            <w:shd w:val="clear" w:color="auto" w:fill="auto"/>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r w:rsidRPr="00FB4DBE">
              <w:rPr>
                <w:rFonts w:eastAsia="Times New Roman"/>
                <w:color w:val="2D3437"/>
                <w:szCs w:val="24"/>
              </w:rPr>
              <w:t>2.</w:t>
            </w:r>
          </w:p>
        </w:tc>
        <w:tc>
          <w:tcPr>
            <w:tcW w:w="921" w:type="dxa"/>
            <w:shd w:val="clear" w:color="auto" w:fill="auto"/>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r w:rsidRPr="00FB4DBE">
              <w:rPr>
                <w:rFonts w:eastAsia="Times New Roman"/>
                <w:color w:val="2D3437"/>
                <w:szCs w:val="24"/>
              </w:rPr>
              <w:t>2015</w:t>
            </w:r>
          </w:p>
        </w:tc>
        <w:tc>
          <w:tcPr>
            <w:tcW w:w="5599" w:type="dxa"/>
            <w:shd w:val="clear" w:color="auto" w:fill="auto"/>
          </w:tcPr>
          <w:p w:rsidR="00010EF7" w:rsidRPr="00FB4DBE" w:rsidRDefault="0056457A" w:rsidP="001760C3">
            <w:pPr>
              <w:spacing w:after="0" w:line="360" w:lineRule="auto"/>
              <w:ind w:left="-567" w:firstLine="567"/>
              <w:jc w:val="both"/>
              <w:rPr>
                <w:rFonts w:eastAsia="Times New Roman"/>
                <w:color w:val="2D3437"/>
                <w:szCs w:val="24"/>
              </w:rPr>
            </w:pPr>
            <w:r w:rsidRPr="00FB4DBE">
              <w:rPr>
                <w:rFonts w:eastAsia="Times New Roman"/>
                <w:color w:val="2D3437"/>
                <w:szCs w:val="24"/>
              </w:rPr>
              <w:t>Gimdymai –</w:t>
            </w:r>
            <w:r w:rsidR="00010EF7" w:rsidRPr="00FB4DBE">
              <w:rPr>
                <w:rFonts w:eastAsia="Times New Roman"/>
                <w:color w:val="2D3437"/>
                <w:szCs w:val="24"/>
              </w:rPr>
              <w:t xml:space="preserve"> 60,</w:t>
            </w:r>
            <w:r w:rsidRPr="00FB4DBE">
              <w:rPr>
                <w:rFonts w:eastAsia="Times New Roman"/>
                <w:color w:val="2D3437"/>
                <w:szCs w:val="24"/>
              </w:rPr>
              <w:t xml:space="preserve"> nėštumo patologijos paslaugos –</w:t>
            </w:r>
            <w:r w:rsidR="00010EF7" w:rsidRPr="00FB4DBE">
              <w:rPr>
                <w:rFonts w:eastAsia="Times New Roman"/>
                <w:color w:val="2D3437"/>
                <w:szCs w:val="24"/>
              </w:rPr>
              <w:t xml:space="preserve"> 47 </w:t>
            </w:r>
          </w:p>
        </w:tc>
        <w:tc>
          <w:tcPr>
            <w:tcW w:w="2464" w:type="dxa"/>
            <w:shd w:val="clear" w:color="auto" w:fill="auto"/>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r w:rsidRPr="00FB4DBE">
              <w:rPr>
                <w:rFonts w:eastAsia="Times New Roman"/>
                <w:color w:val="2D3437"/>
                <w:szCs w:val="24"/>
              </w:rPr>
              <w:t>66000,00</w:t>
            </w:r>
          </w:p>
        </w:tc>
      </w:tr>
      <w:tr w:rsidR="00010EF7" w:rsidRPr="00FB4DBE" w:rsidTr="001760C3">
        <w:tc>
          <w:tcPr>
            <w:tcW w:w="870" w:type="dxa"/>
            <w:shd w:val="clear" w:color="auto" w:fill="auto"/>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r w:rsidRPr="00FB4DBE">
              <w:rPr>
                <w:rFonts w:eastAsia="Times New Roman"/>
                <w:color w:val="2D3437"/>
                <w:szCs w:val="24"/>
              </w:rPr>
              <w:t>3.</w:t>
            </w:r>
          </w:p>
        </w:tc>
        <w:tc>
          <w:tcPr>
            <w:tcW w:w="921" w:type="dxa"/>
            <w:shd w:val="clear" w:color="auto" w:fill="auto"/>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r w:rsidRPr="00FB4DBE">
              <w:rPr>
                <w:rFonts w:eastAsia="Times New Roman"/>
                <w:color w:val="2D3437"/>
                <w:szCs w:val="24"/>
              </w:rPr>
              <w:t>2016</w:t>
            </w:r>
          </w:p>
        </w:tc>
        <w:tc>
          <w:tcPr>
            <w:tcW w:w="5599" w:type="dxa"/>
            <w:shd w:val="clear" w:color="auto" w:fill="auto"/>
          </w:tcPr>
          <w:p w:rsidR="00010EF7" w:rsidRPr="00FB4DBE" w:rsidRDefault="0056457A" w:rsidP="001760C3">
            <w:pPr>
              <w:spacing w:after="0" w:line="360" w:lineRule="auto"/>
              <w:ind w:left="-567" w:firstLine="567"/>
              <w:jc w:val="both"/>
              <w:rPr>
                <w:rFonts w:eastAsia="Times New Roman"/>
                <w:color w:val="2D3437"/>
                <w:szCs w:val="24"/>
              </w:rPr>
            </w:pPr>
            <w:r w:rsidRPr="00FB4DBE">
              <w:rPr>
                <w:rFonts w:eastAsia="Times New Roman"/>
                <w:color w:val="2D3437"/>
                <w:szCs w:val="24"/>
              </w:rPr>
              <w:t>Gimdymai –</w:t>
            </w:r>
            <w:r w:rsidR="004F20CA" w:rsidRPr="00FB4DBE">
              <w:rPr>
                <w:rFonts w:eastAsia="Times New Roman"/>
                <w:color w:val="2D3437"/>
                <w:szCs w:val="24"/>
              </w:rPr>
              <w:t xml:space="preserve"> 61</w:t>
            </w:r>
            <w:r w:rsidR="00010EF7" w:rsidRPr="00FB4DBE">
              <w:rPr>
                <w:rFonts w:eastAsia="Times New Roman"/>
                <w:color w:val="2D3437"/>
                <w:szCs w:val="24"/>
              </w:rPr>
              <w:t>,</w:t>
            </w:r>
            <w:r w:rsidRPr="00FB4DBE">
              <w:rPr>
                <w:rFonts w:eastAsia="Times New Roman"/>
                <w:color w:val="2D3437"/>
                <w:szCs w:val="24"/>
              </w:rPr>
              <w:t xml:space="preserve"> nėštumo patologijos paslaugos –</w:t>
            </w:r>
            <w:r w:rsidR="00010EF7" w:rsidRPr="00FB4DBE">
              <w:rPr>
                <w:rFonts w:eastAsia="Times New Roman"/>
                <w:color w:val="2D3437"/>
                <w:szCs w:val="24"/>
              </w:rPr>
              <w:t xml:space="preserve"> 29 </w:t>
            </w:r>
          </w:p>
        </w:tc>
        <w:tc>
          <w:tcPr>
            <w:tcW w:w="2464" w:type="dxa"/>
            <w:shd w:val="clear" w:color="auto" w:fill="auto"/>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r w:rsidRPr="00FB4DBE">
              <w:rPr>
                <w:rFonts w:eastAsia="Times New Roman"/>
                <w:color w:val="2D3437"/>
                <w:szCs w:val="24"/>
              </w:rPr>
              <w:t>65000,00</w:t>
            </w:r>
          </w:p>
        </w:tc>
      </w:tr>
    </w:tbl>
    <w:p w:rsidR="00010EF7" w:rsidRPr="00FB4DBE" w:rsidRDefault="00010EF7" w:rsidP="00010EF7">
      <w:pPr>
        <w:overflowPunct w:val="0"/>
        <w:autoSpaceDE w:val="0"/>
        <w:autoSpaceDN w:val="0"/>
        <w:adjustRightInd w:val="0"/>
        <w:spacing w:after="0" w:line="360" w:lineRule="auto"/>
        <w:ind w:left="-567" w:firstLine="567"/>
        <w:jc w:val="both"/>
        <w:rPr>
          <w:color w:val="2D3437"/>
          <w:szCs w:val="24"/>
        </w:rPr>
      </w:pPr>
    </w:p>
    <w:p w:rsidR="00010EF7" w:rsidRPr="00FB4DBE" w:rsidRDefault="00010EF7" w:rsidP="00B769A7">
      <w:pPr>
        <w:overflowPunct w:val="0"/>
        <w:autoSpaceDE w:val="0"/>
        <w:autoSpaceDN w:val="0"/>
        <w:adjustRightInd w:val="0"/>
        <w:spacing w:after="0" w:line="360" w:lineRule="auto"/>
        <w:ind w:left="-567" w:firstLine="851"/>
        <w:jc w:val="both"/>
        <w:rPr>
          <w:b/>
          <w:color w:val="2D3437"/>
          <w:szCs w:val="24"/>
        </w:rPr>
      </w:pPr>
      <w:r w:rsidRPr="00FB4DBE">
        <w:rPr>
          <w:b/>
          <w:color w:val="2D3437"/>
          <w:szCs w:val="24"/>
        </w:rPr>
        <w:t>4.1.2.03.</w:t>
      </w:r>
      <w:r w:rsidRPr="00FB4DBE">
        <w:rPr>
          <w:color w:val="2D3437"/>
          <w:szCs w:val="24"/>
        </w:rPr>
        <w:t xml:space="preserve"> </w:t>
      </w:r>
      <w:r w:rsidRPr="00FB4DBE">
        <w:rPr>
          <w:b/>
          <w:color w:val="2D3437"/>
          <w:szCs w:val="24"/>
        </w:rPr>
        <w:t>Sveikatos priežiūros įstaigų projektų vykdymas</w:t>
      </w:r>
    </w:p>
    <w:p w:rsidR="00010EF7" w:rsidRPr="00FB4DBE" w:rsidRDefault="00010EF7" w:rsidP="00B769A7">
      <w:pPr>
        <w:spacing w:after="0" w:line="360" w:lineRule="auto"/>
        <w:ind w:left="-567" w:firstLine="851"/>
        <w:jc w:val="both"/>
        <w:rPr>
          <w:i/>
          <w:color w:val="2D3437"/>
          <w:szCs w:val="24"/>
        </w:rPr>
      </w:pPr>
      <w:r w:rsidRPr="00FB4DBE">
        <w:rPr>
          <w:color w:val="2D3437"/>
          <w:szCs w:val="24"/>
        </w:rPr>
        <w:t>Priemonės tikslas – gerinti gyventojų sveikatos rodiklius: sumažinti sergamumą ir ligotumą. Asmens sveikatos priežiūros įstaigos, sudariusios sutartis su Teritorine ligonių kasa ir atsižvelgdamos į aktualias problemas, 2016 m. pateikė 13 paraiškų, finansavimo sutartys pasirašytos dėl 10 projektų vykdymo (paremta 77 proc. projektų). Projektų įgyvendinimui iš rajono biudžeto skirta 20000,00 Eur, iš jų 8400,00 Eur skirta VšĮ Anykščių rajono savivaldybės ligoninei, 9230,00 Eur – VšĮ Anykščių rajono savivaldybės pirminės sveikatos priežiūros centrui, 470,00 Eur – VšĮ Anykščių rajono psichikos sveikatos centrui, 1900,00 Eur – Laimutės Tuskenienės stomatologijos kabinetui</w:t>
      </w:r>
      <w:r w:rsidR="009C6ECD" w:rsidRPr="00FB4DBE">
        <w:rPr>
          <w:color w:val="2D3437"/>
          <w:szCs w:val="24"/>
        </w:rPr>
        <w:t xml:space="preserve"> (11 lentelė)</w:t>
      </w:r>
      <w:r w:rsidRPr="00FB4DBE">
        <w:rPr>
          <w:color w:val="2D3437"/>
          <w:szCs w:val="24"/>
        </w:rPr>
        <w:t>.</w:t>
      </w:r>
    </w:p>
    <w:p w:rsidR="00010EF7" w:rsidRPr="00FB4DBE" w:rsidRDefault="00010EF7" w:rsidP="00B769A7">
      <w:pPr>
        <w:spacing w:after="0" w:line="360" w:lineRule="auto"/>
        <w:ind w:left="-567" w:firstLine="851"/>
        <w:jc w:val="both"/>
        <w:rPr>
          <w:color w:val="2D3437"/>
          <w:szCs w:val="24"/>
        </w:rPr>
      </w:pPr>
      <w:r w:rsidRPr="00FB4DBE">
        <w:rPr>
          <w:color w:val="2D3437"/>
          <w:szCs w:val="24"/>
        </w:rPr>
        <w:lastRenderedPageBreak/>
        <w:t xml:space="preserve">VšĮ Anykščių rajono savivaldybės ligoninės projektui „Darbuotojų </w:t>
      </w:r>
      <w:r w:rsidR="0038058F" w:rsidRPr="00FB4DBE">
        <w:rPr>
          <w:color w:val="2D3437"/>
          <w:szCs w:val="24"/>
        </w:rPr>
        <w:t xml:space="preserve">profesinis tobulinimas“ skirta </w:t>
      </w:r>
      <w:r w:rsidRPr="00FB4DBE">
        <w:rPr>
          <w:color w:val="2D3437"/>
          <w:szCs w:val="24"/>
        </w:rPr>
        <w:t xml:space="preserve">2220,00 Eur darbuotojų kvalifikacijos kėlimui, mokymams ir seminarams. Kvalifikaciją kėlė 71 darbuotojas, iš jų: 1 gydytojas, 43 slaugytojos ir 27 kiti specialistai. Projektui „Paslaugų prieinamumo gerinimas rengiant gydytojus specialistus“ skirta 1740,00 Eur, mokėta stipendija Lietuvos sveikatos mokslų universiteto Medicinos fakulteto IV-V kurso studentei. Projektui „Asmens sveikatos priežiūros paslaugų teikimas pacientams, neapdraustiems sveikatos draudimu“ skirta 670,00 Eur, už kuriuos suteiktos paslaugos 30 pacientų. Projektui „Darbo vietų kompiuterizavimas“ skirta 1570,00 Eur, už juos įsigytas 1 kompiuteris ir 4 spausdintuvai. Projektui „Grindų valymo paslaugų mechanizmas“ skirta 2200,00 Eur, įsigyta grindų plovimo mašina.  </w:t>
      </w:r>
    </w:p>
    <w:p w:rsidR="00010EF7" w:rsidRPr="00FB4DBE" w:rsidRDefault="00010EF7" w:rsidP="00B769A7">
      <w:pPr>
        <w:spacing w:after="0" w:line="360" w:lineRule="auto"/>
        <w:ind w:left="-567" w:firstLine="851"/>
        <w:jc w:val="both"/>
        <w:rPr>
          <w:color w:val="2D3437"/>
          <w:szCs w:val="24"/>
        </w:rPr>
      </w:pPr>
      <w:r w:rsidRPr="00FB4DBE">
        <w:rPr>
          <w:color w:val="2D3437"/>
          <w:szCs w:val="24"/>
        </w:rPr>
        <w:t>VšĮ Anykščių rajono savivaldybės pirminės sveikatos priežiūros centras vykdė projektą</w:t>
      </w:r>
      <w:r w:rsidR="0038058F" w:rsidRPr="00FB4DBE">
        <w:rPr>
          <w:color w:val="2D3437"/>
          <w:szCs w:val="24"/>
        </w:rPr>
        <w:t xml:space="preserve"> „Slaugos ir palaikomojo gydymo paslaugų teikimas</w:t>
      </w:r>
      <w:r w:rsidRPr="00FB4DBE">
        <w:rPr>
          <w:color w:val="2D3437"/>
          <w:szCs w:val="24"/>
        </w:rPr>
        <w:t xml:space="preserve"> neapdraustiems privalomuoju sveikatos draudimu arba socialinės rizikos suaugusiems asmenims VšĮ Anykščių rajono savivaldybės pirminės sveikatos priežiūros centro Troškūnų palaikomojo gydymo ir slaugos ligoninėje“, kuriam skirta 5000,00 Eur, už ku</w:t>
      </w:r>
      <w:r w:rsidR="0038058F" w:rsidRPr="00FB4DBE">
        <w:rPr>
          <w:color w:val="2D3437"/>
          <w:szCs w:val="24"/>
        </w:rPr>
        <w:t>riuos įvykdyta 1070 lovadienių.</w:t>
      </w:r>
      <w:r w:rsidRPr="00FB4DBE">
        <w:rPr>
          <w:color w:val="2D3437"/>
          <w:szCs w:val="24"/>
        </w:rPr>
        <w:t xml:space="preserve"> Už projekto „Aknystos socialinių globos namų globotiniams teikiamų odontologinių paslaugų kokybės ir prieinamumo didinimas” skirtas, lėšas (1030,00 Eur) nupirkta stomatologinė įranga – seilių ir dulkių atsiurbimo antgaliai. Įgyvendinus projektą, pagerėjo paslaugų kokybė teikiant odontologines paslaugas 330 asmenų. Projekto „Pacientų, kuriems nustatyta tuberkuliozė, Greitosios medicinos pagalbos pervežimo paslaugos į stacionarinę įstaigą priverstiniam būtinajam hospitalizavimui ir izoliavimui“ vykdymui skirta 3200,00 Eur, už kuriuos įsigytas automatinis išorinis defibriliatorius. </w:t>
      </w:r>
    </w:p>
    <w:p w:rsidR="00010EF7" w:rsidRPr="00FB4DBE" w:rsidRDefault="00010EF7" w:rsidP="00B769A7">
      <w:pPr>
        <w:spacing w:after="0" w:line="360" w:lineRule="auto"/>
        <w:ind w:left="-567" w:firstLine="851"/>
        <w:jc w:val="both"/>
        <w:rPr>
          <w:color w:val="2D3437"/>
          <w:szCs w:val="24"/>
        </w:rPr>
      </w:pPr>
      <w:r w:rsidRPr="00FB4DBE">
        <w:rPr>
          <w:color w:val="2D3437"/>
          <w:szCs w:val="24"/>
        </w:rPr>
        <w:t>Įvykdžius VšĮ Anykščių rajono psichikos sveikatos centro projektą „Vaizdinės mokymo priemonės – efektyvi narkotinių medžiagų vartojimo prevencinė priemonė (tęstinis)“, įsigyta prevencinės priemonės: modelių rinkinys – sveikas ir negyvas plautis ir pastatomas stovas „Kepenų mirtis“. Su priemonėmis 2016 m. susipažino 180 asmenų.</w:t>
      </w:r>
    </w:p>
    <w:p w:rsidR="00010EF7" w:rsidRPr="00FB4DBE" w:rsidRDefault="00010EF7" w:rsidP="00B769A7">
      <w:pPr>
        <w:spacing w:after="0" w:line="360" w:lineRule="auto"/>
        <w:ind w:left="-567" w:firstLine="851"/>
        <w:jc w:val="both"/>
        <w:rPr>
          <w:color w:val="2D3437"/>
          <w:szCs w:val="24"/>
        </w:rPr>
      </w:pPr>
      <w:r w:rsidRPr="00FB4DBE">
        <w:rPr>
          <w:color w:val="2D3437"/>
          <w:szCs w:val="24"/>
        </w:rPr>
        <w:t>Įvykdžius Laimutės Tuskenienės stomatologijos kabineto projektą „L. Tuskenienės stomatologijos kabineto teikiamų paslaugų plėtra, siekiant padidinti Anykščių rajono visuomenės sveikatos priežiūros plėtrą“, įsigyta dantų protezavimui reikalingos stomatologinės medžiagos, suteikta paslauga 15 asmenų.</w:t>
      </w:r>
    </w:p>
    <w:p w:rsidR="009C6ECD" w:rsidRPr="00FB4DBE" w:rsidRDefault="009C6ECD" w:rsidP="00010EF7">
      <w:pPr>
        <w:spacing w:after="0" w:line="360" w:lineRule="auto"/>
        <w:ind w:left="-567" w:firstLine="567"/>
        <w:jc w:val="both"/>
        <w:rPr>
          <w:color w:val="2D3437"/>
          <w:szCs w:val="24"/>
        </w:rPr>
      </w:pPr>
    </w:p>
    <w:p w:rsidR="009C6ECD" w:rsidRPr="00FB4DBE" w:rsidRDefault="009C6ECD" w:rsidP="00010EF7">
      <w:pPr>
        <w:spacing w:after="0" w:line="360" w:lineRule="auto"/>
        <w:ind w:left="-567" w:firstLine="567"/>
        <w:jc w:val="both"/>
        <w:rPr>
          <w:color w:val="2D3437"/>
          <w:szCs w:val="24"/>
        </w:rPr>
      </w:pPr>
    </w:p>
    <w:p w:rsidR="009C6ECD" w:rsidRPr="00FB4DBE" w:rsidRDefault="009C6ECD" w:rsidP="009C6ECD">
      <w:pPr>
        <w:spacing w:after="0" w:line="360" w:lineRule="auto"/>
        <w:ind w:left="-567" w:firstLine="567"/>
        <w:jc w:val="right"/>
        <w:rPr>
          <w:b/>
          <w:i/>
          <w:color w:val="2D3437"/>
          <w:sz w:val="20"/>
          <w:szCs w:val="20"/>
        </w:rPr>
      </w:pPr>
      <w:r w:rsidRPr="00FB4DBE">
        <w:rPr>
          <w:b/>
          <w:i/>
          <w:color w:val="2D3437"/>
          <w:sz w:val="20"/>
          <w:szCs w:val="20"/>
        </w:rPr>
        <w:t>11 lentelė. Projektų vykdymo palyginimas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
        <w:gridCol w:w="935"/>
        <w:gridCol w:w="6171"/>
        <w:gridCol w:w="2079"/>
      </w:tblGrid>
      <w:tr w:rsidR="00010EF7" w:rsidRPr="00FB4DBE" w:rsidTr="00C75167">
        <w:tc>
          <w:tcPr>
            <w:tcW w:w="669" w:type="dxa"/>
            <w:shd w:val="clear" w:color="auto" w:fill="A0D12E"/>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b/>
                <w:color w:val="2D3437"/>
                <w:szCs w:val="24"/>
              </w:rPr>
            </w:pPr>
            <w:r w:rsidRPr="00FB4DBE">
              <w:rPr>
                <w:rFonts w:eastAsia="Times New Roman"/>
                <w:b/>
                <w:color w:val="2D3437"/>
                <w:szCs w:val="24"/>
              </w:rPr>
              <w:t>Eil.Nr.</w:t>
            </w:r>
          </w:p>
        </w:tc>
        <w:tc>
          <w:tcPr>
            <w:tcW w:w="935" w:type="dxa"/>
            <w:shd w:val="clear" w:color="auto" w:fill="A0D12E"/>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b/>
                <w:color w:val="2D3437"/>
                <w:szCs w:val="24"/>
              </w:rPr>
            </w:pPr>
            <w:r w:rsidRPr="00FB4DBE">
              <w:rPr>
                <w:rFonts w:eastAsia="Times New Roman"/>
                <w:b/>
                <w:color w:val="2D3437"/>
                <w:szCs w:val="24"/>
              </w:rPr>
              <w:t>Metai</w:t>
            </w:r>
          </w:p>
        </w:tc>
        <w:tc>
          <w:tcPr>
            <w:tcW w:w="6171" w:type="dxa"/>
            <w:shd w:val="clear" w:color="auto" w:fill="A0D12E"/>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b/>
                <w:color w:val="2D3437"/>
                <w:szCs w:val="24"/>
              </w:rPr>
            </w:pPr>
            <w:r w:rsidRPr="00FB4DBE">
              <w:rPr>
                <w:rFonts w:eastAsia="Times New Roman"/>
                <w:b/>
                <w:color w:val="2D3437"/>
                <w:szCs w:val="24"/>
              </w:rPr>
              <w:t>Įstaigos pavadinimas</w:t>
            </w:r>
          </w:p>
        </w:tc>
        <w:tc>
          <w:tcPr>
            <w:tcW w:w="2079" w:type="dxa"/>
            <w:shd w:val="clear" w:color="auto" w:fill="A0D12E"/>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b/>
                <w:color w:val="2D3437"/>
                <w:szCs w:val="24"/>
              </w:rPr>
            </w:pPr>
            <w:r w:rsidRPr="00FB4DBE">
              <w:rPr>
                <w:rFonts w:eastAsia="Times New Roman"/>
                <w:b/>
                <w:color w:val="2D3437"/>
                <w:szCs w:val="24"/>
              </w:rPr>
              <w:t>Skirtos lėšos, Eur</w:t>
            </w:r>
          </w:p>
        </w:tc>
      </w:tr>
      <w:tr w:rsidR="00010EF7" w:rsidRPr="00FB4DBE" w:rsidTr="001760C3">
        <w:trPr>
          <w:trHeight w:val="156"/>
        </w:trPr>
        <w:tc>
          <w:tcPr>
            <w:tcW w:w="669" w:type="dxa"/>
            <w:vMerge w:val="restart"/>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1.</w:t>
            </w:r>
          </w:p>
        </w:tc>
        <w:tc>
          <w:tcPr>
            <w:tcW w:w="935" w:type="dxa"/>
            <w:vMerge w:val="restart"/>
            <w:shd w:val="clear" w:color="auto" w:fill="auto"/>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r w:rsidRPr="00FB4DBE">
              <w:rPr>
                <w:rFonts w:eastAsia="Times New Roman"/>
                <w:color w:val="2D3437"/>
                <w:szCs w:val="24"/>
              </w:rPr>
              <w:t>2014</w:t>
            </w:r>
          </w:p>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p>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p>
        </w:tc>
        <w:tc>
          <w:tcPr>
            <w:tcW w:w="6171" w:type="dxa"/>
            <w:shd w:val="clear" w:color="auto" w:fill="auto"/>
          </w:tcPr>
          <w:p w:rsidR="00010EF7" w:rsidRPr="00FB4DBE" w:rsidRDefault="00010EF7" w:rsidP="009C6ECD">
            <w:pPr>
              <w:spacing w:after="0" w:line="360" w:lineRule="auto"/>
              <w:rPr>
                <w:rFonts w:eastAsia="Times New Roman"/>
                <w:b/>
                <w:color w:val="2D3437"/>
                <w:szCs w:val="24"/>
              </w:rPr>
            </w:pPr>
            <w:r w:rsidRPr="00FB4DBE">
              <w:rPr>
                <w:rFonts w:eastAsia="Times New Roman"/>
                <w:color w:val="2D3437"/>
                <w:szCs w:val="24"/>
              </w:rPr>
              <w:lastRenderedPageBreak/>
              <w:t xml:space="preserve">VšĮ Anykščių rajono savivaldybės pirminės sveikatos </w:t>
            </w:r>
            <w:r w:rsidRPr="00FB4DBE">
              <w:rPr>
                <w:rFonts w:eastAsia="Times New Roman"/>
                <w:color w:val="2D3437"/>
                <w:szCs w:val="24"/>
              </w:rPr>
              <w:lastRenderedPageBreak/>
              <w:t>priežiūros centras</w:t>
            </w:r>
          </w:p>
        </w:tc>
        <w:tc>
          <w:tcPr>
            <w:tcW w:w="2079" w:type="dxa"/>
            <w:shd w:val="clear" w:color="auto" w:fill="auto"/>
          </w:tcPr>
          <w:p w:rsidR="00010EF7" w:rsidRPr="00FB4DBE" w:rsidRDefault="00010EF7" w:rsidP="001760C3">
            <w:pPr>
              <w:spacing w:after="0" w:line="360" w:lineRule="auto"/>
              <w:ind w:left="-567" w:firstLine="567"/>
              <w:jc w:val="right"/>
              <w:rPr>
                <w:rFonts w:eastAsia="Times New Roman"/>
                <w:color w:val="2D3437"/>
                <w:szCs w:val="24"/>
              </w:rPr>
            </w:pPr>
            <w:r w:rsidRPr="00FB4DBE">
              <w:rPr>
                <w:rFonts w:eastAsia="Times New Roman"/>
                <w:color w:val="2D3437"/>
                <w:szCs w:val="24"/>
              </w:rPr>
              <w:lastRenderedPageBreak/>
              <w:t>13043,00</w:t>
            </w:r>
          </w:p>
        </w:tc>
      </w:tr>
      <w:tr w:rsidR="00010EF7" w:rsidRPr="00FB4DBE" w:rsidTr="001760C3">
        <w:trPr>
          <w:trHeight w:val="153"/>
        </w:trPr>
        <w:tc>
          <w:tcPr>
            <w:tcW w:w="669" w:type="dxa"/>
            <w:vMerge/>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p>
        </w:tc>
        <w:tc>
          <w:tcPr>
            <w:tcW w:w="935" w:type="dxa"/>
            <w:vMerge/>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p>
        </w:tc>
        <w:tc>
          <w:tcPr>
            <w:tcW w:w="6171" w:type="dxa"/>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r w:rsidRPr="00FB4DBE">
              <w:rPr>
                <w:rFonts w:eastAsia="Times New Roman"/>
                <w:color w:val="2D3437"/>
                <w:szCs w:val="24"/>
              </w:rPr>
              <w:t>VšĮ Anykščių rajono savivaldybės ligoninė</w:t>
            </w:r>
          </w:p>
        </w:tc>
        <w:tc>
          <w:tcPr>
            <w:tcW w:w="2079" w:type="dxa"/>
            <w:shd w:val="clear" w:color="auto" w:fill="auto"/>
          </w:tcPr>
          <w:p w:rsidR="00010EF7" w:rsidRPr="00FB4DBE" w:rsidRDefault="00010EF7" w:rsidP="001760C3">
            <w:pPr>
              <w:spacing w:after="0" w:line="360" w:lineRule="auto"/>
              <w:ind w:left="-567" w:firstLine="567"/>
              <w:jc w:val="right"/>
              <w:rPr>
                <w:rFonts w:eastAsia="Times New Roman"/>
                <w:color w:val="2D3437"/>
                <w:szCs w:val="24"/>
              </w:rPr>
            </w:pPr>
            <w:r w:rsidRPr="00FB4DBE">
              <w:rPr>
                <w:rFonts w:eastAsia="Times New Roman"/>
                <w:color w:val="2D3437"/>
                <w:szCs w:val="24"/>
              </w:rPr>
              <w:t>5971,00</w:t>
            </w:r>
          </w:p>
        </w:tc>
      </w:tr>
      <w:tr w:rsidR="00010EF7" w:rsidRPr="00FB4DBE" w:rsidTr="001760C3">
        <w:trPr>
          <w:trHeight w:val="153"/>
        </w:trPr>
        <w:tc>
          <w:tcPr>
            <w:tcW w:w="669" w:type="dxa"/>
            <w:vMerge/>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p>
        </w:tc>
        <w:tc>
          <w:tcPr>
            <w:tcW w:w="935" w:type="dxa"/>
            <w:vMerge/>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p>
        </w:tc>
        <w:tc>
          <w:tcPr>
            <w:tcW w:w="6171" w:type="dxa"/>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r w:rsidRPr="00FB4DBE">
              <w:rPr>
                <w:rFonts w:eastAsia="Times New Roman"/>
                <w:color w:val="2D3437"/>
                <w:szCs w:val="24"/>
              </w:rPr>
              <w:t>Laimutės Tuskenienės stomatologijos kabinetas</w:t>
            </w:r>
          </w:p>
        </w:tc>
        <w:tc>
          <w:tcPr>
            <w:tcW w:w="2079" w:type="dxa"/>
            <w:shd w:val="clear" w:color="auto" w:fill="auto"/>
          </w:tcPr>
          <w:p w:rsidR="00010EF7" w:rsidRPr="00FB4DBE" w:rsidRDefault="00010EF7" w:rsidP="001760C3">
            <w:pPr>
              <w:spacing w:after="0" w:line="360" w:lineRule="auto"/>
              <w:ind w:left="-567" w:firstLine="567"/>
              <w:jc w:val="right"/>
              <w:rPr>
                <w:rFonts w:eastAsia="Times New Roman"/>
                <w:color w:val="2D3437"/>
                <w:szCs w:val="24"/>
              </w:rPr>
            </w:pPr>
            <w:r w:rsidRPr="00FB4DBE">
              <w:rPr>
                <w:rFonts w:eastAsia="Times New Roman"/>
                <w:color w:val="2D3437"/>
                <w:szCs w:val="24"/>
              </w:rPr>
              <w:t>2029,00</w:t>
            </w:r>
          </w:p>
        </w:tc>
      </w:tr>
      <w:tr w:rsidR="00010EF7" w:rsidRPr="00FB4DBE" w:rsidTr="001760C3">
        <w:trPr>
          <w:trHeight w:val="153"/>
        </w:trPr>
        <w:tc>
          <w:tcPr>
            <w:tcW w:w="669" w:type="dxa"/>
            <w:vMerge/>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p>
        </w:tc>
        <w:tc>
          <w:tcPr>
            <w:tcW w:w="935" w:type="dxa"/>
            <w:vMerge/>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p>
        </w:tc>
        <w:tc>
          <w:tcPr>
            <w:tcW w:w="6171" w:type="dxa"/>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r w:rsidRPr="00FB4DBE">
              <w:rPr>
                <w:rFonts w:eastAsia="Times New Roman"/>
                <w:color w:val="2D3437"/>
                <w:szCs w:val="24"/>
              </w:rPr>
              <w:t>VšĮ Anykščių rajono psichikos sveikatos centras</w:t>
            </w:r>
          </w:p>
        </w:tc>
        <w:tc>
          <w:tcPr>
            <w:tcW w:w="2079" w:type="dxa"/>
            <w:shd w:val="clear" w:color="auto" w:fill="auto"/>
          </w:tcPr>
          <w:p w:rsidR="00010EF7" w:rsidRPr="00FB4DBE" w:rsidRDefault="00010EF7" w:rsidP="001760C3">
            <w:pPr>
              <w:spacing w:after="0" w:line="360" w:lineRule="auto"/>
              <w:ind w:left="-567" w:firstLine="567"/>
              <w:jc w:val="right"/>
              <w:rPr>
                <w:rFonts w:eastAsia="Times New Roman"/>
                <w:color w:val="2D3437"/>
                <w:szCs w:val="24"/>
              </w:rPr>
            </w:pPr>
            <w:r w:rsidRPr="00FB4DBE">
              <w:rPr>
                <w:rFonts w:eastAsia="Times New Roman"/>
                <w:color w:val="2D3437"/>
                <w:szCs w:val="24"/>
              </w:rPr>
              <w:t>696,00</w:t>
            </w:r>
          </w:p>
        </w:tc>
      </w:tr>
      <w:tr w:rsidR="00010EF7" w:rsidRPr="00FB4DBE" w:rsidTr="001760C3">
        <w:trPr>
          <w:trHeight w:val="156"/>
        </w:trPr>
        <w:tc>
          <w:tcPr>
            <w:tcW w:w="669" w:type="dxa"/>
            <w:vMerge w:val="restart"/>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2.</w:t>
            </w:r>
          </w:p>
        </w:tc>
        <w:tc>
          <w:tcPr>
            <w:tcW w:w="935" w:type="dxa"/>
            <w:vMerge w:val="restart"/>
            <w:shd w:val="clear" w:color="auto" w:fill="auto"/>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r w:rsidRPr="00FB4DBE">
              <w:rPr>
                <w:rFonts w:eastAsia="Times New Roman"/>
                <w:color w:val="2D3437"/>
                <w:szCs w:val="24"/>
              </w:rPr>
              <w:t>2015</w:t>
            </w:r>
          </w:p>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p>
        </w:tc>
        <w:tc>
          <w:tcPr>
            <w:tcW w:w="6171" w:type="dxa"/>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r w:rsidRPr="00FB4DBE">
              <w:rPr>
                <w:rFonts w:eastAsia="Times New Roman"/>
                <w:color w:val="2D3437"/>
                <w:szCs w:val="24"/>
              </w:rPr>
              <w:t>VšĮ Anykščių rajono savivaldybės pirminės sveikatos priežiūros centras</w:t>
            </w:r>
          </w:p>
        </w:tc>
        <w:tc>
          <w:tcPr>
            <w:tcW w:w="2079" w:type="dxa"/>
            <w:shd w:val="clear" w:color="auto" w:fill="auto"/>
          </w:tcPr>
          <w:p w:rsidR="00010EF7" w:rsidRPr="00FB4DBE" w:rsidRDefault="00010EF7" w:rsidP="001760C3">
            <w:pPr>
              <w:spacing w:after="0" w:line="360" w:lineRule="auto"/>
              <w:ind w:left="-567" w:firstLine="567"/>
              <w:jc w:val="right"/>
              <w:rPr>
                <w:rFonts w:eastAsia="Times New Roman"/>
                <w:color w:val="2D3437"/>
                <w:szCs w:val="24"/>
              </w:rPr>
            </w:pPr>
            <w:r w:rsidRPr="00FB4DBE">
              <w:rPr>
                <w:rFonts w:eastAsia="Times New Roman"/>
                <w:color w:val="2D3437"/>
                <w:szCs w:val="24"/>
              </w:rPr>
              <w:t>12000,00</w:t>
            </w:r>
          </w:p>
        </w:tc>
      </w:tr>
      <w:tr w:rsidR="00010EF7" w:rsidRPr="00FB4DBE" w:rsidTr="001760C3">
        <w:trPr>
          <w:trHeight w:val="153"/>
        </w:trPr>
        <w:tc>
          <w:tcPr>
            <w:tcW w:w="669" w:type="dxa"/>
            <w:vMerge/>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p>
        </w:tc>
        <w:tc>
          <w:tcPr>
            <w:tcW w:w="935" w:type="dxa"/>
            <w:vMerge/>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p>
        </w:tc>
        <w:tc>
          <w:tcPr>
            <w:tcW w:w="6171" w:type="dxa"/>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r w:rsidRPr="00FB4DBE">
              <w:rPr>
                <w:rFonts w:eastAsia="Times New Roman"/>
                <w:color w:val="2D3437"/>
                <w:szCs w:val="24"/>
              </w:rPr>
              <w:t>VšĮ Anykščių rajono savivaldybės ligoninė</w:t>
            </w:r>
          </w:p>
        </w:tc>
        <w:tc>
          <w:tcPr>
            <w:tcW w:w="2079" w:type="dxa"/>
            <w:shd w:val="clear" w:color="auto" w:fill="auto"/>
          </w:tcPr>
          <w:p w:rsidR="00010EF7" w:rsidRPr="00FB4DBE" w:rsidRDefault="00010EF7" w:rsidP="001760C3">
            <w:pPr>
              <w:spacing w:after="0" w:line="360" w:lineRule="auto"/>
              <w:ind w:left="-567" w:firstLine="567"/>
              <w:jc w:val="right"/>
              <w:rPr>
                <w:rFonts w:eastAsia="Times New Roman"/>
                <w:color w:val="2D3437"/>
                <w:szCs w:val="24"/>
              </w:rPr>
            </w:pPr>
            <w:r w:rsidRPr="00FB4DBE">
              <w:rPr>
                <w:rFonts w:eastAsia="Times New Roman"/>
                <w:color w:val="2D3437"/>
                <w:szCs w:val="24"/>
              </w:rPr>
              <w:t>7540,00</w:t>
            </w:r>
          </w:p>
        </w:tc>
      </w:tr>
      <w:tr w:rsidR="00010EF7" w:rsidRPr="00FB4DBE" w:rsidTr="001760C3">
        <w:trPr>
          <w:trHeight w:val="153"/>
        </w:trPr>
        <w:tc>
          <w:tcPr>
            <w:tcW w:w="669" w:type="dxa"/>
            <w:vMerge/>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p>
        </w:tc>
        <w:tc>
          <w:tcPr>
            <w:tcW w:w="935" w:type="dxa"/>
            <w:vMerge/>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p>
        </w:tc>
        <w:tc>
          <w:tcPr>
            <w:tcW w:w="6171" w:type="dxa"/>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r w:rsidRPr="00FB4DBE">
              <w:rPr>
                <w:rFonts w:eastAsia="Times New Roman"/>
                <w:color w:val="2D3437"/>
                <w:szCs w:val="24"/>
              </w:rPr>
              <w:t>Laimutės Tuskenienės stomatologijos kabinetas</w:t>
            </w:r>
          </w:p>
        </w:tc>
        <w:tc>
          <w:tcPr>
            <w:tcW w:w="2079" w:type="dxa"/>
            <w:shd w:val="clear" w:color="auto" w:fill="auto"/>
          </w:tcPr>
          <w:p w:rsidR="00010EF7" w:rsidRPr="00FB4DBE" w:rsidRDefault="00010EF7" w:rsidP="001760C3">
            <w:pPr>
              <w:spacing w:after="0" w:line="360" w:lineRule="auto"/>
              <w:ind w:left="-567" w:firstLine="567"/>
              <w:jc w:val="right"/>
              <w:rPr>
                <w:rFonts w:eastAsia="Times New Roman"/>
                <w:color w:val="2D3437"/>
                <w:szCs w:val="24"/>
              </w:rPr>
            </w:pPr>
            <w:r w:rsidRPr="00FB4DBE">
              <w:rPr>
                <w:rFonts w:eastAsia="Times New Roman"/>
                <w:color w:val="2D3437"/>
                <w:szCs w:val="24"/>
              </w:rPr>
              <w:t>2000,00</w:t>
            </w:r>
          </w:p>
        </w:tc>
      </w:tr>
      <w:tr w:rsidR="00010EF7" w:rsidRPr="00FB4DBE" w:rsidTr="001760C3">
        <w:trPr>
          <w:trHeight w:val="153"/>
        </w:trPr>
        <w:tc>
          <w:tcPr>
            <w:tcW w:w="669" w:type="dxa"/>
            <w:vMerge/>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p>
        </w:tc>
        <w:tc>
          <w:tcPr>
            <w:tcW w:w="935" w:type="dxa"/>
            <w:vMerge/>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p>
        </w:tc>
        <w:tc>
          <w:tcPr>
            <w:tcW w:w="6171" w:type="dxa"/>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r w:rsidRPr="00FB4DBE">
              <w:rPr>
                <w:rFonts w:eastAsia="Times New Roman"/>
                <w:color w:val="2D3437"/>
                <w:szCs w:val="24"/>
              </w:rPr>
              <w:t>VšĮ Anykščių rajono psichikos sveikatos centras</w:t>
            </w:r>
          </w:p>
        </w:tc>
        <w:tc>
          <w:tcPr>
            <w:tcW w:w="2079" w:type="dxa"/>
            <w:shd w:val="clear" w:color="auto" w:fill="auto"/>
          </w:tcPr>
          <w:p w:rsidR="00010EF7" w:rsidRPr="00FB4DBE" w:rsidRDefault="00010EF7" w:rsidP="001760C3">
            <w:pPr>
              <w:spacing w:after="0" w:line="360" w:lineRule="auto"/>
              <w:ind w:left="-567" w:firstLine="567"/>
              <w:jc w:val="right"/>
              <w:rPr>
                <w:rFonts w:eastAsia="Times New Roman"/>
                <w:color w:val="2D3437"/>
                <w:szCs w:val="24"/>
              </w:rPr>
            </w:pPr>
            <w:r w:rsidRPr="00FB4DBE">
              <w:rPr>
                <w:rFonts w:eastAsia="Times New Roman"/>
                <w:color w:val="2D3437"/>
                <w:szCs w:val="24"/>
              </w:rPr>
              <w:t>460,00</w:t>
            </w:r>
          </w:p>
        </w:tc>
      </w:tr>
      <w:tr w:rsidR="00010EF7" w:rsidRPr="00FB4DBE" w:rsidTr="001760C3">
        <w:trPr>
          <w:trHeight w:val="625"/>
        </w:trPr>
        <w:tc>
          <w:tcPr>
            <w:tcW w:w="669" w:type="dxa"/>
            <w:vMerge w:val="restart"/>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3.</w:t>
            </w:r>
          </w:p>
        </w:tc>
        <w:tc>
          <w:tcPr>
            <w:tcW w:w="935" w:type="dxa"/>
            <w:vMerge w:val="restart"/>
            <w:shd w:val="clear" w:color="auto" w:fill="auto"/>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r w:rsidRPr="00FB4DBE">
              <w:rPr>
                <w:rFonts w:eastAsia="Times New Roman"/>
                <w:color w:val="2D3437"/>
                <w:szCs w:val="24"/>
              </w:rPr>
              <w:t>2016</w:t>
            </w:r>
          </w:p>
        </w:tc>
        <w:tc>
          <w:tcPr>
            <w:tcW w:w="6171" w:type="dxa"/>
            <w:shd w:val="clear" w:color="auto" w:fill="auto"/>
          </w:tcPr>
          <w:p w:rsidR="00010EF7" w:rsidRPr="00FB4DBE" w:rsidRDefault="00010EF7" w:rsidP="009C6ECD">
            <w:pPr>
              <w:spacing w:after="0" w:line="360" w:lineRule="auto"/>
              <w:jc w:val="both"/>
              <w:rPr>
                <w:rFonts w:eastAsia="Times New Roman"/>
                <w:b/>
                <w:color w:val="2D3437"/>
                <w:szCs w:val="24"/>
              </w:rPr>
            </w:pPr>
            <w:r w:rsidRPr="00FB4DBE">
              <w:rPr>
                <w:rFonts w:eastAsia="Times New Roman"/>
                <w:color w:val="2D3437"/>
                <w:szCs w:val="24"/>
              </w:rPr>
              <w:t>VšĮ Anykščių rajono savivaldybės pirminės sveikatos priežiūros centras</w:t>
            </w:r>
          </w:p>
        </w:tc>
        <w:tc>
          <w:tcPr>
            <w:tcW w:w="2079" w:type="dxa"/>
            <w:shd w:val="clear" w:color="auto" w:fill="auto"/>
          </w:tcPr>
          <w:p w:rsidR="00010EF7" w:rsidRPr="00FB4DBE" w:rsidRDefault="00010EF7" w:rsidP="001760C3">
            <w:pPr>
              <w:spacing w:after="0" w:line="360" w:lineRule="auto"/>
              <w:ind w:left="-567" w:firstLine="567"/>
              <w:jc w:val="right"/>
              <w:rPr>
                <w:rFonts w:eastAsia="Times New Roman"/>
                <w:color w:val="2D3437"/>
                <w:szCs w:val="24"/>
              </w:rPr>
            </w:pPr>
            <w:r w:rsidRPr="00FB4DBE">
              <w:rPr>
                <w:rFonts w:eastAsia="Times New Roman"/>
                <w:color w:val="2D3437"/>
                <w:szCs w:val="24"/>
              </w:rPr>
              <w:t>9230,00</w:t>
            </w:r>
          </w:p>
        </w:tc>
      </w:tr>
      <w:tr w:rsidR="00010EF7" w:rsidRPr="00FB4DBE" w:rsidTr="001760C3">
        <w:trPr>
          <w:trHeight w:val="153"/>
        </w:trPr>
        <w:tc>
          <w:tcPr>
            <w:tcW w:w="669" w:type="dxa"/>
            <w:vMerge/>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p>
        </w:tc>
        <w:tc>
          <w:tcPr>
            <w:tcW w:w="935" w:type="dxa"/>
            <w:vMerge/>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p>
        </w:tc>
        <w:tc>
          <w:tcPr>
            <w:tcW w:w="6171" w:type="dxa"/>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r w:rsidRPr="00FB4DBE">
              <w:rPr>
                <w:rFonts w:eastAsia="Times New Roman"/>
                <w:color w:val="2D3437"/>
                <w:szCs w:val="24"/>
              </w:rPr>
              <w:t>VšĮ Anykščių rajono savivaldybės ligoninė</w:t>
            </w:r>
          </w:p>
        </w:tc>
        <w:tc>
          <w:tcPr>
            <w:tcW w:w="2079" w:type="dxa"/>
            <w:shd w:val="clear" w:color="auto" w:fill="auto"/>
          </w:tcPr>
          <w:p w:rsidR="00010EF7" w:rsidRPr="00FB4DBE" w:rsidRDefault="00010EF7" w:rsidP="001760C3">
            <w:pPr>
              <w:spacing w:after="0" w:line="360" w:lineRule="auto"/>
              <w:ind w:left="-567" w:firstLine="567"/>
              <w:jc w:val="right"/>
              <w:rPr>
                <w:rFonts w:eastAsia="Times New Roman"/>
                <w:color w:val="2D3437"/>
                <w:szCs w:val="24"/>
              </w:rPr>
            </w:pPr>
            <w:r w:rsidRPr="00FB4DBE">
              <w:rPr>
                <w:rFonts w:eastAsia="Times New Roman"/>
                <w:color w:val="2D3437"/>
                <w:szCs w:val="24"/>
              </w:rPr>
              <w:t>8400,00</w:t>
            </w:r>
          </w:p>
        </w:tc>
      </w:tr>
      <w:tr w:rsidR="00010EF7" w:rsidRPr="00FB4DBE" w:rsidTr="001760C3">
        <w:trPr>
          <w:trHeight w:val="153"/>
        </w:trPr>
        <w:tc>
          <w:tcPr>
            <w:tcW w:w="669" w:type="dxa"/>
            <w:vMerge/>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p>
        </w:tc>
        <w:tc>
          <w:tcPr>
            <w:tcW w:w="935" w:type="dxa"/>
            <w:vMerge/>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p>
        </w:tc>
        <w:tc>
          <w:tcPr>
            <w:tcW w:w="6171" w:type="dxa"/>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r w:rsidRPr="00FB4DBE">
              <w:rPr>
                <w:rFonts w:eastAsia="Times New Roman"/>
                <w:color w:val="2D3437"/>
                <w:szCs w:val="24"/>
              </w:rPr>
              <w:t>Laimutės Tuskenienės stomatologijos kabinetas</w:t>
            </w:r>
          </w:p>
        </w:tc>
        <w:tc>
          <w:tcPr>
            <w:tcW w:w="2079" w:type="dxa"/>
            <w:shd w:val="clear" w:color="auto" w:fill="auto"/>
          </w:tcPr>
          <w:p w:rsidR="00010EF7" w:rsidRPr="00FB4DBE" w:rsidRDefault="00010EF7" w:rsidP="001760C3">
            <w:pPr>
              <w:spacing w:after="0" w:line="360" w:lineRule="auto"/>
              <w:ind w:left="-567" w:firstLine="567"/>
              <w:jc w:val="right"/>
              <w:rPr>
                <w:rFonts w:eastAsia="Times New Roman"/>
                <w:color w:val="2D3437"/>
                <w:szCs w:val="24"/>
              </w:rPr>
            </w:pPr>
            <w:r w:rsidRPr="00FB4DBE">
              <w:rPr>
                <w:rFonts w:eastAsia="Times New Roman"/>
                <w:color w:val="2D3437"/>
                <w:szCs w:val="24"/>
              </w:rPr>
              <w:t>1900,00</w:t>
            </w:r>
          </w:p>
        </w:tc>
      </w:tr>
      <w:tr w:rsidR="00010EF7" w:rsidRPr="00FB4DBE" w:rsidTr="001760C3">
        <w:trPr>
          <w:trHeight w:val="153"/>
        </w:trPr>
        <w:tc>
          <w:tcPr>
            <w:tcW w:w="669" w:type="dxa"/>
            <w:vMerge/>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p>
        </w:tc>
        <w:tc>
          <w:tcPr>
            <w:tcW w:w="935" w:type="dxa"/>
            <w:vMerge/>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p>
        </w:tc>
        <w:tc>
          <w:tcPr>
            <w:tcW w:w="6171" w:type="dxa"/>
            <w:shd w:val="clear" w:color="auto" w:fill="auto"/>
          </w:tcPr>
          <w:p w:rsidR="00010EF7" w:rsidRPr="00FB4DBE" w:rsidRDefault="00010EF7" w:rsidP="001760C3">
            <w:pPr>
              <w:spacing w:after="0" w:line="360" w:lineRule="auto"/>
              <w:ind w:left="-567" w:firstLine="567"/>
              <w:jc w:val="both"/>
              <w:rPr>
                <w:rFonts w:eastAsia="Times New Roman"/>
                <w:b/>
                <w:color w:val="2D3437"/>
                <w:szCs w:val="24"/>
              </w:rPr>
            </w:pPr>
            <w:r w:rsidRPr="00FB4DBE">
              <w:rPr>
                <w:rFonts w:eastAsia="Times New Roman"/>
                <w:color w:val="2D3437"/>
                <w:szCs w:val="24"/>
              </w:rPr>
              <w:t>VšĮ Anykščių rajono psichikos sveikatos centras</w:t>
            </w:r>
          </w:p>
        </w:tc>
        <w:tc>
          <w:tcPr>
            <w:tcW w:w="2079" w:type="dxa"/>
            <w:shd w:val="clear" w:color="auto" w:fill="auto"/>
          </w:tcPr>
          <w:p w:rsidR="00010EF7" w:rsidRPr="00FB4DBE" w:rsidRDefault="00010EF7" w:rsidP="001760C3">
            <w:pPr>
              <w:spacing w:after="0" w:line="360" w:lineRule="auto"/>
              <w:ind w:left="-567" w:firstLine="567"/>
              <w:jc w:val="right"/>
              <w:rPr>
                <w:rFonts w:eastAsia="Times New Roman"/>
                <w:color w:val="2D3437"/>
                <w:szCs w:val="24"/>
              </w:rPr>
            </w:pPr>
            <w:r w:rsidRPr="00FB4DBE">
              <w:rPr>
                <w:rFonts w:eastAsia="Times New Roman"/>
                <w:color w:val="2D3437"/>
                <w:szCs w:val="24"/>
              </w:rPr>
              <w:t>470,00</w:t>
            </w:r>
          </w:p>
        </w:tc>
      </w:tr>
    </w:tbl>
    <w:p w:rsidR="00010EF7" w:rsidRPr="00FB4DBE" w:rsidRDefault="00010EF7" w:rsidP="00010EF7">
      <w:pPr>
        <w:spacing w:after="0" w:line="360" w:lineRule="auto"/>
        <w:ind w:left="-567" w:firstLine="567"/>
        <w:jc w:val="both"/>
        <w:rPr>
          <w:b/>
          <w:color w:val="2D3437"/>
          <w:szCs w:val="24"/>
        </w:rPr>
      </w:pPr>
    </w:p>
    <w:p w:rsidR="00010EF7" w:rsidRPr="00FB4DBE" w:rsidRDefault="00010EF7" w:rsidP="00B769A7">
      <w:pPr>
        <w:spacing w:after="0" w:line="360" w:lineRule="auto"/>
        <w:ind w:left="-567" w:firstLine="851"/>
        <w:jc w:val="both"/>
        <w:rPr>
          <w:color w:val="FF0000"/>
          <w:szCs w:val="24"/>
        </w:rPr>
      </w:pPr>
      <w:r w:rsidRPr="00FB4DBE">
        <w:rPr>
          <w:b/>
          <w:color w:val="2D3437"/>
          <w:szCs w:val="24"/>
        </w:rPr>
        <w:t>4.1.2.05.</w:t>
      </w:r>
      <w:r w:rsidRPr="00FB4DBE">
        <w:rPr>
          <w:color w:val="2D3437"/>
          <w:szCs w:val="24"/>
        </w:rPr>
        <w:t xml:space="preserve"> </w:t>
      </w:r>
      <w:r w:rsidRPr="00FB4DBE">
        <w:rPr>
          <w:b/>
          <w:color w:val="2D3437"/>
          <w:szCs w:val="24"/>
        </w:rPr>
        <w:t>Medicinos punktų paslaugų kokybės ir prieinamumo gerinimas</w:t>
      </w:r>
      <w:r w:rsidR="00667D8E" w:rsidRPr="00FB4DBE">
        <w:rPr>
          <w:b/>
          <w:color w:val="2D3437"/>
          <w:szCs w:val="24"/>
        </w:rPr>
        <w:t xml:space="preserve"> </w:t>
      </w:r>
    </w:p>
    <w:p w:rsidR="00010EF7" w:rsidRPr="00FB4DBE" w:rsidRDefault="00010EF7" w:rsidP="00B769A7">
      <w:pPr>
        <w:spacing w:after="0" w:line="360" w:lineRule="auto"/>
        <w:ind w:left="-567" w:firstLine="851"/>
        <w:jc w:val="both"/>
        <w:rPr>
          <w:color w:val="2D3437"/>
          <w:szCs w:val="24"/>
        </w:rPr>
      </w:pPr>
      <w:r w:rsidRPr="00FB4DBE">
        <w:rPr>
          <w:color w:val="2D3437"/>
          <w:szCs w:val="24"/>
        </w:rPr>
        <w:t>Skiemonių, Traupio ir Andrioniškio medicinos punktams buvo skirta 12000,00 Eur, todėl punktuose pagerėjo teikiamų paslaugų kokybė ir prieinamumas. Bendruomenės slaugytojoms buvo sumokėtos kelionės išlaidos pas pacientus į namus, jų darbo užmokestis ir mokesčiai, nupirkta būtinų priemonių, apmokėta už kabinetų komunalinius patarnavimus. Suteikta paslaugų pacientų namuose – 879, medicinos punktuose – 1507.</w:t>
      </w:r>
    </w:p>
    <w:p w:rsidR="00010EF7" w:rsidRPr="00FB4DBE" w:rsidRDefault="00010EF7" w:rsidP="00B769A7">
      <w:pPr>
        <w:spacing w:after="0" w:line="360" w:lineRule="auto"/>
        <w:ind w:left="-567" w:firstLine="851"/>
        <w:jc w:val="both"/>
        <w:rPr>
          <w:color w:val="2D3437"/>
          <w:szCs w:val="24"/>
        </w:rPr>
      </w:pPr>
      <w:r w:rsidRPr="00FB4DBE">
        <w:rPr>
          <w:b/>
          <w:color w:val="2D3437"/>
          <w:szCs w:val="24"/>
        </w:rPr>
        <w:t>4.1.3.01. Mokinių visuomenės sveikatos priežiūra</w:t>
      </w:r>
    </w:p>
    <w:p w:rsidR="00010EF7" w:rsidRPr="00FB4DBE" w:rsidRDefault="00010EF7" w:rsidP="00B769A7">
      <w:pPr>
        <w:spacing w:after="0" w:line="360" w:lineRule="auto"/>
        <w:ind w:left="-567" w:firstLine="851"/>
        <w:jc w:val="both"/>
        <w:rPr>
          <w:color w:val="2D3437"/>
          <w:szCs w:val="24"/>
        </w:rPr>
      </w:pPr>
      <w:r w:rsidRPr="00FB4DBE">
        <w:rPr>
          <w:color w:val="2D3437"/>
          <w:szCs w:val="24"/>
        </w:rPr>
        <w:t xml:space="preserve">Anykščių rajone Visuomenės sveikatos priežiūros funkcijas, visuomenės sveikatos priežiūrą Savivaldybės teritorijoje esančiose ikimokyklinio ugdymo, bendrojo ugdymo mokyklose ir profesinio mokymo įstaigose ugdomų mokinių pagal ikimokyklinio, priešmokyklinio, pradinio, pagrindinio ir vidurinio ugdymo programas vykdė </w:t>
      </w:r>
      <w:r w:rsidR="007A175D" w:rsidRPr="00FB4DBE">
        <w:rPr>
          <w:color w:val="2D3437"/>
          <w:szCs w:val="24"/>
        </w:rPr>
        <w:t xml:space="preserve">nuo 2016 m. sausio 4 d. pradėjusi veikti biudžetinė įtaiga – </w:t>
      </w:r>
      <w:r w:rsidRPr="00FB4DBE">
        <w:rPr>
          <w:color w:val="2D3437"/>
          <w:szCs w:val="24"/>
        </w:rPr>
        <w:t>Anykščių rajono savivaldybės visuomenės sveikatos biuras, finansuojamas iš sp</w:t>
      </w:r>
      <w:r w:rsidR="0038058F" w:rsidRPr="00FB4DBE">
        <w:rPr>
          <w:color w:val="2D3437"/>
          <w:szCs w:val="24"/>
        </w:rPr>
        <w:t>ecialiosios tikslinės dotacijos</w:t>
      </w:r>
      <w:r w:rsidRPr="00FB4DBE">
        <w:rPr>
          <w:color w:val="2D3437"/>
          <w:szCs w:val="24"/>
        </w:rPr>
        <w:t xml:space="preserve"> lėšų – 37800,00 Eur. Anykščių rajono savivaldybės teritorijoje esančiose mokyklose mokinių visuomenės sveikatos priežiūrą vykdė 8 visuomenės svei</w:t>
      </w:r>
      <w:r w:rsidR="007A175D" w:rsidRPr="00FB4DBE">
        <w:rPr>
          <w:color w:val="2D3437"/>
          <w:szCs w:val="24"/>
        </w:rPr>
        <w:t>katos priežiūros specialistai (</w:t>
      </w:r>
      <w:r w:rsidRPr="00FB4DBE">
        <w:rPr>
          <w:color w:val="2D3437"/>
          <w:szCs w:val="24"/>
        </w:rPr>
        <w:t>4 etatai). Sveikatos priežiūros specialisto etatui tenkančių moksleivių skaičius kaimo mokyklose – 456 (norma 500).</w:t>
      </w:r>
    </w:p>
    <w:p w:rsidR="00010EF7" w:rsidRPr="00FB4DBE" w:rsidRDefault="00010EF7" w:rsidP="00B769A7">
      <w:pPr>
        <w:spacing w:after="0" w:line="360" w:lineRule="auto"/>
        <w:ind w:left="-567" w:firstLine="851"/>
        <w:jc w:val="both"/>
        <w:rPr>
          <w:b/>
          <w:color w:val="2D3437"/>
          <w:szCs w:val="24"/>
        </w:rPr>
      </w:pPr>
      <w:r w:rsidRPr="00FB4DBE">
        <w:rPr>
          <w:b/>
          <w:color w:val="2D3437"/>
          <w:szCs w:val="24"/>
        </w:rPr>
        <w:t>4.1.3.02. Visuomenės sveikatos stiprinimas ir stebėsena</w:t>
      </w:r>
    </w:p>
    <w:p w:rsidR="00010EF7" w:rsidRPr="00FB4DBE" w:rsidRDefault="00010EF7" w:rsidP="00B769A7">
      <w:pPr>
        <w:spacing w:after="0" w:line="360" w:lineRule="auto"/>
        <w:ind w:left="-567" w:firstLine="851"/>
        <w:jc w:val="both"/>
        <w:rPr>
          <w:color w:val="2D3437"/>
          <w:szCs w:val="24"/>
        </w:rPr>
      </w:pPr>
      <w:r w:rsidRPr="00FB4DBE">
        <w:rPr>
          <w:color w:val="2D3437"/>
          <w:szCs w:val="24"/>
        </w:rPr>
        <w:t>Visuomenės sveikatos stiprinimo ir stebėsenos veiklą vykdė Anykščių rajono savivaldybės visuomenės sveikatos biuras, tam iš sp</w:t>
      </w:r>
      <w:r w:rsidR="00585561" w:rsidRPr="00FB4DBE">
        <w:rPr>
          <w:color w:val="2D3437"/>
          <w:szCs w:val="24"/>
        </w:rPr>
        <w:t>ecialiosios tikslinės dotacijos</w:t>
      </w:r>
      <w:r w:rsidRPr="00FB4DBE">
        <w:rPr>
          <w:color w:val="2D3437"/>
          <w:szCs w:val="24"/>
        </w:rPr>
        <w:t xml:space="preserve"> skirta 41300,00 Eur. Anykščiuose buvo įdarbinta visuomenės sveikatos stiprinimo specialistas, vaikų ir jaunimo sveikatos priežiūros </w:t>
      </w:r>
      <w:r w:rsidRPr="00FB4DBE">
        <w:rPr>
          <w:color w:val="2D3437"/>
          <w:szCs w:val="24"/>
        </w:rPr>
        <w:lastRenderedPageBreak/>
        <w:t>specialistas, kurie vykdė veiklą propaguojant sveiką mitybą, skatinant fizinį aktyvumą, formuojant vaikų ir jaunimo, darbingo amžiaus žmonių ir senjorų sveiko gyvenimo įgūdžius, vykdant lėtinių neinfekcinių ligų prevenciją, užkrečiamųjų ligų, alkoholio, tabako, narkotikų prevenciją, streso valdymą, organizuojant sveikatingumo renginius, teikiant mitybos ir fizinio aktyvumo konsultacijas. Biuro darbuose – ne tik teorinių žinių skleidimas bendruomenei, bet ir praktiniai užsiėmimai. Nemažai gyventojų domėjosi biuro siūlomomis praktinėmis sveikatinimo paslaugomis (sveikatingumo mankštomis, šiaurietišku vaikščiojimu) ir aktyviai į jas įsijungė.</w:t>
      </w:r>
      <w:r w:rsidRPr="00FB4DBE">
        <w:rPr>
          <w:b/>
          <w:color w:val="2D3437"/>
          <w:szCs w:val="24"/>
        </w:rPr>
        <w:t xml:space="preserve"> </w:t>
      </w:r>
      <w:r w:rsidRPr="00FB4DBE">
        <w:rPr>
          <w:color w:val="2D3437"/>
          <w:szCs w:val="24"/>
        </w:rPr>
        <w:t>Pasiekti rodikliai: renginių kaimo vietovėse dalis – 30 proc., renginių skaičius – 164, aktyviai dalyvaujančių gyventojų dalis – 30 proc.</w:t>
      </w:r>
    </w:p>
    <w:p w:rsidR="00010EF7" w:rsidRPr="00FB4DBE" w:rsidRDefault="00010EF7" w:rsidP="00B769A7">
      <w:pPr>
        <w:spacing w:after="0" w:line="360" w:lineRule="auto"/>
        <w:ind w:left="-567" w:firstLine="851"/>
        <w:jc w:val="both"/>
        <w:rPr>
          <w:color w:val="2D3437"/>
          <w:szCs w:val="24"/>
        </w:rPr>
      </w:pPr>
      <w:r w:rsidRPr="00FB4DBE">
        <w:rPr>
          <w:color w:val="2D3437"/>
          <w:szCs w:val="24"/>
        </w:rPr>
        <w:t>Vykdant visuomenės sveikatos stebėseną, Anykščių rajono savivaldybės visuomenės sveikatos biuro visuomenės sveikatos stebėsenos specialistas kaupė ir analizavo informaciją apie gyventojų sveikatą, išsiaiškino aktualiausias sveikatos problemas, rizikos veiksnius rajone, lygino rezultatus su kitomis savivaldybėmis. Duomenys detalizuojami Anykščių rajono savivaldybės tarybai pateiktoje Anykščių rajono savivaldybės visuomenės sveikatos stebėsenos ataskai</w:t>
      </w:r>
      <w:r w:rsidR="0038058F" w:rsidRPr="00FB4DBE">
        <w:rPr>
          <w:color w:val="2D3437"/>
          <w:szCs w:val="24"/>
        </w:rPr>
        <w:t xml:space="preserve">toje </w:t>
      </w:r>
      <w:r w:rsidRPr="00FB4DBE">
        <w:rPr>
          <w:color w:val="2D3437"/>
          <w:szCs w:val="24"/>
        </w:rPr>
        <w:t xml:space="preserve">už 2015 m. </w:t>
      </w:r>
    </w:p>
    <w:p w:rsidR="00010EF7" w:rsidRPr="00FB4DBE" w:rsidRDefault="00010EF7" w:rsidP="00B769A7">
      <w:pPr>
        <w:spacing w:after="0" w:line="360" w:lineRule="auto"/>
        <w:ind w:left="-567" w:firstLine="851"/>
        <w:jc w:val="both"/>
        <w:rPr>
          <w:color w:val="2D3437"/>
          <w:szCs w:val="24"/>
        </w:rPr>
      </w:pPr>
      <w:r w:rsidRPr="00FB4DBE">
        <w:rPr>
          <w:b/>
          <w:color w:val="2D3437"/>
          <w:szCs w:val="24"/>
        </w:rPr>
        <w:t>4.1.3.03.Visuomenės sveikatos projektų vykdymas</w:t>
      </w:r>
    </w:p>
    <w:p w:rsidR="009C6ECD" w:rsidRPr="00FB4DBE" w:rsidRDefault="00010EF7" w:rsidP="00B769A7">
      <w:pPr>
        <w:spacing w:after="0" w:line="360" w:lineRule="auto"/>
        <w:ind w:left="-567" w:firstLine="851"/>
        <w:jc w:val="both"/>
        <w:rPr>
          <w:color w:val="2D3437"/>
          <w:szCs w:val="24"/>
        </w:rPr>
      </w:pPr>
      <w:r w:rsidRPr="00FB4DBE">
        <w:rPr>
          <w:color w:val="2D3437"/>
          <w:szCs w:val="24"/>
        </w:rPr>
        <w:t>Priemonės tikslas – remti visuomenės sveikatos priežiūrą, gerinant Anykščių rajono gyventojų sveikatą, gyvenimo kokybę, ilginant gyvenimo trukmę. Iš pateiktų 35 projektų visiems suteiktas dalinis finansavimas (paremta 100 proc. projektų). Projektuose įgyvendintos priemonės: vaikų ir jaunimo sveikatos išsaugojimas ir gerinimas, formuojant sveiko gyvenimo įgūdžius; psichikos sveikatos stiprinimas; savižudybių ir smurto prevencija; alkoholio, tabako, narkotikų ir kitų psichotropinių medžiagų vartojimo prevencija; aplinkos sveikatinimas ir stebėsena; sveikatingumo ir masinių renginių organizavimas; vaikų dantų ėduonies profilaktika; gyventojų sveikos mitybos ir fizinio aktyvumo skatinimas; moters sveikatos apsauga. Priemonių įgyvendinimas smulkiau aprašytas Anykščių rajono savivaldybės tarybai pateiktoje ataskaitoje.</w:t>
      </w:r>
      <w:r w:rsidR="009C6ECD" w:rsidRPr="00FB4DBE">
        <w:rPr>
          <w:color w:val="2D3437"/>
          <w:szCs w:val="24"/>
        </w:rPr>
        <w:t xml:space="preserve"> Pateikiamas</w:t>
      </w:r>
      <w:r w:rsidR="009C6ECD" w:rsidRPr="00FB4DBE">
        <w:rPr>
          <w:b/>
          <w:color w:val="2D3437"/>
          <w:sz w:val="20"/>
          <w:szCs w:val="20"/>
        </w:rPr>
        <w:t xml:space="preserve"> </w:t>
      </w:r>
      <w:r w:rsidR="009C6ECD" w:rsidRPr="00FB4DBE">
        <w:rPr>
          <w:color w:val="2D3437"/>
          <w:szCs w:val="24"/>
        </w:rPr>
        <w:t>Pareiškėjų skaičiaus ir skirtų lėšų palyginimas 2014–2016 m. (12 lentelė).</w:t>
      </w:r>
    </w:p>
    <w:p w:rsidR="00010EF7" w:rsidRPr="00FB4DBE" w:rsidRDefault="009C6ECD" w:rsidP="009C6ECD">
      <w:pPr>
        <w:spacing w:after="0" w:line="360" w:lineRule="auto"/>
        <w:ind w:left="-567" w:firstLine="567"/>
        <w:jc w:val="right"/>
        <w:rPr>
          <w:b/>
          <w:color w:val="2D3437"/>
          <w:sz w:val="20"/>
          <w:szCs w:val="20"/>
        </w:rPr>
      </w:pPr>
      <w:r w:rsidRPr="00FB4DBE">
        <w:rPr>
          <w:b/>
          <w:color w:val="2D3437"/>
          <w:sz w:val="20"/>
          <w:szCs w:val="20"/>
        </w:rPr>
        <w:t>12 lentelė. Pareiškėjų skaičiaus ir skirtų lėšų palyginimas 2014–2016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975"/>
        <w:gridCol w:w="2649"/>
        <w:gridCol w:w="2805"/>
        <w:gridCol w:w="2640"/>
      </w:tblGrid>
      <w:tr w:rsidR="00010EF7" w:rsidRPr="00FB4DBE" w:rsidTr="00C75167">
        <w:tc>
          <w:tcPr>
            <w:tcW w:w="785" w:type="dxa"/>
            <w:shd w:val="clear" w:color="auto" w:fill="A0D12E"/>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b/>
                <w:color w:val="2D3437"/>
                <w:szCs w:val="24"/>
              </w:rPr>
            </w:pPr>
            <w:r w:rsidRPr="00FB4DBE">
              <w:rPr>
                <w:rFonts w:eastAsia="Times New Roman"/>
                <w:b/>
                <w:color w:val="2D3437"/>
                <w:szCs w:val="24"/>
              </w:rPr>
              <w:t>Eil. Nr.</w:t>
            </w:r>
          </w:p>
        </w:tc>
        <w:tc>
          <w:tcPr>
            <w:tcW w:w="975" w:type="dxa"/>
            <w:shd w:val="clear" w:color="auto" w:fill="A0D12E"/>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b/>
                <w:color w:val="2D3437"/>
                <w:szCs w:val="24"/>
              </w:rPr>
            </w:pPr>
            <w:r w:rsidRPr="00FB4DBE">
              <w:rPr>
                <w:rFonts w:eastAsia="Times New Roman"/>
                <w:b/>
                <w:color w:val="2D3437"/>
                <w:szCs w:val="24"/>
              </w:rPr>
              <w:t>Metai</w:t>
            </w:r>
          </w:p>
        </w:tc>
        <w:tc>
          <w:tcPr>
            <w:tcW w:w="2649" w:type="dxa"/>
            <w:shd w:val="clear" w:color="auto" w:fill="A0D12E"/>
          </w:tcPr>
          <w:p w:rsidR="00010EF7" w:rsidRPr="00FB4DBE" w:rsidRDefault="00010EF7" w:rsidP="001760C3">
            <w:pPr>
              <w:spacing w:after="0" w:line="360" w:lineRule="auto"/>
              <w:ind w:left="-567" w:firstLine="567"/>
              <w:jc w:val="both"/>
              <w:rPr>
                <w:rFonts w:eastAsia="Times New Roman"/>
                <w:b/>
                <w:color w:val="2D3437"/>
                <w:szCs w:val="24"/>
              </w:rPr>
            </w:pPr>
            <w:r w:rsidRPr="00FB4DBE">
              <w:rPr>
                <w:rFonts w:eastAsia="Times New Roman"/>
                <w:b/>
                <w:color w:val="2D3437"/>
                <w:szCs w:val="24"/>
              </w:rPr>
              <w:t>Pareiškėjų skaičius</w:t>
            </w:r>
          </w:p>
        </w:tc>
        <w:tc>
          <w:tcPr>
            <w:tcW w:w="2805" w:type="dxa"/>
            <w:shd w:val="clear" w:color="auto" w:fill="A0D12E"/>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b/>
                <w:color w:val="2D3437"/>
                <w:szCs w:val="24"/>
              </w:rPr>
              <w:t>Skirtos lėšos, Eur</w:t>
            </w:r>
          </w:p>
        </w:tc>
        <w:tc>
          <w:tcPr>
            <w:tcW w:w="2640" w:type="dxa"/>
            <w:shd w:val="clear" w:color="auto" w:fill="A0D12E"/>
          </w:tcPr>
          <w:p w:rsidR="00010EF7" w:rsidRPr="00FB4DBE" w:rsidRDefault="00010EF7" w:rsidP="001760C3">
            <w:pPr>
              <w:spacing w:after="0" w:line="360" w:lineRule="auto"/>
              <w:ind w:left="-567" w:firstLine="567"/>
              <w:jc w:val="both"/>
              <w:rPr>
                <w:rFonts w:eastAsia="Times New Roman"/>
                <w:b/>
                <w:color w:val="2D3437"/>
                <w:szCs w:val="24"/>
              </w:rPr>
            </w:pPr>
            <w:r w:rsidRPr="00FB4DBE">
              <w:rPr>
                <w:rFonts w:eastAsia="Times New Roman"/>
                <w:b/>
                <w:color w:val="2D3437"/>
                <w:szCs w:val="24"/>
              </w:rPr>
              <w:t>Lėšų poreikis, Eur</w:t>
            </w:r>
          </w:p>
        </w:tc>
      </w:tr>
      <w:tr w:rsidR="00010EF7" w:rsidRPr="00FB4DBE" w:rsidTr="001760C3">
        <w:tc>
          <w:tcPr>
            <w:tcW w:w="785" w:type="dxa"/>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1.</w:t>
            </w:r>
          </w:p>
        </w:tc>
        <w:tc>
          <w:tcPr>
            <w:tcW w:w="975" w:type="dxa"/>
            <w:shd w:val="clear" w:color="auto" w:fill="auto"/>
          </w:tcPr>
          <w:p w:rsidR="00010EF7" w:rsidRPr="00FB4DBE" w:rsidRDefault="00010EF7" w:rsidP="001760C3">
            <w:pPr>
              <w:overflowPunct w:val="0"/>
              <w:autoSpaceDE w:val="0"/>
              <w:autoSpaceDN w:val="0"/>
              <w:adjustRightInd w:val="0"/>
              <w:spacing w:after="0" w:line="360" w:lineRule="auto"/>
              <w:ind w:left="-567" w:firstLine="567"/>
              <w:jc w:val="both"/>
              <w:rPr>
                <w:rFonts w:eastAsia="Times New Roman"/>
                <w:color w:val="2D3437"/>
                <w:szCs w:val="24"/>
              </w:rPr>
            </w:pPr>
            <w:r w:rsidRPr="00FB4DBE">
              <w:rPr>
                <w:rFonts w:eastAsia="Times New Roman"/>
                <w:color w:val="2D3437"/>
                <w:szCs w:val="24"/>
              </w:rPr>
              <w:t>2014</w:t>
            </w:r>
          </w:p>
        </w:tc>
        <w:tc>
          <w:tcPr>
            <w:tcW w:w="2649" w:type="dxa"/>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31</w:t>
            </w:r>
          </w:p>
        </w:tc>
        <w:tc>
          <w:tcPr>
            <w:tcW w:w="2805" w:type="dxa"/>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10421,00</w:t>
            </w:r>
          </w:p>
        </w:tc>
        <w:tc>
          <w:tcPr>
            <w:tcW w:w="2640" w:type="dxa"/>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49793,00</w:t>
            </w:r>
          </w:p>
        </w:tc>
      </w:tr>
      <w:tr w:rsidR="00010EF7" w:rsidRPr="00FB4DBE" w:rsidTr="001760C3">
        <w:tc>
          <w:tcPr>
            <w:tcW w:w="785" w:type="dxa"/>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2.</w:t>
            </w:r>
          </w:p>
        </w:tc>
        <w:tc>
          <w:tcPr>
            <w:tcW w:w="975" w:type="dxa"/>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2015</w:t>
            </w:r>
          </w:p>
        </w:tc>
        <w:tc>
          <w:tcPr>
            <w:tcW w:w="2649" w:type="dxa"/>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38</w:t>
            </w:r>
          </w:p>
        </w:tc>
        <w:tc>
          <w:tcPr>
            <w:tcW w:w="2805" w:type="dxa"/>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7640,00</w:t>
            </w:r>
          </w:p>
        </w:tc>
        <w:tc>
          <w:tcPr>
            <w:tcW w:w="2640" w:type="dxa"/>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34782,00</w:t>
            </w:r>
          </w:p>
        </w:tc>
      </w:tr>
      <w:tr w:rsidR="00010EF7" w:rsidRPr="00FB4DBE" w:rsidTr="001760C3">
        <w:tc>
          <w:tcPr>
            <w:tcW w:w="785" w:type="dxa"/>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3.</w:t>
            </w:r>
          </w:p>
        </w:tc>
        <w:tc>
          <w:tcPr>
            <w:tcW w:w="975" w:type="dxa"/>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2016</w:t>
            </w:r>
          </w:p>
        </w:tc>
        <w:tc>
          <w:tcPr>
            <w:tcW w:w="2649" w:type="dxa"/>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35</w:t>
            </w:r>
          </w:p>
        </w:tc>
        <w:tc>
          <w:tcPr>
            <w:tcW w:w="2805" w:type="dxa"/>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15800,00</w:t>
            </w:r>
          </w:p>
        </w:tc>
        <w:tc>
          <w:tcPr>
            <w:tcW w:w="2640" w:type="dxa"/>
            <w:shd w:val="clear" w:color="auto" w:fill="auto"/>
          </w:tcPr>
          <w:p w:rsidR="00010EF7" w:rsidRPr="00FB4DBE" w:rsidRDefault="00010EF7" w:rsidP="001760C3">
            <w:pPr>
              <w:spacing w:after="0" w:line="360" w:lineRule="auto"/>
              <w:ind w:left="-567" w:firstLine="567"/>
              <w:jc w:val="both"/>
              <w:rPr>
                <w:rFonts w:eastAsia="Times New Roman"/>
                <w:color w:val="2D3437"/>
                <w:szCs w:val="24"/>
              </w:rPr>
            </w:pPr>
            <w:r w:rsidRPr="00FB4DBE">
              <w:rPr>
                <w:rFonts w:eastAsia="Times New Roman"/>
                <w:color w:val="2D3437"/>
                <w:szCs w:val="24"/>
              </w:rPr>
              <w:t>53500,00</w:t>
            </w:r>
          </w:p>
        </w:tc>
      </w:tr>
    </w:tbl>
    <w:p w:rsidR="00010EF7" w:rsidRPr="00FB4DBE" w:rsidRDefault="00010EF7" w:rsidP="00010EF7">
      <w:pPr>
        <w:spacing w:after="0" w:line="360" w:lineRule="auto"/>
        <w:ind w:left="-567" w:firstLine="567"/>
        <w:jc w:val="both"/>
        <w:rPr>
          <w:color w:val="2D3437"/>
          <w:szCs w:val="24"/>
        </w:rPr>
      </w:pPr>
    </w:p>
    <w:p w:rsidR="00252518" w:rsidRPr="00FB4DBE" w:rsidRDefault="00252518" w:rsidP="00010EF7">
      <w:pPr>
        <w:spacing w:after="0" w:line="360" w:lineRule="auto"/>
        <w:jc w:val="both"/>
        <w:rPr>
          <w:b/>
          <w:color w:val="2D3437"/>
          <w:lang w:val="en-US"/>
        </w:rPr>
      </w:pPr>
    </w:p>
    <w:p w:rsidR="00010EF7" w:rsidRDefault="00010EF7" w:rsidP="00603C04">
      <w:pPr>
        <w:spacing w:after="0" w:line="360" w:lineRule="auto"/>
        <w:rPr>
          <w:b/>
          <w:color w:val="2D3437"/>
          <w:lang w:val="en-US"/>
        </w:rPr>
      </w:pPr>
    </w:p>
    <w:p w:rsidR="00B769A7" w:rsidRPr="00FB4DBE" w:rsidRDefault="00B769A7" w:rsidP="00603C04">
      <w:pPr>
        <w:spacing w:after="0" w:line="360" w:lineRule="auto"/>
        <w:rPr>
          <w:b/>
          <w:color w:val="2D3437"/>
          <w:lang w:val="en-US"/>
        </w:rPr>
      </w:pPr>
    </w:p>
    <w:p w:rsidR="00903AF1" w:rsidRPr="00FB4DBE" w:rsidRDefault="00903AF1" w:rsidP="000D7674">
      <w:pPr>
        <w:pStyle w:val="Antrat1"/>
        <w:jc w:val="center"/>
        <w:rPr>
          <w:rFonts w:ascii="Times New Roman" w:hAnsi="Times New Roman"/>
          <w:color w:val="2D3437"/>
          <w:sz w:val="24"/>
          <w:szCs w:val="24"/>
        </w:rPr>
      </w:pPr>
      <w:bookmarkStart w:id="11" w:name="_Toc477358513"/>
      <w:r w:rsidRPr="00FB4DBE">
        <w:rPr>
          <w:rFonts w:ascii="Times New Roman" w:hAnsi="Times New Roman"/>
          <w:color w:val="2D3437"/>
          <w:sz w:val="24"/>
          <w:szCs w:val="24"/>
        </w:rPr>
        <w:lastRenderedPageBreak/>
        <w:t>5. PALANKIOS SOCIALINĖS APLINKOS KŪRIMO PROGRAMA</w:t>
      </w:r>
      <w:bookmarkEnd w:id="11"/>
    </w:p>
    <w:p w:rsidR="000D7674" w:rsidRPr="00FB4DBE" w:rsidRDefault="000D7674" w:rsidP="000D7674"/>
    <w:p w:rsidR="00903AF1" w:rsidRPr="00FB4DBE" w:rsidRDefault="00903AF1" w:rsidP="00B769A7">
      <w:pPr>
        <w:spacing w:after="0" w:line="360" w:lineRule="auto"/>
        <w:ind w:left="-567" w:firstLine="851"/>
        <w:jc w:val="both"/>
        <w:rPr>
          <w:color w:val="2D3437"/>
          <w:szCs w:val="24"/>
        </w:rPr>
      </w:pPr>
      <w:r w:rsidRPr="00FB4DBE">
        <w:rPr>
          <w:color w:val="2D3437"/>
          <w:szCs w:val="24"/>
        </w:rPr>
        <w:t>Palankios socialinės aplinkos kūrimo programos tikslas – teikti ir plėsti socialinę paramą.</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 xml:space="preserve">5.1.1.01. Darbo rinkos politikos rengimas ir įgyvendinimas </w:t>
      </w:r>
    </w:p>
    <w:p w:rsidR="00903AF1" w:rsidRPr="00FB4DBE" w:rsidRDefault="00AE268E" w:rsidP="00B769A7">
      <w:pPr>
        <w:tabs>
          <w:tab w:val="left" w:pos="540"/>
        </w:tabs>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ab/>
      </w:r>
      <w:r w:rsidR="00903AF1" w:rsidRPr="00FB4DBE">
        <w:rPr>
          <w:rFonts w:eastAsia="Times New Roman"/>
          <w:color w:val="2D3437"/>
          <w:szCs w:val="24"/>
        </w:rPr>
        <w:t>2016 m. darbo rinkos politikos rengimui ir įgyvendinimui buvo panaudota 220, 2 tūkst. Eur (2015 m. – 181,4 tūkst. Eur) iš valstybės biudžeto specialiosios tikslinės dotacijos. 2016 m. viešuosius darbus vykdė 28 Anykščių rajono įstaigos ir organizacijos: UAB Anykščių komunalinis ūkis, Anykščių regioninio parko direkcija, Anykščių mi</w:t>
      </w:r>
      <w:r w:rsidR="00585561" w:rsidRPr="00FB4DBE">
        <w:rPr>
          <w:rFonts w:eastAsia="Times New Roman"/>
          <w:color w:val="2D3437"/>
          <w:szCs w:val="24"/>
        </w:rPr>
        <w:t>škų urėdija, Anykščių šv. apaštalo evangelisto</w:t>
      </w:r>
      <w:r w:rsidR="00903AF1" w:rsidRPr="00FB4DBE">
        <w:rPr>
          <w:rFonts w:eastAsia="Times New Roman"/>
          <w:color w:val="2D3437"/>
          <w:szCs w:val="24"/>
        </w:rPr>
        <w:t xml:space="preserve"> Mato bažnyčia, Anykščių technikos sporto klubas „Motorsportas“, </w:t>
      </w:r>
      <w:r w:rsidR="00903AF1" w:rsidRPr="00FB4DBE">
        <w:rPr>
          <w:rFonts w:eastAsia="Times New Roman"/>
          <w:bCs/>
          <w:color w:val="2D3437"/>
          <w:szCs w:val="24"/>
        </w:rPr>
        <w:t xml:space="preserve">VšĮ </w:t>
      </w:r>
      <w:r w:rsidR="00903AF1" w:rsidRPr="00FB4DBE">
        <w:rPr>
          <w:rFonts w:eastAsia="Times New Roman"/>
          <w:color w:val="2D3437"/>
          <w:szCs w:val="24"/>
        </w:rPr>
        <w:t>„</w:t>
      </w:r>
      <w:r w:rsidR="00903AF1" w:rsidRPr="00FB4DBE">
        <w:rPr>
          <w:rFonts w:eastAsia="Times New Roman"/>
          <w:bCs/>
          <w:color w:val="2D3437"/>
          <w:szCs w:val="24"/>
        </w:rPr>
        <w:t>Aukštaitijos siaurasis geležinkelis</w:t>
      </w:r>
      <w:r w:rsidR="00903AF1" w:rsidRPr="00FB4DBE">
        <w:rPr>
          <w:rFonts w:eastAsia="Times New Roman"/>
          <w:color w:val="2D3437"/>
          <w:szCs w:val="24"/>
        </w:rPr>
        <w:t>“, Anykščių Jono Biliūno gimnazija, Asociacija „Kartų ratas“, Anykščių rajono Burbiškio kaimo bendruomenė, Anykščių rajono labdaros fondas „Burbiškio bendruomenės centras“, Anykščių vaikų lopšeliai – darželiai „Žilvitis“, „Žiogelis“, „Eglutė“, A. Baranausko ir A. Vienuolio-Žukausko memorialinis muziejus, Anykščių vaikų ir jaunimo užimtumo centras, Anykščių rajono neįgaliųjų draugija, Anykščių rajono socialinių paslaugų centras, Anykščių rajono N. Elmininkų kaimo bendruomenė, Anykščių rajono savivaldybės administracija, Anykščių moterų užimtumo ir informacijos centras, Anykščių rajono Skiemonių seniūnijos Katlėrių bendruomenė, VšĮ „Sveikatos oazė“, Lietuvos Raudonojo Kryžiaus draugijos Anykščių skyrius, Anykščių socialinės gerovės centras, Anykščių menų centras, Anykščių turizmo informacijos centras, Asociacija „Svėdasų bendruomenė“, Anykščių socialinės globos namai. 2015 m. viešuosius</w:t>
      </w:r>
      <w:r w:rsidR="0022066B" w:rsidRPr="00FB4DBE">
        <w:rPr>
          <w:rFonts w:eastAsia="Times New Roman"/>
          <w:color w:val="2D3437"/>
          <w:szCs w:val="24"/>
        </w:rPr>
        <w:t xml:space="preserve"> darbus vykdė – 25</w:t>
      </w:r>
      <w:r w:rsidR="00903AF1" w:rsidRPr="00FB4DBE">
        <w:rPr>
          <w:rFonts w:eastAsia="Times New Roman"/>
          <w:color w:val="2D3437"/>
          <w:szCs w:val="24"/>
        </w:rPr>
        <w:t xml:space="preserve"> įstaigos ir organizacijos.</w:t>
      </w:r>
      <w:r w:rsidR="0035444F" w:rsidRPr="00FB4DBE">
        <w:rPr>
          <w:rFonts w:eastAsia="Times New Roman"/>
          <w:color w:val="2D3437"/>
          <w:szCs w:val="24"/>
        </w:rPr>
        <w:t xml:space="preserve"> </w:t>
      </w:r>
    </w:p>
    <w:p w:rsidR="00903AF1" w:rsidRPr="00FB4DBE" w:rsidRDefault="00903AF1" w:rsidP="00B769A7">
      <w:pPr>
        <w:tabs>
          <w:tab w:val="left" w:pos="540"/>
        </w:tabs>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ab/>
        <w:t>2016 m. pagal viešųjų darbų įgyvendinimo programą buvo įdarbinta 582 (2015 m. – 493) asmenys.</w:t>
      </w:r>
      <w:r w:rsidR="0035444F" w:rsidRPr="00FB4DBE">
        <w:t xml:space="preserve">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 xml:space="preserve">5.1.1.02. Pirminė teisinė pagalba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2016 m. pirminei tei</w:t>
      </w:r>
      <w:r w:rsidR="00B35E49" w:rsidRPr="00FB4DBE">
        <w:rPr>
          <w:rFonts w:eastAsia="Times New Roman"/>
          <w:color w:val="2D3437"/>
          <w:szCs w:val="24"/>
        </w:rPr>
        <w:t>sinei pagalbai buvo panaudota</w:t>
      </w:r>
      <w:r w:rsidR="00E16AE2" w:rsidRPr="00FB4DBE">
        <w:rPr>
          <w:rFonts w:eastAsia="Times New Roman"/>
          <w:color w:val="2D3437"/>
          <w:szCs w:val="24"/>
        </w:rPr>
        <w:t xml:space="preserve"> 4,</w:t>
      </w:r>
      <w:r w:rsidRPr="00FB4DBE">
        <w:rPr>
          <w:rFonts w:eastAsia="Times New Roman"/>
          <w:color w:val="2D3437"/>
          <w:szCs w:val="24"/>
        </w:rPr>
        <w:t>9 t</w:t>
      </w:r>
      <w:r w:rsidR="00E16AE2" w:rsidRPr="00FB4DBE">
        <w:rPr>
          <w:rFonts w:eastAsia="Times New Roman"/>
          <w:color w:val="2D3437"/>
          <w:szCs w:val="24"/>
        </w:rPr>
        <w:t>ūkst</w:t>
      </w:r>
      <w:r w:rsidRPr="00FB4DBE">
        <w:rPr>
          <w:rFonts w:eastAsia="Times New Roman"/>
          <w:color w:val="2D3437"/>
          <w:szCs w:val="24"/>
        </w:rPr>
        <w:t>. Eur (2015 m. – 4,6 tūkst. Eur) valstybės biudžeto lėšų, skiriamų kaip speciali tikslin</w:t>
      </w:r>
      <w:r w:rsidR="00E16AE2" w:rsidRPr="00FB4DBE">
        <w:rPr>
          <w:rFonts w:eastAsia="Times New Roman"/>
          <w:color w:val="2D3437"/>
          <w:szCs w:val="24"/>
        </w:rPr>
        <w:t xml:space="preserve">ė dotacija, ir 12,0 tūkst. Eur </w:t>
      </w:r>
      <w:r w:rsidRPr="00FB4DBE">
        <w:rPr>
          <w:rFonts w:eastAsia="Times New Roman"/>
          <w:color w:val="2D3437"/>
          <w:szCs w:val="24"/>
        </w:rPr>
        <w:t xml:space="preserve">(2015 m. – 5,2 tūkst. Eur) savivaldybės biudžeto lėšų.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 xml:space="preserve">2016 m. pirminė teisinė pagalba buvo suteikta 272 (2015 m. – 269) pareiškėjams, iš jų – surašyta 162 (2015 m. – 118) prašymai suteikti antrinę teisinę pagalbą, 4 (2015 m. – 8) dokumentai skirti valstybės ir savivaldybių institucijoms. Pirminės teisinės pagalbos teikimo trukmė nebuvo pratęsiama, taikos sutarčių sudaryta nebuvo.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 xml:space="preserve">5.1.1.04. Vieningos socialinių paslaugų ir kitos socialinės paramos gavėjų duomenų bazės kūrimas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 xml:space="preserve">2016 m. vieningos socialinių paslaugų ir kitos socialinės paramos gavėjų duomenų bazės kūrimo priemonei buvo panaudota 3,1 tūkst. Eur (2015 m. – 3,6 tūkst. Eur) iš valstybės biudžeto. Šios priemonės </w:t>
      </w:r>
      <w:r w:rsidRPr="00FB4DBE">
        <w:rPr>
          <w:rFonts w:eastAsia="Times New Roman"/>
          <w:color w:val="2D3437"/>
          <w:szCs w:val="24"/>
        </w:rPr>
        <w:lastRenderedPageBreak/>
        <w:t xml:space="preserve">dėka visi Socialinės paramos skyriaus darbuotojai gali naudotis Socialinės paramos šeimai informacine sistema SPIS. </w:t>
      </w:r>
    </w:p>
    <w:p w:rsidR="00903AF1" w:rsidRPr="00FB4DBE" w:rsidRDefault="00903AF1" w:rsidP="00B769A7">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Sistemos pagrindinė paskirtis yra įgalinti pilnai, patikimai ir vienodai registruoti informaciją apie socialinę paramą – pinigines išmokas, socialines pa</w:t>
      </w:r>
      <w:r w:rsidR="00E16AE2" w:rsidRPr="00FB4DBE">
        <w:rPr>
          <w:rFonts w:eastAsia="Times New Roman"/>
          <w:color w:val="2D3437"/>
          <w:szCs w:val="24"/>
          <w:lang w:eastAsia="lt-LT"/>
        </w:rPr>
        <w:t>slaugas ir vaiko teisių apsaugą</w:t>
      </w:r>
      <w:r w:rsidRPr="00FB4DBE">
        <w:rPr>
          <w:rFonts w:eastAsia="Times New Roman"/>
          <w:color w:val="2D3437"/>
          <w:szCs w:val="24"/>
          <w:lang w:eastAsia="lt-LT"/>
        </w:rPr>
        <w:t xml:space="preserve"> savivaldybėse, pateikti ją Socialinės apsaugos ir darbo ministerijai, agreguoti ir analizuoti šią informaciją savivaldybių, paramos rūšių bei paramos gavėjų (šeimų tipų) aspektais, taip pat užtikrinti galimybę užkirsti kelią paramos gavimui keliose savivaldybėse vienu metu.</w:t>
      </w:r>
    </w:p>
    <w:p w:rsidR="00903AF1" w:rsidRPr="00FB4DBE" w:rsidRDefault="00903AF1" w:rsidP="00B769A7">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Sistemos naudojimas pagerina socialinės paramos administravimą tiek savivaldybėse, tiek ir nacionaliniu mastu.</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b/>
          <w:color w:val="2D3437"/>
          <w:szCs w:val="24"/>
        </w:rPr>
        <w:t xml:space="preserve">5.1.1.06. Socialinių darbuotojų kvalifikacijos kėlimas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2016 m. socialinių darbuotojų kvalifikacijos kėlimui buvo panaudota 543 Eur (2015 m. – 600 Eur) savivaldybės biudžeto lėšų. Kvalifikaciją kėlė 18 (2015 m. – 18) skyriaus darbuotojų.</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 xml:space="preserve">5.1.1.07. Socialinių paslaugų programa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 xml:space="preserve">2016 m. socialinių paslaugų programai buvo skirta 22,0 tūkst. Eur (2015 m. 20,0 tūkst. Eur) iš savivaldybės biudžeto. Buvo gautos 8 (2015 m. – 14) paraiškos, finansuotos 8 (2015 m. – 13) paraiškos.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2016 m. Anykščių vaikų ir jaunimo užimtumo centras vykdė kompleksinės pagalbos vaikams ir jaunimui plėtros projektą, Lietuvos Raudonojo Kryžiaus draugijos Anykščių skyrius vykdė du projektus: „Senų, vienišų žmonių priežiūra ir pagalba jų namuose“ ir „Pa</w:t>
      </w:r>
      <w:r w:rsidR="00AE268E" w:rsidRPr="00FB4DBE">
        <w:rPr>
          <w:rFonts w:eastAsia="Times New Roman"/>
          <w:color w:val="2D3437"/>
          <w:szCs w:val="24"/>
        </w:rPr>
        <w:t xml:space="preserve">rama maisto produktais“, </w:t>
      </w:r>
      <w:r w:rsidRPr="00FB4DBE">
        <w:rPr>
          <w:rFonts w:eastAsia="Times New Roman"/>
          <w:color w:val="2D3437"/>
          <w:szCs w:val="24"/>
        </w:rPr>
        <w:t>Anykščių moterų užimtumo ir informacijos centras tęsė Anykščių rajono Senjorų klubo veiklą, Anykščių rajono socialinių paslaugų centras vykdė 3 projektus: organizavo vaikų vasaros stovyklą ,,Vasara priklauso mums!“ bei vykdė proje</w:t>
      </w:r>
      <w:r w:rsidR="00AE268E" w:rsidRPr="00FB4DBE">
        <w:rPr>
          <w:rFonts w:eastAsia="Times New Roman"/>
          <w:color w:val="2D3437"/>
          <w:szCs w:val="24"/>
        </w:rPr>
        <w:t>ktus „</w:t>
      </w:r>
      <w:r w:rsidRPr="00FB4DBE">
        <w:rPr>
          <w:rFonts w:eastAsia="Times New Roman"/>
          <w:color w:val="2D3437"/>
          <w:szCs w:val="24"/>
        </w:rPr>
        <w:t>Padėk man pakilti“ ir ,,</w:t>
      </w:r>
      <w:r w:rsidR="0022066B" w:rsidRPr="00FB4DBE">
        <w:rPr>
          <w:rFonts w:eastAsia="Times New Roman"/>
          <w:color w:val="2D3437"/>
          <w:szCs w:val="24"/>
        </w:rPr>
        <w:t>Sušildykim širdies gerumą“.</w:t>
      </w:r>
      <w:r w:rsidRPr="00FB4DBE">
        <w:rPr>
          <w:rFonts w:eastAsia="Times New Roman"/>
          <w:color w:val="2D3437"/>
          <w:szCs w:val="24"/>
        </w:rPr>
        <w:t xml:space="preserve"> Labdaros ir paramos fondas „Prieglobstis“ tęsė projektą „Savarankiško gyvenimo namai“.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 xml:space="preserve">5.1.1.08. Socialinių paslaugų pirkimų ir finansavimo programa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Socialinių paslaugų pirkimų ir finansavimo programai iš savivaldybės biudžeto lėšų per 2016 m. buvo skirta 191,0 tūkst. Eur (2015 m. – 210,0 tūkst. Eur). Lėšos panaudotos socialinės globos įstaigose, šeimynose gyvenančių asmenų išlaikymui ir dienos centro paslaugų finansavimui socialinės rizikos šeimose augantiems vaikams bei socialinės rizikos vaikams (</w:t>
      </w:r>
      <w:r w:rsidR="0022066B" w:rsidRPr="00FB4DBE">
        <w:rPr>
          <w:rFonts w:eastAsia="Times New Roman"/>
          <w:color w:val="2D3437"/>
          <w:szCs w:val="24"/>
        </w:rPr>
        <w:t>84 (2015 m. – 80</w:t>
      </w:r>
      <w:r w:rsidRPr="00FB4DBE">
        <w:rPr>
          <w:rFonts w:eastAsia="Times New Roman"/>
          <w:color w:val="2D3437"/>
          <w:szCs w:val="24"/>
        </w:rPr>
        <w:t xml:space="preserve">) gavėjai).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 xml:space="preserve">Iš šios programos valstybės biudžeto specialiosios tikslinės dotacijos asmenims su sunkia negalia 2016 m. panaudota 290,4 tūkst. Eur (105 gavėjai) (2015 m. – 237, 7 tūkst. Eur (88 gavėjai).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5.1.1.09. Pagalbos pinigų mokėjimas</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 xml:space="preserve">Pagalbos pinigai yra piniginė išmoka, skiriama asmeniui (šeimai), kuriam bendrąsias socialines paslaugas ir socialinę priežiūrą yra veiksmingiau organizuoti pinigine forma. Pagalbos pinigų gavėjai yra suaugę asmenys su negalia ir jų šeimos ar senyvo amžiaus asmenys ir jų šeimos. Anykščių rajono savivaldybės tarybai 2014 m. vasario 27 d. priėmus sprendimą Nr. 1-TS-67 „Dėl Anykščių rajono </w:t>
      </w:r>
      <w:r w:rsidRPr="00FB4DBE">
        <w:rPr>
          <w:rFonts w:eastAsia="Times New Roman"/>
          <w:color w:val="2D3437"/>
          <w:szCs w:val="24"/>
        </w:rPr>
        <w:lastRenderedPageBreak/>
        <w:t xml:space="preserve">savivaldybės tarybos 2010 m. liepos 29 d. sprendimo Nr. TS-250 „Dėl mokėjimo už socialines paslaugas tvarkos aprašo tvirtinimo pakeitimo“, buvo nuspręsta pagalbos pinigus mokėti vaikus globojantiems asmenims.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 xml:space="preserve">2016 m. pagalbos pinigai skirti 30 asmenų: </w:t>
      </w:r>
      <w:r w:rsidRPr="00FB4DBE">
        <w:rPr>
          <w:rFonts w:eastAsia="Times New Roman"/>
          <w:color w:val="2D3437"/>
          <w:szCs w:val="24"/>
          <w:lang w:val="en-US"/>
        </w:rPr>
        <w:t xml:space="preserve">2 </w:t>
      </w:r>
      <w:r w:rsidRPr="00FB4DBE">
        <w:rPr>
          <w:rFonts w:eastAsia="Times New Roman"/>
          <w:color w:val="2D3437"/>
          <w:szCs w:val="24"/>
        </w:rPr>
        <w:t xml:space="preserve">senyvo amžiaus asmenims ir 28 globėjams (rūpintojams) (2015 m. – 20 asmenų: 2 senyvo amžiaus, 18 globėjų (rūpintojų).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 xml:space="preserve">5.1.1.10. Socialinių paslaugų įstaigų veiklos išlaidos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 xml:space="preserve">2016 m. socialines paslaugas teikė šios savivaldybės biudžetinės įstaigos: Anykščių rajono socialinių paslaugų centras, Anykščių socialinės globos namai, turintys su filialus – Svėdasų senelių globos namus ir Burbiškio grupinio gyvenimo namus ir Aulelių vaikų globos namai.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Anykščių rajono socialinių paslaugų centre yra organizuojamos ir teikiamos šios paslaugos: asmeninės higienos ir priežiūros, transporto organizavimo, pagalbos į namus, dienos socialinės globos asmens namuose, socialinių įgūdžių ugdymo ir palaikymo paslaugos socialinės rizikos šeimoms jų namuose, socialinių įgūdžių ugdymo ir palaikymo socialinės rizikos vaikams, socialinės rizikos šeimų vaikams ir jų tėvams – Vaikų dienos centre, socialinės priežiūros – savarankiško gyvenimo namuose senyvo amžiaus asmenims, dienos socialinės globos – die</w:t>
      </w:r>
      <w:r w:rsidR="000657BF" w:rsidRPr="00FB4DBE">
        <w:rPr>
          <w:rFonts w:eastAsia="Times New Roman"/>
          <w:color w:val="2D3437"/>
          <w:szCs w:val="24"/>
        </w:rPr>
        <w:t>nos centre asmenims su negalia,</w:t>
      </w:r>
      <w:r w:rsidRPr="00FB4DBE">
        <w:rPr>
          <w:rFonts w:eastAsia="Times New Roman"/>
          <w:color w:val="2D3437"/>
          <w:szCs w:val="24"/>
        </w:rPr>
        <w:t xml:space="preserve"> laikino apnakvindinimo ir apgyvendinimo – krizių tarnyboje asmenims, atsidūrusiems krizinėje situacijoje. Anykščių rajono socialinių paslaugų centras 2016 m. panaudojo 468,8 tūkst. (2015 m. – 382,1 tūkst. Eur), iš jų – iš valstybės deleguotos funkcijos (socialinių paslaugų pirkimų ir finansavimo programos) – 104,6 tūkst. Eur (2015 m. – 87,7 tūkst. Eur), iš savivaldybės biudžeto lėšų socialinėms paslaugoms – 324,9 tūkst. Eur (2015 m. – 255,7 tūkst. Eur), iš biudžetinių įstaigų pajamų – 39,3 tūkst. Eur (2015 m. – 38,7 tūkst. Eur).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 xml:space="preserve">Anykščių rajono socialinės globos namų Svėdasų senelių globos namų filiale teikiamos ilgalaikės ir trumpalaikės socialinės globos paslaugos senyvo amžiaus asmenims, 2016 m. juose gyveno 40 asmenų (2015 m. – 40). Burbiškio grupinio gyvenimo namų filialas teikia socialinės globos paslaugas psichikos negalią turintiems asmenims. 2016 m. </w:t>
      </w:r>
      <w:r w:rsidR="000657BF" w:rsidRPr="00FB4DBE">
        <w:rPr>
          <w:rFonts w:eastAsia="Times New Roman"/>
          <w:color w:val="2D3437"/>
          <w:szCs w:val="24"/>
        </w:rPr>
        <w:t>juose gyveno 20 (2015 m. – 20)</w:t>
      </w:r>
      <w:r w:rsidRPr="00FB4DBE">
        <w:rPr>
          <w:rFonts w:eastAsia="Times New Roman"/>
          <w:color w:val="2D3437"/>
          <w:szCs w:val="24"/>
        </w:rPr>
        <w:t xml:space="preserve"> psichikos negalią turinčių suaugusių asmenų.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 xml:space="preserve">2016 m. Anykščių socialinės globos namų veiklos išlaidos – 411,0 tūkst. Eur (2015 – 329,6 tūkst. Eur), iš jų: 159,3 tūkst. Eur (2015 m. – 134,7 tūkst. Eur,) savivaldybės biudžeto lėšų, 108,1 tūkst. Eur (2015 m. – 86,7 tūkst. Eur) biudžetinių įstaigų pajamų, 143,6 tūkst. Eur (2015 m. – 86,7 tūkst. Eur) savivaldybės biudžeto lėšų Burbiškio grupinio gyvenimo namų išlaikymui.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Aulelių vaikų globos namuose teikiamos ilgalaikės ir trumpalaikės socialinės globos paslaugos be tėvų globos likusiems vaikams. 2016 m. įstaiga panaudojo 464,0 tūkst. Eur (2015 m. – 472,4 tūkst. Eur) lėšų (iš valstybės biudžeto specialios tikslinės dotacijos – 32,6 tūkst. Eur (2015 m. – 33,9 tūk</w:t>
      </w:r>
      <w:r w:rsidR="00A71D24" w:rsidRPr="00FB4DBE">
        <w:rPr>
          <w:rFonts w:eastAsia="Times New Roman"/>
          <w:color w:val="2D3437"/>
          <w:szCs w:val="24"/>
        </w:rPr>
        <w:t>st. Eur</w:t>
      </w:r>
      <w:r w:rsidRPr="00FB4DBE">
        <w:rPr>
          <w:rFonts w:eastAsia="Times New Roman"/>
          <w:color w:val="2D3437"/>
          <w:szCs w:val="24"/>
        </w:rPr>
        <w:t xml:space="preserve">), </w:t>
      </w:r>
      <w:r w:rsidRPr="00FB4DBE">
        <w:rPr>
          <w:rFonts w:eastAsia="Times New Roman"/>
          <w:color w:val="2D3437"/>
          <w:szCs w:val="24"/>
        </w:rPr>
        <w:lastRenderedPageBreak/>
        <w:t xml:space="preserve">iš biudžetinių įstaigų pajamų – 5,3 tūkst. Eur (2015 m. – 79,6 tūkst. Eur), iš savivaldybės biudžeto – 426,1 tūkst. Eur (2015 m. – 358,9 tūkst. Eur).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 xml:space="preserve">5.1.1.11. Subsidijos ir lengvatinis vežimas </w:t>
      </w:r>
    </w:p>
    <w:p w:rsidR="00903AF1" w:rsidRPr="00FB4DBE" w:rsidRDefault="00903AF1" w:rsidP="00B769A7">
      <w:pPr>
        <w:autoSpaceDN w:val="0"/>
        <w:spacing w:after="0" w:line="360" w:lineRule="auto"/>
        <w:ind w:left="-567" w:firstLine="851"/>
        <w:contextualSpacing/>
        <w:jc w:val="both"/>
        <w:textAlignment w:val="baseline"/>
        <w:rPr>
          <w:rFonts w:eastAsia="Times New Roman"/>
          <w:color w:val="2D3437"/>
          <w:szCs w:val="24"/>
          <w:lang w:val="en-US"/>
        </w:rPr>
      </w:pPr>
      <w:r w:rsidRPr="00FB4DBE">
        <w:rPr>
          <w:rFonts w:eastAsia="Times New Roman"/>
          <w:color w:val="2D3437"/>
          <w:szCs w:val="24"/>
          <w:lang w:eastAsia="lt-LT"/>
        </w:rPr>
        <w:t>Kainos subsidija taikoma Anykščių rajono seniūnijų gyventojams, kuriems vandenį tiekia UAB „Anykščių vandenys“ pagal Anykščių rajono savivaldybės tarybos sprendimu patvirtintą vandens kainą. Subsidijos dydis – 0,29 Eur ir skaičiuojama nuo suvartoto kubinio metro vandens kainos be PVM (1,06 Eur/m</w:t>
      </w:r>
      <w:r w:rsidRPr="00FB4DBE">
        <w:rPr>
          <w:rFonts w:eastAsia="Times New Roman"/>
          <w:color w:val="2D3437"/>
          <w:szCs w:val="24"/>
          <w:vertAlign w:val="superscript"/>
          <w:lang w:eastAsia="lt-LT"/>
        </w:rPr>
        <w:t>3)</w:t>
      </w:r>
      <w:r w:rsidRPr="00FB4DBE">
        <w:rPr>
          <w:rFonts w:eastAsia="Times New Roman"/>
          <w:color w:val="2D3437"/>
          <w:szCs w:val="24"/>
          <w:lang w:eastAsia="lt-LT"/>
        </w:rPr>
        <w:t>. Galutinė šalto vandens kaina prataikius subsidiją – 0,77 Eur (be PVM) už kiekvieną suvartotą kubinį metrą vandens. Savivaldybė moka UAB „Anykščių vandenys“ subsidiją už seniūnijų gyventojams faktiškai patiektą šaltą vandenį, skaičiuojant ją kaip skirtumą tarp sumos, apskaičiuotos pagal Anykščių rajono savivaldybės tarybos nustatytą kainą be PVM (1,06 Eur/m</w:t>
      </w:r>
      <w:r w:rsidRPr="00FB4DBE">
        <w:rPr>
          <w:rFonts w:eastAsia="Times New Roman"/>
          <w:color w:val="2D3437"/>
          <w:szCs w:val="24"/>
          <w:vertAlign w:val="superscript"/>
          <w:lang w:eastAsia="lt-LT"/>
        </w:rPr>
        <w:t>3</w:t>
      </w:r>
      <w:r w:rsidRPr="00FB4DBE">
        <w:rPr>
          <w:rFonts w:eastAsia="Times New Roman"/>
          <w:color w:val="2D3437"/>
          <w:szCs w:val="24"/>
          <w:lang w:eastAsia="lt-LT"/>
        </w:rPr>
        <w:t xml:space="preserve">) ir apskaičiuotą pagal subsidijuojamą šalto vandens kainą. </w:t>
      </w:r>
      <w:r w:rsidRPr="00FB4DBE">
        <w:rPr>
          <w:rFonts w:eastAsia="Times New Roman"/>
          <w:color w:val="2D3437"/>
          <w:szCs w:val="24"/>
        </w:rPr>
        <w:t>Subsidija mokama iš savivaldybės biudžeto lėšų, per 2016 m. buvo panaudota 5,7 tūkst. Eur (2015 m. – 8,2 tūkst. Eur) lėšų.</w:t>
      </w:r>
      <w:r w:rsidRPr="00FB4DBE">
        <w:rPr>
          <w:rFonts w:eastAsia="Times New Roman"/>
          <w:color w:val="2D3437"/>
          <w:szCs w:val="24"/>
          <w:lang w:val="en-US"/>
        </w:rPr>
        <w:t xml:space="preserve"> </w:t>
      </w:r>
    </w:p>
    <w:p w:rsidR="00903AF1" w:rsidRPr="00FB4DBE" w:rsidRDefault="00903AF1" w:rsidP="00B769A7">
      <w:pPr>
        <w:autoSpaceDN w:val="0"/>
        <w:spacing w:after="0" w:line="360" w:lineRule="auto"/>
        <w:ind w:left="-567" w:firstLine="851"/>
        <w:contextualSpacing/>
        <w:jc w:val="both"/>
        <w:textAlignment w:val="baseline"/>
        <w:rPr>
          <w:rFonts w:eastAsia="Times New Roman"/>
          <w:color w:val="FF0000"/>
          <w:szCs w:val="24"/>
        </w:rPr>
      </w:pPr>
      <w:r w:rsidRPr="00FB4DBE">
        <w:rPr>
          <w:rFonts w:eastAsia="Times New Roman"/>
          <w:color w:val="2D3437"/>
          <w:szCs w:val="24"/>
        </w:rPr>
        <w:t>Už lengvatinio keleivių vežimo paslaugas savivaldybė moka UAB „Autovelda“. 2016 m. lengvatinio vežimo paslaugoms buvo panaudota – 99,1 tūkst. Eur (2015 m. 108,0 tūkst. Eur</w:t>
      </w:r>
      <w:r w:rsidR="00A71D24" w:rsidRPr="00FB4DBE">
        <w:rPr>
          <w:rFonts w:eastAsia="Times New Roman"/>
          <w:color w:val="2D3437"/>
          <w:szCs w:val="24"/>
        </w:rPr>
        <w:t>).</w:t>
      </w:r>
      <w:r w:rsidR="00805A18" w:rsidRPr="00FB4DBE">
        <w:rPr>
          <w:rFonts w:eastAsia="Times New Roman"/>
          <w:color w:val="2D3437"/>
          <w:szCs w:val="24"/>
        </w:rPr>
        <w:t xml:space="preserve"> </w:t>
      </w:r>
      <w:r w:rsidR="00A00D42" w:rsidRPr="00FB4DBE">
        <w:rPr>
          <w:rFonts w:eastAsia="Times New Roman"/>
          <w:color w:val="2D3437"/>
          <w:szCs w:val="24"/>
        </w:rPr>
        <w:t>2016 m. pervežta 111 484, 2015 m. 120 813 keleivių.</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 xml:space="preserve">5.1.2.01. Socialinės paramos mokiniams administravimas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Socialinės paramos mokiniams administravimui 2016 m. buvo skirta 8,4 tūkst. Eur (2015 m. – 10,2 tūkst. Eur) iš valstybės biudžeto.</w:t>
      </w:r>
      <w:r w:rsidR="00A00D42" w:rsidRPr="00FB4DBE">
        <w:rPr>
          <w:rFonts w:eastAsia="Times New Roman"/>
          <w:color w:val="FF0000"/>
          <w:szCs w:val="24"/>
        </w:rPr>
        <w:t xml:space="preserve"> </w:t>
      </w:r>
      <w:r w:rsidR="00A00D42" w:rsidRPr="00FB4DBE">
        <w:rPr>
          <w:rFonts w:eastAsia="Times New Roman"/>
          <w:color w:val="2D3437"/>
          <w:szCs w:val="24"/>
        </w:rPr>
        <w:t xml:space="preserve">2016 m. paramą mokinio reikmenims įsigyti gavo 2531 (2015 m. – 1629) moksleivis, mokinių nemokamą maitinimą – 5900 (2015 m. – 8282) moksleivių.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5.1.2.02. Piniginės socialinės paramos skyrimas ir mokėjimas</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Piniginės socialinės paramos skyrimui ir mokėjimui 2016 m. buvo panaudota 1 428,5 tūkst. Eur (2015 m. – 1 835,7 tūkst. Eur) iš valstybės biudžeto specialiosios tikslinės dotacijos, iš jų: socialinėms pašalpoms – 1 063,2 tūkst. Eur (1 746 gavėjai) (2015 m. – 1 405,6 tūkt. Eur (2 425 gavėjai), išlaidų kompensacijoms už šildymą – 198,7 tūkst. Eur (1 057 gavėjai) (2015 m. – 211,7 tūkst. Eur (1 285 gavėjai), išlaidų kompensacijoms už karštą vandenį – 38,0 tūkst. Eur (634 gavėjai) (2015 m. – 74,0 tūks</w:t>
      </w:r>
      <w:r w:rsidR="00A71D24" w:rsidRPr="00FB4DBE">
        <w:rPr>
          <w:rFonts w:eastAsia="Times New Roman"/>
          <w:color w:val="2D3437"/>
          <w:szCs w:val="24"/>
        </w:rPr>
        <w:t>t. Eur (959 gavėjai)</w:t>
      </w:r>
      <w:r w:rsidRPr="00FB4DBE">
        <w:rPr>
          <w:rFonts w:eastAsia="Times New Roman"/>
          <w:color w:val="2D3437"/>
          <w:szCs w:val="24"/>
        </w:rPr>
        <w:t>), išlaidų kompensacijoms už geriamąjį vandenį – 27,2 tūkst. Eur (670 gavėjų) (2015 m. – 33,4 tūkst. Eur (984 gavėjai), išlaidų kompensacijoms už šildymą (kitas kuras) – 101,4 tūkst. Eur (670 gavėjų) (2015 m. – 111,0 t</w:t>
      </w:r>
      <w:r w:rsidR="006541D7" w:rsidRPr="00FB4DBE">
        <w:rPr>
          <w:rFonts w:eastAsia="Times New Roman"/>
          <w:color w:val="2D3437"/>
          <w:szCs w:val="24"/>
        </w:rPr>
        <w:t>ūkst. Eur (890 gavėjų)</w:t>
      </w:r>
      <w:r w:rsidR="000153C4" w:rsidRPr="00FB4DBE">
        <w:rPr>
          <w:rFonts w:eastAsia="Times New Roman"/>
          <w:color w:val="2D3437"/>
          <w:szCs w:val="24"/>
        </w:rPr>
        <w:t>).</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 xml:space="preserve">Nuo 2013 m. kovo 1 d. piniginės socialinės paramos gavėjai pasitelkiami visuomenei naudingai veiklai atlikti. 2016 m. visuomenei naudingai veiklai atlikti buvo pasitelkta 1 216 (2015 m. – 1 527) asmenų. Per 2016 m. piniginės socialinės paramos gavėjams buvo išduoti 3 058 (2015 m. – 3 911) siuntimai atlikti visuomenei naudingą veiklą, iš jų – 116 (2015 m. – 115) asmenų, kuriems buvo išduoti siuntimai, neatliko visuomenei naudingos veiklos.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5.1.2.03. Šalpos išmokų skyrimas ir mokėjimas</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lastRenderedPageBreak/>
        <w:t>Šalpos išmokų skyrimui ir mokėjimui 2016 m. buvo panaudota 3 200,9 tūkst. Eur (2015 m. – 3 056,6 tūkst. Eur</w:t>
      </w:r>
      <w:r w:rsidR="006541D7" w:rsidRPr="00FB4DBE">
        <w:rPr>
          <w:rFonts w:eastAsia="Times New Roman"/>
          <w:color w:val="2D3437"/>
          <w:szCs w:val="24"/>
        </w:rPr>
        <w:t>)</w:t>
      </w:r>
      <w:r w:rsidRPr="00FB4DBE">
        <w:rPr>
          <w:rFonts w:eastAsia="Times New Roman"/>
          <w:color w:val="2D3437"/>
          <w:szCs w:val="24"/>
        </w:rPr>
        <w:t xml:space="preserve"> valstybės biudžeto lėšų. Lėšos panaudotos šioms šalpos išmokų rūšims: šalpos išmokoms neįgaliesiems panaudota 3 194,6 tūkst. Eur (1 540 gavėjai) (2015 m. – 3 047,2 tūkst. Eur (1 532 gavėjai), transporto išlaidų kompensacijoms – 6,3 tūkst. Eur (43 gavėjai)</w:t>
      </w:r>
      <w:r w:rsidR="006541D7" w:rsidRPr="00FB4DBE">
        <w:rPr>
          <w:rFonts w:eastAsia="Times New Roman"/>
          <w:color w:val="2D3437"/>
          <w:szCs w:val="24"/>
        </w:rPr>
        <w:t xml:space="preserve"> (2015 m.</w:t>
      </w:r>
      <w:r w:rsidRPr="00FB4DBE">
        <w:rPr>
          <w:rFonts w:eastAsia="Times New Roman"/>
          <w:color w:val="2D3437"/>
          <w:szCs w:val="24"/>
        </w:rPr>
        <w:t xml:space="preserve"> – 9,4 tūkst. </w:t>
      </w:r>
      <w:r w:rsidR="006541D7" w:rsidRPr="00FB4DBE">
        <w:rPr>
          <w:rFonts w:eastAsia="Times New Roman"/>
          <w:color w:val="2D3437"/>
          <w:szCs w:val="24"/>
        </w:rPr>
        <w:t>Eur (53 gavėjai)</w:t>
      </w:r>
      <w:r w:rsidRPr="00FB4DBE">
        <w:rPr>
          <w:rFonts w:eastAsia="Times New Roman"/>
          <w:color w:val="2D3437"/>
          <w:szCs w:val="24"/>
        </w:rPr>
        <w:t xml:space="preserve">).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5.1.2.04. Išmokų vaikams skyrimas ir mokėjimas</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Išmokų vaikams skyrimui ir mokėjimui 2016 m. buvo panaudota 542,3 tūkst. Eur (2015 m. – 580,2 tūkst. Eur) valstybės biudžeto lėšų, iš jų – vienkartinėms išmokoms gimus vaikui – 87,4 tūkst. Eur (210 gavėjų) (2015 m. – 86,8 tūkst. Eur (208 gavėjai), išmokai vaikui – 161,5 tūkst. Eur (711 gavėjų) (2015 m. – 193,9 tūkst. Eur (906 gavėja</w:t>
      </w:r>
      <w:r w:rsidR="00FD69BD" w:rsidRPr="00FB4DBE">
        <w:rPr>
          <w:rFonts w:eastAsia="Times New Roman"/>
          <w:color w:val="2D3437"/>
          <w:szCs w:val="24"/>
        </w:rPr>
        <w:t>i)</w:t>
      </w:r>
      <w:r w:rsidRPr="00FB4DBE">
        <w:rPr>
          <w:rFonts w:eastAsia="Times New Roman"/>
          <w:color w:val="2D3437"/>
          <w:szCs w:val="24"/>
        </w:rPr>
        <w:t>), vaiko globos (rūpybos) išmokai – 207,3 tūkst. Eur (137 gavėjai) (2015 m. – 247,2 tū</w:t>
      </w:r>
      <w:r w:rsidR="00FD69BD" w:rsidRPr="00FB4DBE">
        <w:rPr>
          <w:rFonts w:eastAsia="Times New Roman"/>
          <w:color w:val="2D3437"/>
          <w:szCs w:val="24"/>
        </w:rPr>
        <w:t>kst. Eur (156 gavėjai)</w:t>
      </w:r>
      <w:r w:rsidRPr="00FB4DBE">
        <w:rPr>
          <w:rFonts w:eastAsia="Times New Roman"/>
          <w:color w:val="2D3437"/>
          <w:szCs w:val="24"/>
        </w:rPr>
        <w:t xml:space="preserve">), globos (rūpybos) tikslinis priedas (mokamas nuo 2016 m.) – 45,9 tūkst. Eur, vienkartinei išmokai įsikurti – 37,2 tūkst. Eur (35 gavėjai) (2015 m. – 47,1 </w:t>
      </w:r>
      <w:r w:rsidR="00FD69BD" w:rsidRPr="00FB4DBE">
        <w:rPr>
          <w:rFonts w:eastAsia="Times New Roman"/>
          <w:color w:val="2D3437"/>
          <w:szCs w:val="24"/>
        </w:rPr>
        <w:t>tūkst. Eur, (38 gavėjai)</w:t>
      </w:r>
      <w:r w:rsidRPr="00FB4DBE">
        <w:rPr>
          <w:rFonts w:eastAsia="Times New Roman"/>
          <w:color w:val="2D3437"/>
          <w:szCs w:val="24"/>
        </w:rPr>
        <w:t>), vienkartinei išmokai nėščiai moteriai – 3,0 tūkst. Eur (40 gavėjų) (2015 m. – 5,2 tūkst. Eur (67 gavėjai)).</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5.1.2.05. Vienkartinės išmokos parvežti užsienyje mirusių (žuvusių) LR piliečių palaikus skyrimas</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 xml:space="preserve">2016 m. vienkartinėms išmokoms parvežti užsienyje mirusių (žuvusių) LR piliečių palaikus skyrimui buvo panaudota 6,1 tūkst. Eur valstybės biudžeto lėšų 3 asmenims. Per 2015 m. buvo padengtos 2 užsienyje mirusių (žuvusių) Anykščių rajono gyventojų palaikų parvežimo į Lietuvos Respubliką išlaidos. Tam panaudota 3,9 tūkst. Eur valstybės biudžeto lėšų.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5.1.2.07. Vienkartinių pašalpų mokėjimas.</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2016 m. vienkartinės pašalpos iš savivaldy</w:t>
      </w:r>
      <w:r w:rsidR="00603C04" w:rsidRPr="00FB4DBE">
        <w:rPr>
          <w:rFonts w:eastAsia="Times New Roman"/>
          <w:color w:val="2D3437"/>
          <w:szCs w:val="24"/>
        </w:rPr>
        <w:t>bės biudžeto skirtos 117 asmenų</w:t>
      </w:r>
      <w:r w:rsidRPr="00FB4DBE">
        <w:rPr>
          <w:rFonts w:eastAsia="Times New Roman"/>
          <w:color w:val="2D3437"/>
          <w:szCs w:val="24"/>
        </w:rPr>
        <w:t xml:space="preserve"> (iš jų – 29 dėl sunkios materialinės padėties, 75 – pagal sunkių ligų sąrašą, 7 – grįžusiems iš įkalinimo įstaigų, 4 – nukentėjusiems nuo gaisro atvejų, 2 – apmokamų medicininių paslaugų (operacijų). 201</w:t>
      </w:r>
      <w:r w:rsidR="0000684A" w:rsidRPr="00FB4DBE">
        <w:rPr>
          <w:rFonts w:eastAsia="Times New Roman"/>
          <w:color w:val="2D3437"/>
          <w:szCs w:val="24"/>
        </w:rPr>
        <w:t>6 m. išmokėta – 13,9 tūkst. Eur</w:t>
      </w:r>
      <w:r w:rsidRPr="00FB4DBE">
        <w:rPr>
          <w:rFonts w:eastAsia="Times New Roman"/>
          <w:color w:val="2D3437"/>
          <w:szCs w:val="24"/>
        </w:rPr>
        <w:t xml:space="preserve"> (2015 m. – 91 asme</w:t>
      </w:r>
      <w:r w:rsidR="0000684A" w:rsidRPr="00FB4DBE">
        <w:rPr>
          <w:rFonts w:eastAsia="Times New Roman"/>
          <w:color w:val="2D3437"/>
          <w:szCs w:val="24"/>
        </w:rPr>
        <w:t>niui išmokėta – 12,2 tūkst. Eur</w:t>
      </w:r>
      <w:r w:rsidRPr="00FB4DBE">
        <w:rPr>
          <w:rFonts w:eastAsia="Times New Roman"/>
          <w:color w:val="2D3437"/>
          <w:szCs w:val="24"/>
        </w:rPr>
        <w:t>)</w:t>
      </w:r>
      <w:r w:rsidR="0000684A" w:rsidRPr="00FB4DBE">
        <w:rPr>
          <w:rFonts w:eastAsia="Times New Roman"/>
          <w:color w:val="2D3437"/>
          <w:szCs w:val="24"/>
        </w:rPr>
        <w:t>.</w:t>
      </w:r>
      <w:r w:rsidRPr="00FB4DBE">
        <w:rPr>
          <w:rFonts w:eastAsia="Times New Roman"/>
          <w:color w:val="2D3437"/>
          <w:szCs w:val="24"/>
        </w:rPr>
        <w:t xml:space="preserve">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 xml:space="preserve">5.1.3.01. Būsto pritaikymo neįgaliesiems programa.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2016 m. Socialinės paramos skyriui buvo pateikti 28 praš</w:t>
      </w:r>
      <w:r w:rsidR="00FD69BD" w:rsidRPr="00FB4DBE">
        <w:rPr>
          <w:rFonts w:eastAsia="Times New Roman"/>
          <w:color w:val="2D3437"/>
          <w:szCs w:val="24"/>
        </w:rPr>
        <w:t xml:space="preserve">ymai (2015 m. – 21) </w:t>
      </w:r>
      <w:r w:rsidRPr="00FB4DBE">
        <w:rPr>
          <w:rFonts w:eastAsia="Times New Roman"/>
          <w:color w:val="2D3437"/>
          <w:szCs w:val="24"/>
        </w:rPr>
        <w:t>pritaikyti būstą ir aplinką asmenims su negalia. 2016 m. buvo patenkinta 13</w:t>
      </w:r>
      <w:r w:rsidR="00FD69BD" w:rsidRPr="00FB4DBE">
        <w:rPr>
          <w:rFonts w:eastAsia="Times New Roman"/>
          <w:color w:val="2D3437"/>
          <w:szCs w:val="24"/>
        </w:rPr>
        <w:t xml:space="preserve"> (2015 m. – 9</w:t>
      </w:r>
      <w:r w:rsidRPr="00FB4DBE">
        <w:rPr>
          <w:rFonts w:eastAsia="Times New Roman"/>
          <w:color w:val="2D3437"/>
          <w:szCs w:val="24"/>
        </w:rPr>
        <w:t>) prašymų. Iš savivaldybės biudžeto būsto neįgaliesiems pritaikymui panaudota 18,6 tūkst. Eur (20</w:t>
      </w:r>
      <w:r w:rsidR="00FD69BD" w:rsidRPr="00FB4DBE">
        <w:rPr>
          <w:rFonts w:eastAsia="Times New Roman"/>
          <w:color w:val="2D3437"/>
          <w:szCs w:val="24"/>
        </w:rPr>
        <w:t>15 m. – 5,7 tūkst. Eur</w:t>
      </w:r>
      <w:r w:rsidRPr="00FB4DBE">
        <w:rPr>
          <w:rFonts w:eastAsia="Times New Roman"/>
          <w:color w:val="2D3437"/>
          <w:szCs w:val="24"/>
        </w:rPr>
        <w:t>), iš valstybės biudžeto – 38,9 tūkst. Eur (2015 m. – 16,0 tūskt</w:t>
      </w:r>
      <w:r w:rsidR="00FD69BD" w:rsidRPr="00FB4DBE">
        <w:rPr>
          <w:rFonts w:eastAsia="Times New Roman"/>
          <w:color w:val="2D3437"/>
          <w:szCs w:val="24"/>
        </w:rPr>
        <w:t>. Eur</w:t>
      </w:r>
      <w:r w:rsidR="0000684A" w:rsidRPr="00FB4DBE">
        <w:rPr>
          <w:rFonts w:eastAsia="Times New Roman"/>
          <w:color w:val="2D3437"/>
          <w:szCs w:val="24"/>
        </w:rPr>
        <w:t>).</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5.1.3.02. Neįgaliųjų s</w:t>
      </w:r>
      <w:r w:rsidR="0000684A" w:rsidRPr="00FB4DBE">
        <w:rPr>
          <w:rFonts w:eastAsia="Times New Roman"/>
          <w:b/>
          <w:color w:val="2D3437"/>
          <w:szCs w:val="24"/>
        </w:rPr>
        <w:t>ocialinės integracijos programa</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2016 m. Socialinės reabilitacijos paslaugų neįgaliesiems bendruomenėje projektus pat</w:t>
      </w:r>
      <w:r w:rsidR="00FD69BD" w:rsidRPr="00FB4DBE">
        <w:rPr>
          <w:rFonts w:eastAsia="Times New Roman"/>
          <w:color w:val="2D3437"/>
          <w:szCs w:val="24"/>
        </w:rPr>
        <w:t>eikė 7 (2015 m. – 7</w:t>
      </w:r>
      <w:r w:rsidRPr="00FB4DBE">
        <w:rPr>
          <w:rFonts w:eastAsia="Times New Roman"/>
          <w:color w:val="2D3437"/>
          <w:szCs w:val="24"/>
        </w:rPr>
        <w:t xml:space="preserve">) organizacijos, finansavimą </w:t>
      </w:r>
      <w:r w:rsidR="00FD69BD" w:rsidRPr="00FB4DBE">
        <w:rPr>
          <w:rFonts w:eastAsia="Times New Roman"/>
          <w:color w:val="2D3437"/>
          <w:szCs w:val="24"/>
        </w:rPr>
        <w:t>gavo 5 (2015 m. – 6</w:t>
      </w:r>
      <w:r w:rsidRPr="00FB4DBE">
        <w:rPr>
          <w:rFonts w:eastAsia="Times New Roman"/>
          <w:color w:val="2D3437"/>
          <w:szCs w:val="24"/>
        </w:rPr>
        <w:t xml:space="preserve">) organizacijos. Šių projektų įgyvendinimui </w:t>
      </w:r>
      <w:r w:rsidRPr="00FB4DBE">
        <w:rPr>
          <w:rFonts w:eastAsia="Times New Roman"/>
          <w:color w:val="2D3437"/>
          <w:szCs w:val="24"/>
        </w:rPr>
        <w:lastRenderedPageBreak/>
        <w:t>iš valstybės biudžeto buvo skirta 40,2 tūkst. Eur (2015 m. – 43,9 tūkst</w:t>
      </w:r>
      <w:r w:rsidR="00FD69BD" w:rsidRPr="00FB4DBE">
        <w:rPr>
          <w:rFonts w:eastAsia="Times New Roman"/>
          <w:color w:val="2D3437"/>
          <w:szCs w:val="24"/>
        </w:rPr>
        <w:t>. Eur</w:t>
      </w:r>
      <w:r w:rsidRPr="00FB4DBE">
        <w:rPr>
          <w:rFonts w:eastAsia="Times New Roman"/>
          <w:color w:val="2D3437"/>
          <w:szCs w:val="24"/>
        </w:rPr>
        <w:t>), iš sav</w:t>
      </w:r>
      <w:r w:rsidR="0000684A" w:rsidRPr="00FB4DBE">
        <w:rPr>
          <w:rFonts w:eastAsia="Times New Roman"/>
          <w:color w:val="2D3437"/>
          <w:szCs w:val="24"/>
        </w:rPr>
        <w:t>ivaldybės biudžeto – 4,0 tūkst.</w:t>
      </w:r>
      <w:r w:rsidRPr="00FB4DBE">
        <w:rPr>
          <w:rFonts w:eastAsia="Times New Roman"/>
          <w:color w:val="2D3437"/>
          <w:szCs w:val="24"/>
        </w:rPr>
        <w:t xml:space="preserve"> Eur (2015 m. – 4,4 tūks</w:t>
      </w:r>
      <w:r w:rsidR="00FD69BD" w:rsidRPr="00FB4DBE">
        <w:rPr>
          <w:rFonts w:eastAsia="Times New Roman"/>
          <w:color w:val="2D3437"/>
          <w:szCs w:val="24"/>
        </w:rPr>
        <w:t>t. Eur</w:t>
      </w:r>
      <w:r w:rsidRPr="00FB4DBE">
        <w:rPr>
          <w:rFonts w:eastAsia="Times New Roman"/>
          <w:color w:val="2D3437"/>
          <w:szCs w:val="24"/>
        </w:rPr>
        <w:t xml:space="preserve">).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Socialinės reabilitacijos paslaugas neįgaliesiems Anykščių rajono savivaldybėje pagal pateiktas paraiškas 2016 m. teikė šios įstaigos ir organizacijos: VšĮ Panevėžio ir Utenos regionų aklųjų centras teikė socialinių ir savarankiško gyvenimo įgūdžių ugdymo, palaikymo ar atkūrimo, asmeninio asistento pagalbos, užimtumo įvairiuose amatų būreliuose ir klubuose paslaugas akliesiems ir silpnaregiams. Anykščių rajono neįgaliųjų draugija neįgaliesiems teikė savitvarkos, kasdienės veiklos įgūdžių palaikymo, atkūrimo ir ugdymo, mokymo sveikai gyventi, apsitarnauti, orientuoti ir judėti aplinkoje, saviraiškos ir kūrybiškumo lavinimo paslaugas. Taip pat teikė asmeninio asistento pagalbos paslaugą lankantis įvairiose įstaigose (palydint, pavežant neįgaliuosius), sprendžiant buityje kylančias problemas. Lietuvos Raudonojo Kryžiaus draugijos Anykščių skyrius teikė asmeninio asistento pagalbos paslaugą.</w:t>
      </w:r>
      <w:r w:rsidRPr="00FB4DBE">
        <w:rPr>
          <w:rFonts w:eastAsia="Times New Roman"/>
          <w:color w:val="2D3437"/>
          <w:szCs w:val="24"/>
          <w:lang w:val="en-US"/>
        </w:rPr>
        <w:t xml:space="preserve"> </w:t>
      </w:r>
      <w:r w:rsidRPr="00FB4DBE">
        <w:rPr>
          <w:rFonts w:eastAsia="Times New Roman"/>
          <w:color w:val="2D3437"/>
          <w:szCs w:val="24"/>
        </w:rPr>
        <w:t>Buvo teikiama asmeninio asistento pagalbos paslauga lankantis įvairiose įstaigose, sprendžiant buityje kylančias problemas, mokoma naudotis techninėmis pagalbos priemonėmis, orientuotis ir judėti aplinkoje. VšĮ „Pagalbos ir informacijos šeimai tarnyba“ mokė psichikos negalią turinčius asmenis sveikos gyvensenos pagrindų, lavino jų saviraišką ir kūrybiškumą. Taip pat teikė pagalbos neįgaliųjų šeimos nariams paslaugą. Sutrikusio intelekto žmonių globos bendrija „Anykščių Viltis“ teikė socialinių ir savarankiško gyvenimo įgūdžių ugdymo, palaikymo ir atkūrimo, asmeninio asistento pagalbos ir pagalbos neįgaliųjų šeimos nariams paslaugas.</w:t>
      </w:r>
    </w:p>
    <w:p w:rsidR="00903AF1" w:rsidRPr="00FB4DBE" w:rsidRDefault="00903AF1" w:rsidP="00B769A7">
      <w:pPr>
        <w:tabs>
          <w:tab w:val="left" w:pos="851"/>
        </w:tabs>
        <w:overflowPunct w:val="0"/>
        <w:autoSpaceDE w:val="0"/>
        <w:autoSpaceDN w:val="0"/>
        <w:adjustRightInd w:val="0"/>
        <w:spacing w:after="0" w:line="360" w:lineRule="auto"/>
        <w:ind w:left="-567" w:firstLine="851"/>
        <w:jc w:val="both"/>
        <w:textAlignment w:val="baseline"/>
        <w:rPr>
          <w:rFonts w:eastAsia="Times New Roman"/>
          <w:color w:val="2D3437"/>
          <w:szCs w:val="24"/>
          <w:lang w:val="en-US"/>
        </w:rPr>
      </w:pPr>
      <w:r w:rsidRPr="00FB4DBE">
        <w:rPr>
          <w:rFonts w:eastAsia="Times New Roman"/>
          <w:color w:val="2D3437"/>
          <w:szCs w:val="24"/>
          <w:lang w:val="en-US"/>
        </w:rPr>
        <w:t>2016 m. iš savivaldybės biudžeto skirta 12,0 tūkst. E</w:t>
      </w:r>
      <w:r w:rsidR="00FD69BD" w:rsidRPr="00FB4DBE">
        <w:rPr>
          <w:rFonts w:eastAsia="Times New Roman"/>
          <w:color w:val="2D3437"/>
          <w:szCs w:val="24"/>
          <w:lang w:val="en-US"/>
        </w:rPr>
        <w:t>ur (2015 m. – 10,6 tūkst Eur</w:t>
      </w:r>
      <w:r w:rsidRPr="00FB4DBE">
        <w:rPr>
          <w:rFonts w:eastAsia="Times New Roman"/>
          <w:color w:val="2D3437"/>
          <w:szCs w:val="24"/>
          <w:lang w:val="en-US"/>
        </w:rPr>
        <w:t>) projektams finansuoti pagal pateiktas paraiškas pagal savivaldybėje vykdomą Neįgaliųjų soc</w:t>
      </w:r>
      <w:r w:rsidR="00EC3CEF" w:rsidRPr="00FB4DBE">
        <w:rPr>
          <w:rFonts w:eastAsia="Times New Roman"/>
          <w:color w:val="2D3437"/>
          <w:szCs w:val="24"/>
          <w:lang w:val="en-US"/>
        </w:rPr>
        <w:t xml:space="preserve">ialinės integracijos programą. </w:t>
      </w:r>
      <w:r w:rsidRPr="00FB4DBE">
        <w:rPr>
          <w:rFonts w:eastAsia="Times New Roman"/>
          <w:color w:val="2D3437"/>
          <w:szCs w:val="24"/>
          <w:lang w:val="en-US"/>
        </w:rPr>
        <w:t>2016 m. buvo p</w:t>
      </w:r>
      <w:r w:rsidR="00EC3CEF" w:rsidRPr="00FB4DBE">
        <w:rPr>
          <w:rFonts w:eastAsia="Times New Roman"/>
          <w:color w:val="2D3437"/>
          <w:szCs w:val="24"/>
          <w:lang w:val="en-US"/>
        </w:rPr>
        <w:t>ateikti 7 (2015 m. – 7</w:t>
      </w:r>
      <w:r w:rsidR="00AE268E" w:rsidRPr="00FB4DBE">
        <w:rPr>
          <w:rFonts w:eastAsia="Times New Roman"/>
          <w:color w:val="2D3437"/>
          <w:szCs w:val="24"/>
          <w:lang w:val="en-US"/>
        </w:rPr>
        <w:t>) projektai,</w:t>
      </w:r>
      <w:r w:rsidRPr="00FB4DBE">
        <w:rPr>
          <w:rFonts w:eastAsia="Times New Roman"/>
          <w:color w:val="2D3437"/>
          <w:szCs w:val="24"/>
          <w:lang w:val="en-US"/>
        </w:rPr>
        <w:t xml:space="preserve"> iš kurių 6</w:t>
      </w:r>
      <w:r w:rsidR="00EC3CEF" w:rsidRPr="00FB4DBE">
        <w:rPr>
          <w:rFonts w:eastAsia="Times New Roman"/>
          <w:color w:val="2D3437"/>
          <w:szCs w:val="24"/>
          <w:lang w:val="en-US"/>
        </w:rPr>
        <w:t xml:space="preserve"> (2015 m. – 7</w:t>
      </w:r>
      <w:r w:rsidRPr="00FB4DBE">
        <w:rPr>
          <w:rFonts w:eastAsia="Times New Roman"/>
          <w:color w:val="2D3437"/>
          <w:szCs w:val="24"/>
          <w:lang w:val="en-US"/>
        </w:rPr>
        <w:t>) buvo finansuoti. 2016 m. projektus vykdė šios įstaigos ir organizacijos: Anykščių rajono diabetikų klubas „Ateitis“ vykdė diabetu sergančių asmenų socialinės integracijos socialinių paslaugų ir paramos programą, Anykščių rajono neįgaliųjų draugija vykdė projektą, kurio metu kiekvienam neįgaliąjam buvo teikiama kokybiška ir prieinama socialinių paslaugų pagalba, Neįgaliųjų teatras „Anykščių šviesa“ organizavo teatro veiklą, dalyvavo tarptautiniame neįgaliųjų teatrų festivalyje, VšĮ Panevėžio ir Utenos regionų aklųjų centras organizavo reabilitacinę stovyklą sutrikusio regėjimo asmenims, VšĮ „Panevėžio kurčiųjų reabilitacijos centras“ vykdė asmenų su klausos negalia reabilitacijos program</w:t>
      </w:r>
      <w:r w:rsidRPr="00FB4DBE">
        <w:rPr>
          <w:rFonts w:eastAsia="Times New Roman"/>
          <w:color w:val="2D3437"/>
          <w:szCs w:val="24"/>
        </w:rPr>
        <w:t>ą</w:t>
      </w:r>
      <w:r w:rsidRPr="00FB4DBE">
        <w:rPr>
          <w:rFonts w:eastAsia="Times New Roman"/>
          <w:color w:val="2D3437"/>
          <w:szCs w:val="24"/>
          <w:lang w:val="en-US"/>
        </w:rPr>
        <w:t xml:space="preserve">, Anykščių rajono socialinių paslaugų centras vykdė tętinį projektą </w:t>
      </w:r>
      <w:r w:rsidR="00AE268E" w:rsidRPr="00FB4DBE">
        <w:rPr>
          <w:rFonts w:eastAsia="Times New Roman"/>
          <w:color w:val="2D3437"/>
          <w:szCs w:val="24"/>
          <w:lang w:val="en-US"/>
        </w:rPr>
        <w:t>,,Veiklūs jaunuoliai“</w:t>
      </w:r>
      <w:r w:rsidRPr="00FB4DBE">
        <w:rPr>
          <w:rFonts w:eastAsia="Times New Roman"/>
          <w:color w:val="2D3437"/>
          <w:szCs w:val="24"/>
          <w:lang w:val="en-US"/>
        </w:rPr>
        <w:t xml:space="preserve">, skirtą asmenims, turintiems kompleksinę, protinę ar psichinę negalią. </w:t>
      </w:r>
    </w:p>
    <w:p w:rsidR="00903AF1" w:rsidRPr="00FB4DBE" w:rsidRDefault="00AE268E" w:rsidP="00B769A7">
      <w:pPr>
        <w:tabs>
          <w:tab w:val="left" w:pos="851"/>
        </w:tabs>
        <w:overflowPunct w:val="0"/>
        <w:autoSpaceDE w:val="0"/>
        <w:autoSpaceDN w:val="0"/>
        <w:adjustRightInd w:val="0"/>
        <w:spacing w:after="0" w:line="360" w:lineRule="auto"/>
        <w:ind w:left="-567" w:firstLine="851"/>
        <w:jc w:val="both"/>
        <w:textAlignment w:val="baseline"/>
        <w:rPr>
          <w:rFonts w:eastAsia="Times New Roman"/>
          <w:b/>
          <w:color w:val="2D3437"/>
          <w:szCs w:val="24"/>
          <w:lang w:val="en-US"/>
        </w:rPr>
      </w:pPr>
      <w:r w:rsidRPr="00FB4DBE">
        <w:rPr>
          <w:rFonts w:eastAsia="Times New Roman"/>
          <w:b/>
          <w:color w:val="2D3437"/>
          <w:szCs w:val="24"/>
          <w:lang w:val="en-US"/>
        </w:rPr>
        <w:t>5.1.4.2 Anykšč</w:t>
      </w:r>
      <w:r w:rsidR="00903AF1" w:rsidRPr="00FB4DBE">
        <w:rPr>
          <w:rFonts w:eastAsia="Times New Roman"/>
          <w:b/>
          <w:color w:val="2D3437"/>
          <w:szCs w:val="24"/>
          <w:lang w:val="en-US"/>
        </w:rPr>
        <w:t>ių rajono so</w:t>
      </w:r>
      <w:r w:rsidR="00A1155D" w:rsidRPr="00FB4DBE">
        <w:rPr>
          <w:rFonts w:eastAsia="Times New Roman"/>
          <w:b/>
          <w:color w:val="2D3437"/>
          <w:szCs w:val="24"/>
          <w:lang w:val="en-US"/>
        </w:rPr>
        <w:t>cialinių paslaugų centro plėtra</w:t>
      </w:r>
    </w:p>
    <w:p w:rsidR="00903AF1" w:rsidRPr="00FB4DBE" w:rsidRDefault="00903AF1" w:rsidP="00B769A7">
      <w:pPr>
        <w:tabs>
          <w:tab w:val="left" w:pos="851"/>
        </w:tabs>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lang w:val="en-US"/>
        </w:rPr>
        <w:t xml:space="preserve">Nuo 2013 m. Anykščių rajono socialinių paslaugų centras vykdo projektą </w:t>
      </w:r>
      <w:r w:rsidRPr="00FB4DBE">
        <w:rPr>
          <w:rFonts w:eastAsia="Times New Roman"/>
          <w:color w:val="2D3437"/>
          <w:szCs w:val="24"/>
        </w:rPr>
        <w:t xml:space="preserve">„Integralios pagalbos plėtra Anykščių rajone“. Projekto tikslas – </w:t>
      </w:r>
      <w:bookmarkStart w:id="12" w:name="OLE_LINK1"/>
      <w:r w:rsidRPr="00FB4DBE">
        <w:rPr>
          <w:rFonts w:eastAsia="Times New Roman"/>
          <w:color w:val="2D3437"/>
          <w:szCs w:val="24"/>
        </w:rPr>
        <w:t>sukurti ir plėtoti kokybišką integralią pagalbą (socialinės globos ir slaugos) namuose asmenims su negalia, senyvo amžiaus asmenims</w:t>
      </w:r>
      <w:r w:rsidR="00091634" w:rsidRPr="00FB4DBE">
        <w:rPr>
          <w:rFonts w:eastAsia="Times New Roman"/>
          <w:color w:val="2D3437"/>
          <w:szCs w:val="24"/>
        </w:rPr>
        <w:t>,</w:t>
      </w:r>
      <w:r w:rsidRPr="00FB4DBE">
        <w:rPr>
          <w:rFonts w:eastAsia="Times New Roman"/>
          <w:color w:val="2D3437"/>
          <w:szCs w:val="24"/>
        </w:rPr>
        <w:t xml:space="preserve"> gyvenantiems Anykščių </w:t>
      </w:r>
      <w:r w:rsidRPr="00FB4DBE">
        <w:rPr>
          <w:rFonts w:eastAsia="Times New Roman"/>
          <w:color w:val="2D3437"/>
          <w:szCs w:val="24"/>
        </w:rPr>
        <w:lastRenderedPageBreak/>
        <w:t>rajono savivaldybės teritorijoje, teikti konsultacinę pagalbą šeimos nariams, prižiūrintiems savo artimuosius, padėti jiems derinti šeimos ir darbo įsipareigojimus.</w:t>
      </w:r>
      <w:bookmarkEnd w:id="12"/>
    </w:p>
    <w:p w:rsidR="00903AF1" w:rsidRPr="00FB4DBE" w:rsidRDefault="00903AF1" w:rsidP="00B769A7">
      <w:pPr>
        <w:tabs>
          <w:tab w:val="left" w:pos="851"/>
        </w:tabs>
        <w:overflowPunct w:val="0"/>
        <w:autoSpaceDE w:val="0"/>
        <w:autoSpaceDN w:val="0"/>
        <w:adjustRightInd w:val="0"/>
        <w:spacing w:after="0" w:line="360" w:lineRule="auto"/>
        <w:ind w:left="-567" w:firstLine="851"/>
        <w:jc w:val="both"/>
        <w:textAlignment w:val="baseline"/>
        <w:rPr>
          <w:rFonts w:eastAsia="Times New Roman"/>
          <w:color w:val="2D3437"/>
          <w:szCs w:val="24"/>
          <w:lang w:val="en-US"/>
        </w:rPr>
      </w:pPr>
      <w:r w:rsidRPr="00FB4DBE">
        <w:rPr>
          <w:rFonts w:eastAsia="Times New Roman"/>
          <w:color w:val="2D3437"/>
          <w:szCs w:val="24"/>
          <w:lang w:val="en-US"/>
        </w:rPr>
        <w:t>2016 m. šio projekto įgyvendinimui iš viso skirta 78,6 tūkst. Eur, iš jų – 24,8 tūkst. Eur savivaldybės biudžeto lėšos, 53,8 tūkst. Eur Europos sąjungos strukt</w:t>
      </w:r>
      <w:r w:rsidR="00A1155D" w:rsidRPr="00FB4DBE">
        <w:rPr>
          <w:rFonts w:eastAsia="Times New Roman"/>
          <w:color w:val="2D3437"/>
          <w:szCs w:val="24"/>
          <w:lang w:val="en-US"/>
        </w:rPr>
        <w:t xml:space="preserve">ūrinių fondų lėšos (2015 m. </w:t>
      </w:r>
      <w:r w:rsidRPr="00FB4DBE">
        <w:rPr>
          <w:rFonts w:eastAsia="Times New Roman"/>
          <w:color w:val="2D3437"/>
          <w:szCs w:val="24"/>
          <w:lang w:val="en-US"/>
        </w:rPr>
        <w:t xml:space="preserve">iš viso skirta 100,5 tūkst. Eur, iš jų – 8,2 tūkst. Eur Anykščių rajono socialinių paslaugų centro pajamų lėšos, 92,3 tūkst. </w:t>
      </w:r>
      <w:r w:rsidR="0022066B" w:rsidRPr="00FB4DBE">
        <w:rPr>
          <w:rFonts w:eastAsia="Times New Roman"/>
          <w:color w:val="2D3437"/>
          <w:szCs w:val="24"/>
          <w:lang w:val="en-US"/>
        </w:rPr>
        <w:t>Eur</w:t>
      </w:r>
      <w:r w:rsidRPr="00FB4DBE">
        <w:rPr>
          <w:rFonts w:eastAsia="Times New Roman"/>
          <w:color w:val="2D3437"/>
          <w:szCs w:val="24"/>
          <w:lang w:val="en-US"/>
        </w:rPr>
        <w:t xml:space="preserve"> Europos sąjungos struktūrinių fondų lėšos).</w:t>
      </w:r>
    </w:p>
    <w:p w:rsidR="00903AF1" w:rsidRPr="00FB4DBE" w:rsidRDefault="00903AF1" w:rsidP="00B769A7">
      <w:pPr>
        <w:tabs>
          <w:tab w:val="left" w:pos="851"/>
        </w:tabs>
        <w:overflowPunct w:val="0"/>
        <w:autoSpaceDE w:val="0"/>
        <w:autoSpaceDN w:val="0"/>
        <w:adjustRightInd w:val="0"/>
        <w:spacing w:after="0" w:line="360" w:lineRule="auto"/>
        <w:ind w:left="-567" w:firstLine="851"/>
        <w:jc w:val="both"/>
        <w:textAlignment w:val="baseline"/>
        <w:rPr>
          <w:rFonts w:eastAsia="Times New Roman"/>
          <w:color w:val="2D3437"/>
          <w:szCs w:val="24"/>
          <w:lang w:val="en-US"/>
        </w:rPr>
      </w:pPr>
      <w:r w:rsidRPr="00FB4DBE">
        <w:rPr>
          <w:rFonts w:eastAsia="Times New Roman"/>
          <w:color w:val="2D3437"/>
          <w:szCs w:val="24"/>
          <w:lang w:val="en-US"/>
        </w:rPr>
        <w:t>2016 m. integrali pagalba per mėnesį vidutiniškai buvo teikiama 59 (2015 m. – 52) asmenims.</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b/>
          <w:color w:val="2D3437"/>
          <w:szCs w:val="24"/>
        </w:rPr>
      </w:pPr>
      <w:r w:rsidRPr="00FB4DBE">
        <w:rPr>
          <w:rFonts w:eastAsia="Times New Roman"/>
          <w:b/>
          <w:color w:val="2D3437"/>
          <w:szCs w:val="24"/>
        </w:rPr>
        <w:t xml:space="preserve">5.1.4.03. Burbiškio grupinio gyvenimo namų psichikos negalią turintiems suaugusiems asmenims įkūrimas.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color w:val="2D3437"/>
          <w:szCs w:val="24"/>
        </w:rPr>
      </w:pPr>
      <w:r w:rsidRPr="00FB4DBE">
        <w:rPr>
          <w:rFonts w:eastAsia="Times New Roman"/>
          <w:color w:val="2D3437"/>
          <w:szCs w:val="24"/>
        </w:rPr>
        <w:t xml:space="preserve">2016 m. Burbiškio grupinio gyvenimo namuose gyveno 20 (2015 m. – 20) psichikos negalią turinčių suaugusių asmenų. </w:t>
      </w:r>
    </w:p>
    <w:p w:rsidR="00903AF1" w:rsidRPr="00FB4DBE" w:rsidRDefault="00903AF1" w:rsidP="00B769A7">
      <w:pPr>
        <w:overflowPunct w:val="0"/>
        <w:autoSpaceDE w:val="0"/>
        <w:autoSpaceDN w:val="0"/>
        <w:adjustRightInd w:val="0"/>
        <w:spacing w:after="0" w:line="360" w:lineRule="auto"/>
        <w:ind w:left="-567" w:firstLine="851"/>
        <w:jc w:val="both"/>
        <w:textAlignment w:val="baseline"/>
        <w:rPr>
          <w:rFonts w:eastAsia="Times New Roman"/>
          <w:szCs w:val="24"/>
        </w:rPr>
      </w:pPr>
    </w:p>
    <w:p w:rsidR="00903AF1" w:rsidRPr="00FB4DBE" w:rsidRDefault="00903AF1" w:rsidP="00B769A7">
      <w:pPr>
        <w:spacing w:after="0" w:line="360" w:lineRule="auto"/>
        <w:ind w:left="-567" w:firstLine="851"/>
        <w:jc w:val="both"/>
        <w:rPr>
          <w:rFonts w:eastAsia="Times New Roman"/>
          <w:b/>
          <w:szCs w:val="24"/>
          <w:lang w:eastAsia="lt-LT"/>
        </w:rPr>
      </w:pPr>
    </w:p>
    <w:p w:rsidR="00903AF1" w:rsidRDefault="00903AF1"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Default="00B769A7" w:rsidP="00903AF1">
      <w:pPr>
        <w:spacing w:after="0" w:line="360" w:lineRule="auto"/>
        <w:ind w:left="-567" w:firstLine="851"/>
        <w:jc w:val="both"/>
        <w:rPr>
          <w:b/>
          <w:color w:val="2D3437"/>
          <w:szCs w:val="24"/>
          <w:lang w:val="en-US"/>
        </w:rPr>
      </w:pPr>
    </w:p>
    <w:p w:rsidR="00B769A7" w:rsidRPr="00FB4DBE" w:rsidRDefault="00B769A7" w:rsidP="00903AF1">
      <w:pPr>
        <w:spacing w:after="0" w:line="360" w:lineRule="auto"/>
        <w:ind w:left="-567" w:firstLine="851"/>
        <w:jc w:val="both"/>
        <w:rPr>
          <w:b/>
          <w:color w:val="2D3437"/>
          <w:szCs w:val="24"/>
          <w:lang w:val="en-US"/>
        </w:rPr>
      </w:pPr>
    </w:p>
    <w:p w:rsidR="00903AF1" w:rsidRPr="00FB4DBE" w:rsidRDefault="00903AF1" w:rsidP="00903AF1">
      <w:pPr>
        <w:spacing w:after="0" w:line="360" w:lineRule="auto"/>
        <w:rPr>
          <w:b/>
          <w:color w:val="2D3437"/>
          <w:lang w:val="en-US"/>
        </w:rPr>
      </w:pPr>
    </w:p>
    <w:p w:rsidR="00630A85" w:rsidRPr="00FB4DBE" w:rsidRDefault="00630A85" w:rsidP="00DD19A1">
      <w:pPr>
        <w:pStyle w:val="Antrat1"/>
        <w:jc w:val="center"/>
        <w:rPr>
          <w:rFonts w:ascii="Times New Roman" w:hAnsi="Times New Roman"/>
          <w:color w:val="2D3437"/>
          <w:sz w:val="24"/>
          <w:szCs w:val="24"/>
        </w:rPr>
      </w:pPr>
      <w:bookmarkStart w:id="13" w:name="_Toc477358514"/>
      <w:r w:rsidRPr="00FB4DBE">
        <w:rPr>
          <w:rFonts w:ascii="Times New Roman" w:hAnsi="Times New Roman"/>
          <w:color w:val="2D3437"/>
          <w:sz w:val="24"/>
          <w:szCs w:val="24"/>
        </w:rPr>
        <w:lastRenderedPageBreak/>
        <w:t>6. KOKYBIŠKOS ŠVIETIMO SISTEMOS KŪRIMO IR</w:t>
      </w:r>
      <w:bookmarkEnd w:id="13"/>
    </w:p>
    <w:p w:rsidR="00630A85" w:rsidRPr="00FB4DBE" w:rsidRDefault="00630A85" w:rsidP="00DD19A1">
      <w:pPr>
        <w:pStyle w:val="Antrat1"/>
        <w:jc w:val="center"/>
        <w:rPr>
          <w:rFonts w:ascii="Times New Roman" w:hAnsi="Times New Roman"/>
          <w:color w:val="2D3437"/>
          <w:sz w:val="24"/>
          <w:szCs w:val="24"/>
        </w:rPr>
      </w:pPr>
      <w:bookmarkStart w:id="14" w:name="_Toc477358515"/>
      <w:r w:rsidRPr="00FB4DBE">
        <w:rPr>
          <w:rFonts w:ascii="Times New Roman" w:hAnsi="Times New Roman"/>
          <w:color w:val="2D3437"/>
          <w:sz w:val="24"/>
          <w:szCs w:val="24"/>
        </w:rPr>
        <w:t>JAUNIMO UŽIMTUMO PROGRAMA</w:t>
      </w:r>
      <w:bookmarkEnd w:id="14"/>
    </w:p>
    <w:p w:rsidR="00AA612D" w:rsidRPr="00FB4DBE" w:rsidRDefault="00AA612D" w:rsidP="003039D4">
      <w:pPr>
        <w:spacing w:after="0" w:line="360" w:lineRule="auto"/>
        <w:jc w:val="both"/>
        <w:rPr>
          <w:i/>
          <w:color w:val="2D3437"/>
          <w:szCs w:val="24"/>
        </w:rPr>
      </w:pPr>
    </w:p>
    <w:p w:rsidR="00AA612D" w:rsidRPr="00FB4DBE" w:rsidRDefault="00AA612D" w:rsidP="00B769A7">
      <w:pPr>
        <w:spacing w:after="0" w:line="360" w:lineRule="auto"/>
        <w:ind w:left="-567" w:firstLine="851"/>
        <w:jc w:val="both"/>
        <w:rPr>
          <w:color w:val="2D3437"/>
          <w:szCs w:val="24"/>
        </w:rPr>
      </w:pPr>
      <w:r w:rsidRPr="00FB4DBE">
        <w:rPr>
          <w:color w:val="2D3437"/>
          <w:szCs w:val="24"/>
        </w:rPr>
        <w:t>Programos tikslas – gerinti ugdymo paslaugų kokybę ir modernizuoti u</w:t>
      </w:r>
      <w:r w:rsidR="00091634" w:rsidRPr="00FB4DBE">
        <w:rPr>
          <w:color w:val="2D3437"/>
          <w:szCs w:val="24"/>
        </w:rPr>
        <w:t>gdymo</w:t>
      </w:r>
      <w:r w:rsidRPr="00FB4DBE">
        <w:rPr>
          <w:color w:val="2D3437"/>
          <w:szCs w:val="24"/>
        </w:rPr>
        <w:t>(-si) aplinką.</w:t>
      </w:r>
    </w:p>
    <w:p w:rsidR="00AA612D" w:rsidRPr="00FB4DBE" w:rsidRDefault="00AA612D" w:rsidP="00B769A7">
      <w:pPr>
        <w:spacing w:after="0" w:line="360" w:lineRule="auto"/>
        <w:ind w:left="-567" w:firstLine="851"/>
        <w:jc w:val="both"/>
        <w:rPr>
          <w:rFonts w:eastAsia="Times New Roman"/>
          <w:color w:val="2D3437"/>
          <w:szCs w:val="20"/>
        </w:rPr>
      </w:pPr>
      <w:r w:rsidRPr="00FB4DBE">
        <w:rPr>
          <w:color w:val="2D3437"/>
        </w:rPr>
        <w:t>Mokyklų skaičiaus kaitai regione ir švietimo įgyvendinamai programai tiesioginės įtak</w:t>
      </w:r>
      <w:r w:rsidR="00091634" w:rsidRPr="00FB4DBE">
        <w:rPr>
          <w:color w:val="2D3437"/>
        </w:rPr>
        <w:t>os turi mokinių skaičius, kuris kasmet mažėja</w:t>
      </w:r>
      <w:r w:rsidRPr="00FB4DBE">
        <w:rPr>
          <w:color w:val="2D3437"/>
        </w:rPr>
        <w:t xml:space="preserve"> ne tik dėl mažėjančio gimstamumo, bet ir dėl to, kad vyksta mokinių ir jų tėvų migracija į kitas šalis ar savivaldybes. </w:t>
      </w:r>
      <w:r w:rsidRPr="00FB4DBE">
        <w:rPr>
          <w:rFonts w:eastAsia="Times New Roman"/>
          <w:color w:val="2D3437"/>
          <w:szCs w:val="20"/>
        </w:rPr>
        <w:t>2016 metų rugsėjo 1 d. rajono ugdymo įstaigose buvo 2287 mokiniai, 500 darželinukai ir 164 priešmokyklinukai, o 2015 metų rugsėjo 1 d. – 2452 mokiniai, 484 darželinukai ir 136 priešmokyklinukai. Per metus rajone sumažėjo 121 ugdytiniais. Iš miesto bendrojo lavinimo mokyklų daugiausia mokinių (2015-09-05 palyginus su 2016-09-05 duomenimis) sumažėjo Jono Biliūno gimnazijoje – 76 mokiniais. Iš kaimo švietimo įstaigų daugiausia mokinių sumažėjo Svėdasų Juozo-Tumo Vaižganto gimnazijoje – 33 mokiniais.</w:t>
      </w:r>
    </w:p>
    <w:p w:rsidR="00AA612D" w:rsidRPr="00FB4DBE" w:rsidRDefault="00AA612D" w:rsidP="00B769A7">
      <w:pPr>
        <w:spacing w:after="0" w:line="360" w:lineRule="auto"/>
        <w:ind w:left="-567" w:firstLine="851"/>
        <w:jc w:val="both"/>
        <w:rPr>
          <w:rFonts w:eastAsia="Times New Roman"/>
          <w:color w:val="2D3437"/>
          <w:szCs w:val="20"/>
        </w:rPr>
      </w:pPr>
      <w:r w:rsidRPr="00FB4DBE">
        <w:rPr>
          <w:rFonts w:eastAsia="Times New Roman"/>
          <w:color w:val="2D3437"/>
          <w:szCs w:val="20"/>
        </w:rPr>
        <w:t>Atitinkamai kasmet mažėja ir Mokinio krepšelio lėšos . 2015 metais Savivaldybei mokinio krepšelio lėšų buvo skirta 4309,9 tūkst. eurų, o 2016 metams – 4234,9 tūkst. eurų arba 1,7 proc. mažiau lyginant su 2015 m. 2016</w:t>
      </w:r>
      <w:r w:rsidR="00091634" w:rsidRPr="00FB4DBE">
        <w:rPr>
          <w:rFonts w:eastAsia="Times New Roman"/>
          <w:color w:val="2D3437"/>
          <w:szCs w:val="20"/>
        </w:rPr>
        <w:t xml:space="preserve"> m. šios lėšos mažėjo</w:t>
      </w:r>
      <w:r w:rsidRPr="00FB4DBE">
        <w:rPr>
          <w:rFonts w:eastAsia="Times New Roman"/>
          <w:color w:val="2D3437"/>
          <w:szCs w:val="20"/>
        </w:rPr>
        <w:t xml:space="preserve"> dėl mažėjančio vaikų skaičiaus</w:t>
      </w:r>
      <w:r w:rsidR="00091634" w:rsidRPr="00FB4DBE">
        <w:rPr>
          <w:rFonts w:eastAsia="Times New Roman"/>
          <w:color w:val="2D3437"/>
          <w:szCs w:val="20"/>
        </w:rPr>
        <w:t>. 2016 metais vienam</w:t>
      </w:r>
      <w:r w:rsidRPr="00FB4DBE">
        <w:rPr>
          <w:rFonts w:eastAsia="Times New Roman"/>
          <w:color w:val="2D3437"/>
          <w:szCs w:val="20"/>
        </w:rPr>
        <w:t xml:space="preserve"> vaikui buvo skirta 1014 eurų (2015 m. 980 eurų).  </w:t>
      </w:r>
    </w:p>
    <w:p w:rsidR="003039D4" w:rsidRPr="00FB4DBE" w:rsidRDefault="00AA612D" w:rsidP="00B769A7">
      <w:pPr>
        <w:spacing w:after="0" w:line="360" w:lineRule="auto"/>
        <w:ind w:left="-567" w:firstLine="851"/>
        <w:rPr>
          <w:color w:val="2D3437"/>
        </w:rPr>
      </w:pPr>
      <w:r w:rsidRPr="00FB4DBE">
        <w:rPr>
          <w:color w:val="2D3437"/>
        </w:rPr>
        <w:t>Pagal Pedagogų registro duomenis Anykščių rajono savivaldybės mokyklose dirbančių pedagogų skaičius, užimtumas pateikiamas lentelėje</w:t>
      </w:r>
      <w:r w:rsidR="003039D4" w:rsidRPr="00FB4DBE">
        <w:rPr>
          <w:color w:val="2D3437"/>
        </w:rPr>
        <w:t xml:space="preserve"> (13 lentelė)</w:t>
      </w:r>
      <w:r w:rsidRPr="00FB4DBE">
        <w:rPr>
          <w:color w:val="2D3437"/>
        </w:rPr>
        <w:t>.</w:t>
      </w:r>
    </w:p>
    <w:tbl>
      <w:tblPr>
        <w:tblpPr w:leftFromText="180" w:rightFromText="180" w:vertAnchor="page" w:horzAnchor="margin" w:tblpY="97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016"/>
        <w:gridCol w:w="1642"/>
        <w:gridCol w:w="1642"/>
        <w:gridCol w:w="1450"/>
        <w:gridCol w:w="1650"/>
        <w:gridCol w:w="1291"/>
      </w:tblGrid>
      <w:tr w:rsidR="003039D4" w:rsidRPr="00FB4DBE" w:rsidTr="003039D4">
        <w:tc>
          <w:tcPr>
            <w:tcW w:w="0" w:type="auto"/>
            <w:shd w:val="clear" w:color="auto" w:fill="A0D12E"/>
            <w:hideMark/>
          </w:tcPr>
          <w:p w:rsidR="003039D4" w:rsidRPr="00FB4DBE" w:rsidRDefault="003039D4" w:rsidP="003039D4">
            <w:pPr>
              <w:jc w:val="center"/>
              <w:rPr>
                <w:rFonts w:eastAsia="Times New Roman"/>
                <w:bCs/>
                <w:color w:val="2D3437"/>
                <w:szCs w:val="24"/>
                <w:lang w:eastAsia="lt-LT"/>
              </w:rPr>
            </w:pPr>
            <w:r w:rsidRPr="00FB4DBE">
              <w:rPr>
                <w:rFonts w:eastAsia="Times New Roman"/>
                <w:bCs/>
                <w:color w:val="2D3437"/>
                <w:szCs w:val="24"/>
                <w:lang w:eastAsia="lt-LT"/>
              </w:rPr>
              <w:t>Pedagogų</w:t>
            </w:r>
          </w:p>
        </w:tc>
        <w:tc>
          <w:tcPr>
            <w:tcW w:w="0" w:type="auto"/>
            <w:shd w:val="clear" w:color="auto" w:fill="A0D12E"/>
            <w:hideMark/>
          </w:tcPr>
          <w:p w:rsidR="003039D4" w:rsidRPr="00FB4DBE" w:rsidRDefault="003039D4" w:rsidP="003039D4">
            <w:pPr>
              <w:jc w:val="center"/>
              <w:rPr>
                <w:rFonts w:eastAsia="Times New Roman"/>
                <w:bCs/>
                <w:color w:val="2D3437"/>
                <w:szCs w:val="24"/>
                <w:lang w:eastAsia="lt-LT"/>
              </w:rPr>
            </w:pPr>
            <w:r w:rsidRPr="00FB4DBE">
              <w:rPr>
                <w:rFonts w:eastAsia="Times New Roman"/>
                <w:bCs/>
                <w:color w:val="2D3437"/>
                <w:szCs w:val="24"/>
                <w:lang w:eastAsia="lt-LT"/>
              </w:rPr>
              <w:t>Asmenų</w:t>
            </w:r>
          </w:p>
        </w:tc>
        <w:tc>
          <w:tcPr>
            <w:tcW w:w="0" w:type="auto"/>
            <w:shd w:val="clear" w:color="auto" w:fill="A0D12E"/>
            <w:hideMark/>
          </w:tcPr>
          <w:p w:rsidR="003039D4" w:rsidRPr="00FB4DBE" w:rsidRDefault="003039D4" w:rsidP="003039D4">
            <w:pPr>
              <w:jc w:val="center"/>
              <w:rPr>
                <w:rFonts w:eastAsia="Times New Roman"/>
                <w:bCs/>
                <w:color w:val="2D3437"/>
                <w:szCs w:val="24"/>
                <w:lang w:eastAsia="lt-LT"/>
              </w:rPr>
            </w:pPr>
            <w:r w:rsidRPr="00FB4DBE">
              <w:rPr>
                <w:rFonts w:eastAsia="Times New Roman"/>
                <w:bCs/>
                <w:color w:val="2D3437"/>
                <w:szCs w:val="24"/>
                <w:lang w:eastAsia="lt-LT"/>
              </w:rPr>
              <w:t>Vidutinis kontaktinių</w:t>
            </w:r>
            <w:r w:rsidRPr="00FB4DBE">
              <w:rPr>
                <w:rFonts w:eastAsia="Times New Roman"/>
                <w:bCs/>
                <w:color w:val="2D3437"/>
                <w:szCs w:val="24"/>
                <w:lang w:eastAsia="lt-LT"/>
              </w:rPr>
              <w:br/>
              <w:t>valandų skaičius val./sav.</w:t>
            </w:r>
          </w:p>
        </w:tc>
        <w:tc>
          <w:tcPr>
            <w:tcW w:w="0" w:type="auto"/>
            <w:shd w:val="clear" w:color="auto" w:fill="A0D12E"/>
            <w:hideMark/>
          </w:tcPr>
          <w:p w:rsidR="003039D4" w:rsidRPr="00FB4DBE" w:rsidRDefault="003039D4" w:rsidP="003039D4">
            <w:pPr>
              <w:jc w:val="center"/>
              <w:rPr>
                <w:rFonts w:eastAsia="Times New Roman"/>
                <w:bCs/>
                <w:color w:val="2D3437"/>
                <w:szCs w:val="24"/>
                <w:lang w:eastAsia="lt-LT"/>
              </w:rPr>
            </w:pPr>
            <w:r w:rsidRPr="00FB4DBE">
              <w:rPr>
                <w:rFonts w:eastAsia="Times New Roman"/>
                <w:bCs/>
                <w:color w:val="2D3437"/>
                <w:szCs w:val="24"/>
                <w:lang w:eastAsia="lt-LT"/>
              </w:rPr>
              <w:t>Bendras kontaktinių</w:t>
            </w:r>
            <w:r w:rsidRPr="00FB4DBE">
              <w:rPr>
                <w:rFonts w:eastAsia="Times New Roman"/>
                <w:bCs/>
                <w:color w:val="2D3437"/>
                <w:szCs w:val="24"/>
                <w:lang w:eastAsia="lt-LT"/>
              </w:rPr>
              <w:br/>
              <w:t>valandų skaičius val./sav.</w:t>
            </w:r>
          </w:p>
        </w:tc>
        <w:tc>
          <w:tcPr>
            <w:tcW w:w="0" w:type="auto"/>
            <w:shd w:val="clear" w:color="auto" w:fill="A0D12E"/>
            <w:hideMark/>
          </w:tcPr>
          <w:p w:rsidR="003039D4" w:rsidRPr="00FB4DBE" w:rsidRDefault="003039D4" w:rsidP="003039D4">
            <w:pPr>
              <w:jc w:val="center"/>
              <w:rPr>
                <w:rFonts w:eastAsia="Times New Roman"/>
                <w:bCs/>
                <w:color w:val="2D3437"/>
                <w:szCs w:val="24"/>
                <w:lang w:eastAsia="lt-LT"/>
              </w:rPr>
            </w:pPr>
            <w:r w:rsidRPr="00FB4DBE">
              <w:rPr>
                <w:rFonts w:eastAsia="Times New Roman"/>
                <w:bCs/>
                <w:color w:val="2D3437"/>
                <w:szCs w:val="24"/>
                <w:lang w:eastAsia="lt-LT"/>
              </w:rPr>
              <w:t>Bendras papildomų</w:t>
            </w:r>
            <w:r w:rsidRPr="00FB4DBE">
              <w:rPr>
                <w:rFonts w:eastAsia="Times New Roman"/>
                <w:bCs/>
                <w:color w:val="2D3437"/>
                <w:szCs w:val="24"/>
                <w:lang w:eastAsia="lt-LT"/>
              </w:rPr>
              <w:br/>
              <w:t>valandų skaičius</w:t>
            </w:r>
          </w:p>
          <w:p w:rsidR="003039D4" w:rsidRPr="00FB4DBE" w:rsidRDefault="003039D4" w:rsidP="003039D4">
            <w:pPr>
              <w:jc w:val="center"/>
              <w:rPr>
                <w:rFonts w:eastAsia="Times New Roman"/>
                <w:bCs/>
                <w:color w:val="2D3437"/>
                <w:szCs w:val="24"/>
                <w:lang w:eastAsia="lt-LT"/>
              </w:rPr>
            </w:pPr>
            <w:r w:rsidRPr="00FB4DBE">
              <w:rPr>
                <w:rFonts w:eastAsia="Times New Roman"/>
                <w:bCs/>
                <w:color w:val="2D3437"/>
                <w:szCs w:val="24"/>
                <w:lang w:eastAsia="lt-LT"/>
              </w:rPr>
              <w:t>val./sav.</w:t>
            </w:r>
          </w:p>
        </w:tc>
        <w:tc>
          <w:tcPr>
            <w:tcW w:w="0" w:type="auto"/>
            <w:shd w:val="clear" w:color="auto" w:fill="A0D12E"/>
            <w:hideMark/>
          </w:tcPr>
          <w:p w:rsidR="003039D4" w:rsidRPr="00FB4DBE" w:rsidRDefault="003039D4" w:rsidP="003039D4">
            <w:pPr>
              <w:jc w:val="center"/>
              <w:rPr>
                <w:rFonts w:eastAsia="Times New Roman"/>
                <w:bCs/>
                <w:color w:val="2D3437"/>
                <w:szCs w:val="24"/>
                <w:lang w:eastAsia="lt-LT"/>
              </w:rPr>
            </w:pPr>
            <w:r w:rsidRPr="00FB4DBE">
              <w:rPr>
                <w:rFonts w:eastAsia="Times New Roman"/>
                <w:bCs/>
                <w:color w:val="2D3437"/>
                <w:szCs w:val="24"/>
                <w:lang w:eastAsia="lt-LT"/>
              </w:rPr>
              <w:t>Bendras pedagoginio</w:t>
            </w:r>
            <w:r w:rsidRPr="00FB4DBE">
              <w:rPr>
                <w:rFonts w:eastAsia="Times New Roman"/>
                <w:bCs/>
                <w:color w:val="2D3437"/>
                <w:szCs w:val="24"/>
                <w:lang w:eastAsia="lt-LT"/>
              </w:rPr>
              <w:br/>
              <w:t>darbo valandų skaičius</w:t>
            </w:r>
          </w:p>
          <w:p w:rsidR="003039D4" w:rsidRPr="00FB4DBE" w:rsidRDefault="003039D4" w:rsidP="003039D4">
            <w:pPr>
              <w:jc w:val="center"/>
              <w:rPr>
                <w:rFonts w:eastAsia="Times New Roman"/>
                <w:bCs/>
                <w:color w:val="2D3437"/>
                <w:szCs w:val="24"/>
                <w:lang w:eastAsia="lt-LT"/>
              </w:rPr>
            </w:pPr>
            <w:r w:rsidRPr="00FB4DBE">
              <w:rPr>
                <w:rFonts w:eastAsia="Times New Roman"/>
                <w:bCs/>
                <w:color w:val="2D3437"/>
                <w:szCs w:val="24"/>
                <w:lang w:eastAsia="lt-LT"/>
              </w:rPr>
              <w:t xml:space="preserve"> val./sav.</w:t>
            </w:r>
          </w:p>
        </w:tc>
        <w:tc>
          <w:tcPr>
            <w:tcW w:w="0" w:type="auto"/>
            <w:shd w:val="clear" w:color="auto" w:fill="A0D12E"/>
            <w:hideMark/>
          </w:tcPr>
          <w:p w:rsidR="003039D4" w:rsidRPr="00FB4DBE" w:rsidRDefault="003039D4" w:rsidP="003039D4">
            <w:pPr>
              <w:jc w:val="center"/>
              <w:rPr>
                <w:rFonts w:eastAsia="Times New Roman"/>
                <w:bCs/>
                <w:color w:val="2D3437"/>
                <w:szCs w:val="24"/>
                <w:lang w:eastAsia="lt-LT"/>
              </w:rPr>
            </w:pPr>
            <w:r w:rsidRPr="00FB4DBE">
              <w:rPr>
                <w:rFonts w:eastAsia="Times New Roman"/>
                <w:bCs/>
                <w:color w:val="2D3437"/>
                <w:szCs w:val="24"/>
                <w:lang w:eastAsia="lt-LT"/>
              </w:rPr>
              <w:t>Vidutinis amžius</w:t>
            </w:r>
          </w:p>
        </w:tc>
      </w:tr>
      <w:tr w:rsidR="003039D4" w:rsidRPr="00FB4DBE" w:rsidTr="003039D4">
        <w:tc>
          <w:tcPr>
            <w:tcW w:w="0" w:type="auto"/>
            <w:shd w:val="clear" w:color="auto" w:fill="auto"/>
            <w:hideMark/>
          </w:tcPr>
          <w:p w:rsidR="003039D4" w:rsidRPr="00FB4DBE" w:rsidRDefault="003039D4" w:rsidP="003039D4">
            <w:pPr>
              <w:jc w:val="center"/>
              <w:rPr>
                <w:rFonts w:eastAsia="Times New Roman"/>
                <w:color w:val="2D3437"/>
                <w:szCs w:val="24"/>
                <w:lang w:eastAsia="lt-LT"/>
              </w:rPr>
            </w:pPr>
            <w:r w:rsidRPr="00FB4DBE">
              <w:rPr>
                <w:rFonts w:eastAsia="Times New Roman"/>
                <w:color w:val="2D3437"/>
                <w:szCs w:val="24"/>
                <w:lang w:eastAsia="lt-LT"/>
              </w:rPr>
              <w:t>514</w:t>
            </w:r>
          </w:p>
        </w:tc>
        <w:tc>
          <w:tcPr>
            <w:tcW w:w="0" w:type="auto"/>
            <w:shd w:val="clear" w:color="auto" w:fill="auto"/>
            <w:hideMark/>
          </w:tcPr>
          <w:p w:rsidR="003039D4" w:rsidRPr="00FB4DBE" w:rsidRDefault="003039D4" w:rsidP="003039D4">
            <w:pPr>
              <w:jc w:val="center"/>
              <w:rPr>
                <w:rFonts w:eastAsia="Times New Roman"/>
                <w:color w:val="2D3437"/>
                <w:szCs w:val="24"/>
                <w:lang w:eastAsia="lt-LT"/>
              </w:rPr>
            </w:pPr>
            <w:r w:rsidRPr="00FB4DBE">
              <w:rPr>
                <w:rFonts w:eastAsia="Times New Roman"/>
                <w:color w:val="2D3437"/>
                <w:szCs w:val="24"/>
                <w:lang w:eastAsia="lt-LT"/>
              </w:rPr>
              <w:t>434</w:t>
            </w:r>
          </w:p>
        </w:tc>
        <w:tc>
          <w:tcPr>
            <w:tcW w:w="0" w:type="auto"/>
            <w:shd w:val="clear" w:color="auto" w:fill="auto"/>
            <w:hideMark/>
          </w:tcPr>
          <w:p w:rsidR="003039D4" w:rsidRPr="00FB4DBE" w:rsidRDefault="003039D4" w:rsidP="003039D4">
            <w:pPr>
              <w:jc w:val="center"/>
              <w:rPr>
                <w:rFonts w:eastAsia="Times New Roman"/>
                <w:color w:val="2D3437"/>
                <w:szCs w:val="24"/>
                <w:lang w:eastAsia="lt-LT"/>
              </w:rPr>
            </w:pPr>
            <w:r w:rsidRPr="00FB4DBE">
              <w:rPr>
                <w:rFonts w:eastAsia="Times New Roman"/>
                <w:color w:val="2D3437"/>
                <w:szCs w:val="24"/>
                <w:lang w:eastAsia="lt-LT"/>
              </w:rPr>
              <w:t xml:space="preserve">19,6 </w:t>
            </w:r>
          </w:p>
        </w:tc>
        <w:tc>
          <w:tcPr>
            <w:tcW w:w="0" w:type="auto"/>
            <w:shd w:val="clear" w:color="auto" w:fill="auto"/>
            <w:hideMark/>
          </w:tcPr>
          <w:p w:rsidR="003039D4" w:rsidRPr="00FB4DBE" w:rsidRDefault="003039D4" w:rsidP="003039D4">
            <w:pPr>
              <w:jc w:val="center"/>
              <w:rPr>
                <w:rFonts w:eastAsia="Times New Roman"/>
                <w:color w:val="2D3437"/>
                <w:szCs w:val="24"/>
                <w:lang w:eastAsia="lt-LT"/>
              </w:rPr>
            </w:pPr>
            <w:r w:rsidRPr="00FB4DBE">
              <w:rPr>
                <w:rFonts w:eastAsia="Times New Roman"/>
                <w:color w:val="2D3437"/>
                <w:szCs w:val="24"/>
                <w:lang w:eastAsia="lt-LT"/>
              </w:rPr>
              <w:t xml:space="preserve">10081,00 </w:t>
            </w:r>
          </w:p>
        </w:tc>
        <w:tc>
          <w:tcPr>
            <w:tcW w:w="0" w:type="auto"/>
            <w:shd w:val="clear" w:color="auto" w:fill="auto"/>
            <w:hideMark/>
          </w:tcPr>
          <w:p w:rsidR="003039D4" w:rsidRPr="00FB4DBE" w:rsidRDefault="003039D4" w:rsidP="003039D4">
            <w:pPr>
              <w:jc w:val="center"/>
              <w:rPr>
                <w:rFonts w:eastAsia="Times New Roman"/>
                <w:color w:val="2D3437"/>
                <w:szCs w:val="24"/>
                <w:lang w:eastAsia="lt-LT"/>
              </w:rPr>
            </w:pPr>
            <w:r w:rsidRPr="00FB4DBE">
              <w:rPr>
                <w:rFonts w:eastAsia="Times New Roman"/>
                <w:color w:val="2D3437"/>
                <w:szCs w:val="24"/>
                <w:lang w:eastAsia="lt-LT"/>
              </w:rPr>
              <w:t xml:space="preserve">3448,79 </w:t>
            </w:r>
          </w:p>
        </w:tc>
        <w:tc>
          <w:tcPr>
            <w:tcW w:w="0" w:type="auto"/>
            <w:shd w:val="clear" w:color="auto" w:fill="auto"/>
            <w:hideMark/>
          </w:tcPr>
          <w:p w:rsidR="003039D4" w:rsidRPr="00FB4DBE" w:rsidRDefault="003039D4" w:rsidP="003039D4">
            <w:pPr>
              <w:jc w:val="center"/>
              <w:rPr>
                <w:rFonts w:eastAsia="Times New Roman"/>
                <w:color w:val="2D3437"/>
                <w:szCs w:val="24"/>
                <w:lang w:eastAsia="lt-LT"/>
              </w:rPr>
            </w:pPr>
            <w:r w:rsidRPr="00FB4DBE">
              <w:rPr>
                <w:rFonts w:eastAsia="Times New Roman"/>
                <w:color w:val="2D3437"/>
                <w:szCs w:val="24"/>
                <w:lang w:eastAsia="lt-LT"/>
              </w:rPr>
              <w:t xml:space="preserve">13529,79 </w:t>
            </w:r>
          </w:p>
        </w:tc>
        <w:tc>
          <w:tcPr>
            <w:tcW w:w="0" w:type="auto"/>
            <w:shd w:val="clear" w:color="auto" w:fill="auto"/>
            <w:hideMark/>
          </w:tcPr>
          <w:p w:rsidR="003039D4" w:rsidRPr="00FB4DBE" w:rsidRDefault="003039D4" w:rsidP="003039D4">
            <w:pPr>
              <w:jc w:val="center"/>
              <w:rPr>
                <w:rFonts w:eastAsia="Times New Roman"/>
                <w:color w:val="2D3437"/>
                <w:szCs w:val="24"/>
                <w:lang w:eastAsia="lt-LT"/>
              </w:rPr>
            </w:pPr>
            <w:r w:rsidRPr="00FB4DBE">
              <w:rPr>
                <w:rFonts w:eastAsia="Times New Roman"/>
                <w:color w:val="2D3437"/>
                <w:szCs w:val="24"/>
                <w:lang w:eastAsia="lt-LT"/>
              </w:rPr>
              <w:t>49 m.</w:t>
            </w:r>
          </w:p>
        </w:tc>
      </w:tr>
    </w:tbl>
    <w:p w:rsidR="003039D4" w:rsidRPr="00FB4DBE" w:rsidRDefault="003039D4" w:rsidP="00AA612D">
      <w:pPr>
        <w:spacing w:after="0" w:line="360" w:lineRule="auto"/>
        <w:ind w:left="-567" w:firstLine="567"/>
        <w:rPr>
          <w:color w:val="2D3437"/>
        </w:rPr>
      </w:pPr>
    </w:p>
    <w:p w:rsidR="00B769A7" w:rsidRDefault="00B769A7" w:rsidP="00AA612D">
      <w:pPr>
        <w:spacing w:after="0" w:line="360" w:lineRule="auto"/>
        <w:ind w:left="-567" w:firstLine="567"/>
        <w:jc w:val="both"/>
        <w:rPr>
          <w:color w:val="2D3437"/>
        </w:rPr>
      </w:pPr>
    </w:p>
    <w:p w:rsidR="00B769A7" w:rsidRDefault="00B769A7" w:rsidP="00AA612D">
      <w:pPr>
        <w:spacing w:after="0" w:line="360" w:lineRule="auto"/>
        <w:ind w:left="-567" w:firstLine="567"/>
        <w:jc w:val="both"/>
        <w:rPr>
          <w:color w:val="2D3437"/>
        </w:rPr>
      </w:pPr>
    </w:p>
    <w:p w:rsidR="00AA612D" w:rsidRPr="00FB4DBE" w:rsidRDefault="00AA612D" w:rsidP="00B769A7">
      <w:pPr>
        <w:spacing w:after="0" w:line="360" w:lineRule="auto"/>
        <w:ind w:left="-567" w:firstLine="851"/>
        <w:jc w:val="both"/>
        <w:rPr>
          <w:rFonts w:eastAsia="Times New Roman"/>
          <w:color w:val="2D3437"/>
          <w:szCs w:val="20"/>
        </w:rPr>
      </w:pPr>
      <w:r w:rsidRPr="00FB4DBE">
        <w:rPr>
          <w:color w:val="2D3437"/>
        </w:rPr>
        <w:t>Pagal pedagogų kvalifikaciją 5 mokytojai turi įgiję mokytojo eksperto kvalifikacinę kategoriją, 149 mokytojo metodininko, 168 vyresnio</w:t>
      </w:r>
      <w:r w:rsidR="00091634" w:rsidRPr="00FB4DBE">
        <w:rPr>
          <w:color w:val="2D3437"/>
        </w:rPr>
        <w:t>jo mokytojo, 52 mokytojo vardus</w:t>
      </w:r>
      <w:r w:rsidRPr="00FB4DBE">
        <w:rPr>
          <w:color w:val="2D3437"/>
        </w:rPr>
        <w:t>, 8 auklėtojai turi auklėtojo metodininko, 42 vyresniojo auklėtojo, 10 auklėtojo kvalifikaci</w:t>
      </w:r>
      <w:r w:rsidR="00091634" w:rsidRPr="00FB4DBE">
        <w:rPr>
          <w:color w:val="2D3437"/>
        </w:rPr>
        <w:t>nes kategorijas. Tačia</w:t>
      </w:r>
      <w:r w:rsidR="003039D4" w:rsidRPr="00FB4DBE">
        <w:rPr>
          <w:color w:val="2D3437"/>
        </w:rPr>
        <w:t xml:space="preserve"> vidutinis mokytojų amžius –</w:t>
      </w:r>
      <w:r w:rsidRPr="00FB4DBE">
        <w:rPr>
          <w:color w:val="2D3437"/>
        </w:rPr>
        <w:t xml:space="preserve"> 49 metai. Tik 10 procentų sudaro mokytojai iki 30 metų, nemažai pedagogų pensijinio ir priešpensijinio amžiaus, tad, </w:t>
      </w:r>
      <w:r w:rsidR="003039D4" w:rsidRPr="00FB4DBE">
        <w:rPr>
          <w:color w:val="2D3437"/>
        </w:rPr>
        <w:t xml:space="preserve">siekiant mokytojų atnaujinimo, </w:t>
      </w:r>
      <w:r w:rsidRPr="00FB4DBE">
        <w:rPr>
          <w:color w:val="2D3437"/>
        </w:rPr>
        <w:t>atsižvelgus į Švietimo ministro patvirtintą tvarką, pasinaudota teikiama galimybe atleisti pensinio amžiaus darbuotojus šalių susitarimu gaunant dalinę valstybės biudžeto kompensaciją išeitinių išmokų išlaidoms</w:t>
      </w:r>
      <w:r w:rsidRPr="00FB4DBE">
        <w:rPr>
          <w:b/>
          <w:color w:val="2D3437"/>
        </w:rPr>
        <w:t xml:space="preserve"> </w:t>
      </w:r>
      <w:r w:rsidR="00091634" w:rsidRPr="00FB4DBE">
        <w:rPr>
          <w:color w:val="2D3437"/>
        </w:rPr>
        <w:t>padengti.</w:t>
      </w:r>
      <w:r w:rsidRPr="00FB4DBE">
        <w:rPr>
          <w:color w:val="2D3437"/>
        </w:rPr>
        <w:t xml:space="preserve"> Pateikta paraiška Švietimo ir </w:t>
      </w:r>
      <w:r w:rsidRPr="00FB4DBE">
        <w:rPr>
          <w:color w:val="2D3437"/>
        </w:rPr>
        <w:lastRenderedPageBreak/>
        <w:t>mokslo ministerijai Valstybės biudžeto lėšoms, skirtoms išlaidoms, susijusioms su pedagoginių darbuotojų skaičiaus optimizavimu, apmokėti, pagal kurią savivaldybės mokyklos gav</w:t>
      </w:r>
      <w:r w:rsidR="00091634" w:rsidRPr="00FB4DBE">
        <w:rPr>
          <w:color w:val="2D3437"/>
        </w:rPr>
        <w:t>o iš valstybės biudžeto 11508 e</w:t>
      </w:r>
      <w:r w:rsidRPr="00FB4DBE">
        <w:rPr>
          <w:color w:val="2D3437"/>
        </w:rPr>
        <w:t xml:space="preserve">urų lėšų išeinančių pensinio amžiaus darbuotojų išeitinėms išmokoms mokėti. </w:t>
      </w:r>
    </w:p>
    <w:p w:rsidR="00AA612D" w:rsidRPr="00FB4DBE" w:rsidRDefault="00AA612D" w:rsidP="00B769A7">
      <w:pPr>
        <w:spacing w:after="0" w:line="360" w:lineRule="auto"/>
        <w:ind w:firstLine="851"/>
        <w:jc w:val="both"/>
        <w:rPr>
          <w:b/>
          <w:color w:val="2D3437"/>
          <w:szCs w:val="24"/>
        </w:rPr>
      </w:pPr>
      <w:r w:rsidRPr="00FB4DBE">
        <w:rPr>
          <w:b/>
          <w:color w:val="2D3437"/>
          <w:szCs w:val="24"/>
        </w:rPr>
        <w:t>6.1.1.01 Jaunimo užimtumo skatinimas</w:t>
      </w:r>
    </w:p>
    <w:p w:rsidR="00AA612D" w:rsidRPr="00FB4DBE" w:rsidRDefault="00AA612D" w:rsidP="00B769A7">
      <w:pPr>
        <w:autoSpaceDE w:val="0"/>
        <w:autoSpaceDN w:val="0"/>
        <w:adjustRightInd w:val="0"/>
        <w:spacing w:after="0" w:line="360" w:lineRule="auto"/>
        <w:ind w:left="-567" w:firstLine="851"/>
        <w:jc w:val="both"/>
        <w:rPr>
          <w:color w:val="2D3437"/>
          <w:szCs w:val="24"/>
        </w:rPr>
      </w:pPr>
      <w:r w:rsidRPr="00FB4DBE">
        <w:rPr>
          <w:color w:val="2D3437"/>
          <w:szCs w:val="24"/>
        </w:rPr>
        <w:t>Anykščių rajono savivaldybėje jaunimo politiką</w:t>
      </w:r>
      <w:r w:rsidR="00091634" w:rsidRPr="00FB4DBE">
        <w:rPr>
          <w:color w:val="2D3437"/>
          <w:szCs w:val="24"/>
        </w:rPr>
        <w:t xml:space="preserve"> rajone formuoja ir įgyvendina</w:t>
      </w:r>
      <w:r w:rsidRPr="00FB4DBE">
        <w:rPr>
          <w:color w:val="2D3437"/>
          <w:szCs w:val="24"/>
        </w:rPr>
        <w:t xml:space="preserve"> Anykščių rajono savivaldybės taryba, Jaunimo reikalų taryba, Savivaldybės administracija, organizacijos ir įstaigos, dirbančios su jaunimu, nevyriausybinės organizacijos, neformalios grupės, rajono jaunimas. Savivaldybėjė su jaunais žmonėmis veiklas vykdo virš 70 jaunimo ir su jaunimu dirbančių organizacijų. Jų veikla apima įvairias sritis – kultūrą, sportą, laisvalaikio užimtumą, socialinę pagalbą</w:t>
      </w:r>
      <w:r w:rsidR="00091634" w:rsidRPr="00FB4DBE">
        <w:rPr>
          <w:color w:val="2D3437"/>
          <w:szCs w:val="24"/>
        </w:rPr>
        <w:t>, nusikaltimų prevenciją.</w:t>
      </w:r>
    </w:p>
    <w:p w:rsidR="00AA612D" w:rsidRPr="00FB4DBE" w:rsidRDefault="00AA612D" w:rsidP="00B769A7">
      <w:pPr>
        <w:autoSpaceDE w:val="0"/>
        <w:autoSpaceDN w:val="0"/>
        <w:adjustRightInd w:val="0"/>
        <w:spacing w:after="0" w:line="360" w:lineRule="auto"/>
        <w:ind w:left="-567" w:firstLine="851"/>
        <w:jc w:val="both"/>
        <w:rPr>
          <w:color w:val="2D3437"/>
          <w:szCs w:val="24"/>
        </w:rPr>
      </w:pPr>
      <w:r w:rsidRPr="00FB4DBE">
        <w:rPr>
          <w:color w:val="2D3437"/>
          <w:szCs w:val="24"/>
        </w:rPr>
        <w:t xml:space="preserve">Jaunimo politikos įgyvendinimą rajone koordinuoja administracijos Vaiko teisių apsaugos skyriaus už jaunimo politikos įgyvendinimą atsakingas specialistas (jaunimo reikalų koordinatorius). </w:t>
      </w:r>
    </w:p>
    <w:p w:rsidR="00AA612D" w:rsidRPr="00FB4DBE" w:rsidRDefault="00AA612D" w:rsidP="00B769A7">
      <w:pPr>
        <w:autoSpaceDE w:val="0"/>
        <w:autoSpaceDN w:val="0"/>
        <w:adjustRightInd w:val="0"/>
        <w:spacing w:after="0" w:line="360" w:lineRule="auto"/>
        <w:ind w:left="-567" w:firstLine="851"/>
        <w:jc w:val="both"/>
        <w:rPr>
          <w:color w:val="2D3437"/>
          <w:szCs w:val="24"/>
        </w:rPr>
      </w:pPr>
      <w:r w:rsidRPr="00FB4DBE">
        <w:rPr>
          <w:color w:val="2D3437"/>
          <w:szCs w:val="24"/>
        </w:rPr>
        <w:t xml:space="preserve">Lietuvos statistikos departamento duomenimis 2016 m. pradžioje Anykščių rajono savivaldybėje gyveno 25 773 gyventojai, iš jų 4991, t. y. 19,4 proc. sudarė 14–29 metų jauni žmonės. Merginų buvo 2275, vaikinų – 2716. </w:t>
      </w:r>
    </w:p>
    <w:p w:rsidR="00AA612D" w:rsidRPr="00FB4DBE" w:rsidRDefault="00AA612D" w:rsidP="00B769A7">
      <w:pPr>
        <w:pStyle w:val="TableText"/>
        <w:spacing w:line="360" w:lineRule="auto"/>
        <w:ind w:left="-567" w:firstLine="851"/>
        <w:jc w:val="both"/>
        <w:rPr>
          <w:color w:val="2D3437"/>
          <w:lang w:val="lt-LT"/>
        </w:rPr>
      </w:pPr>
      <w:r w:rsidRPr="00FB4DBE">
        <w:rPr>
          <w:color w:val="2D3437"/>
          <w:lang w:val="lt-LT"/>
        </w:rPr>
        <w:t>2016 m. Lietuvoje vis dar įgyvendinamas Jaunimo garantijų iniciatyvos įgyvendinimo ( toliau – JGII) porjektas ,,Atrask save“ (projektą įgyvendina Lietuvo</w:t>
      </w:r>
      <w:r w:rsidR="002457BA" w:rsidRPr="00FB4DBE">
        <w:rPr>
          <w:color w:val="2D3437"/>
          <w:lang w:val="lt-LT"/>
        </w:rPr>
        <w:t>s darbo birža ir Jaunimo reikalų</w:t>
      </w:r>
      <w:r w:rsidRPr="00FB4DBE">
        <w:rPr>
          <w:color w:val="2D3437"/>
          <w:lang w:val="lt-LT"/>
        </w:rPr>
        <w:t xml:space="preserve"> departamentas prie Socialinės apsaugos ir darbo ministerijos). Rajone dirba du šio projekto koordinatoriai. Per 2016 m. Anykščiuose projekte dalyvavo 112 jaunuolių: 32 jų gavo kokybiškus darbo pasiūlymus, 32 integravosi į švietimo sistemą. Ne su visais jaunuoliais pavyko pasiekti užsibrėžtų tikslų, tačiau darbas vyko tiek su</w:t>
      </w:r>
      <w:r w:rsidR="002457BA" w:rsidRPr="00FB4DBE">
        <w:rPr>
          <w:color w:val="2D3437"/>
          <w:lang w:val="lt-LT"/>
        </w:rPr>
        <w:t xml:space="preserve"> </w:t>
      </w:r>
      <w:r w:rsidRPr="00FB4DBE">
        <w:rPr>
          <w:color w:val="2D3437"/>
          <w:lang w:val="lt-LT"/>
        </w:rPr>
        <w:t xml:space="preserve">jaunuolių grupėmis, tiek su su kiekvienu individualiai. Tarp jaunimo reikalų koordinatoriaus ir Jaunimo garantijų iniciatyvos įgyvendinimo koordinatorių palaikomas nuolatinis ir nenutrūkstamas keitimasis informacija, teikiama abipusė pagalba organizuojant darbą su niekur nedirbančiu, nesimokančiu ir mokymuose nedalyvaujančiu jaunimu. Kartu su JGII koordinatore JRK </w:t>
      </w:r>
      <w:r w:rsidRPr="00FB4DBE">
        <w:rPr>
          <w:color w:val="2D3437"/>
          <w:lang w:val="lt-LT" w:eastAsia="lt-LT"/>
        </w:rPr>
        <w:t>vyko į susitikimus su Debeikių ir Kavarsko seniūnijų darbuotojais, dėl projekto įgyvendinimo galimybių, niekur nedirbančių, nesimokančių ir mokymuose nedalyvaujančių jaunų žmonių įtraukimo į projektines veiklas.</w:t>
      </w:r>
    </w:p>
    <w:p w:rsidR="00AA612D" w:rsidRPr="00FB4DBE" w:rsidRDefault="00AA612D" w:rsidP="00B769A7">
      <w:pPr>
        <w:pStyle w:val="TableText"/>
        <w:spacing w:line="360" w:lineRule="auto"/>
        <w:ind w:left="-567" w:firstLine="851"/>
        <w:jc w:val="both"/>
        <w:rPr>
          <w:color w:val="2D3437"/>
          <w:lang w:val="lt-LT"/>
        </w:rPr>
      </w:pPr>
      <w:r w:rsidRPr="00FB4DBE">
        <w:rPr>
          <w:color w:val="2D3437"/>
          <w:lang w:val="lt-LT"/>
        </w:rPr>
        <w:t>Per 2016 metus rajono jaunimo ir su jaunimu dirbančios organizacijos, jauni žmonės nuolat buvo informuojami ir konsultuojami jiems aktualiais klausimais: apie galimybes dalyvauti Lietuvos ir tarptautinėse programose ir projektuose, atviro darbo su jaunimu plėtros, vaikų ir jaunimo užimtumo kultūros įstaigose, bendruomenėse, projektų rengimo ir kitais klausimais. Atsižvelgiant į jaunimo poreikius savivaldybėje, t</w:t>
      </w:r>
      <w:r w:rsidRPr="00FB4DBE">
        <w:rPr>
          <w:color w:val="2D3437"/>
          <w:lang w:val="lt-LT" w:eastAsia="lt-LT"/>
        </w:rPr>
        <w:t>eikė konsult</w:t>
      </w:r>
      <w:r w:rsidR="002457BA" w:rsidRPr="00FB4DBE">
        <w:rPr>
          <w:color w:val="2D3437"/>
          <w:lang w:val="lt-LT" w:eastAsia="lt-LT"/>
        </w:rPr>
        <w:t>acijas apie programos „</w:t>
      </w:r>
      <w:r w:rsidRPr="00FB4DBE">
        <w:rPr>
          <w:color w:val="2D3437"/>
          <w:lang w:val="lt-LT" w:eastAsia="lt-LT"/>
        </w:rPr>
        <w:t xml:space="preserve">Erasmus+: Veiklus jaunimas“ galimybes. Sudarė sąlygas rajono jaunų žmonių įsitraukimui į tarptautinių jaunimo mainų projektus </w:t>
      </w:r>
      <w:r w:rsidR="002457BA" w:rsidRPr="00FB4DBE">
        <w:rPr>
          <w:color w:val="2D3437"/>
          <w:lang w:val="lt-LT"/>
        </w:rPr>
        <w:t>–</w:t>
      </w:r>
      <w:r w:rsidRPr="00FB4DBE">
        <w:rPr>
          <w:color w:val="2D3437"/>
          <w:lang w:val="lt-LT"/>
        </w:rPr>
        <w:t xml:space="preserve">Sustainability – </w:t>
      </w:r>
      <w:r w:rsidRPr="00FB4DBE">
        <w:rPr>
          <w:color w:val="2D3437"/>
          <w:lang w:val="lt-LT"/>
        </w:rPr>
        <w:lastRenderedPageBreak/>
        <w:t>A Challenge for Sports and Olympics“</w:t>
      </w:r>
      <w:r w:rsidRPr="00FB4DBE">
        <w:rPr>
          <w:color w:val="2D3437"/>
          <w:lang w:val="lt-LT" w:eastAsia="lt-LT"/>
        </w:rPr>
        <w:t xml:space="preserve"> ir </w:t>
      </w:r>
      <w:r w:rsidRPr="00FB4DBE">
        <w:rPr>
          <w:color w:val="2D3437"/>
          <w:lang w:val="lt-LT"/>
        </w:rPr>
        <w:t>,,Let‘s enjoy and protect the green gym“</w:t>
      </w:r>
      <w:r w:rsidRPr="00FB4DBE">
        <w:rPr>
          <w:color w:val="2D3437"/>
          <w:lang w:val="lt-LT" w:eastAsia="lt-LT"/>
        </w:rPr>
        <w:t xml:space="preserve"> Vokietijoje ir Čekijoje (20 dalyvių iš Anykščių rajono).</w:t>
      </w:r>
      <w:r w:rsidRPr="00FB4DBE">
        <w:rPr>
          <w:color w:val="2D3437"/>
          <w:lang w:val="lt-LT"/>
        </w:rPr>
        <w:t xml:space="preserve"> </w:t>
      </w:r>
    </w:p>
    <w:p w:rsidR="00AA612D" w:rsidRPr="00FB4DBE" w:rsidRDefault="00AA612D" w:rsidP="00B769A7">
      <w:pPr>
        <w:spacing w:after="0" w:line="360" w:lineRule="auto"/>
        <w:ind w:left="-567" w:firstLine="851"/>
        <w:jc w:val="both"/>
        <w:rPr>
          <w:color w:val="2D3437"/>
          <w:szCs w:val="24"/>
          <w:shd w:val="clear" w:color="auto" w:fill="FFFFFF"/>
        </w:rPr>
      </w:pPr>
      <w:r w:rsidRPr="00FB4DBE">
        <w:rPr>
          <w:color w:val="2D3437"/>
          <w:szCs w:val="24"/>
          <w:shd w:val="clear" w:color="auto" w:fill="FFFFFF"/>
        </w:rPr>
        <w:t>2016 m. atliktas Anykščių rajono savivaldybės jaunimo politikos įgyvendinimo 2012–2014 metais kokybės vertinimas ir parengtas vertinimo ataskaitos aprašas pagal vertinimo metodikos indikatorius. Vertinimo ataskaitoje pateiktos išvados ir rekomendacijos</w:t>
      </w:r>
      <w:r w:rsidR="009877A0" w:rsidRPr="00FB4DBE">
        <w:rPr>
          <w:color w:val="2D3437"/>
          <w:szCs w:val="24"/>
          <w:shd w:val="clear" w:color="auto" w:fill="FFFFFF"/>
        </w:rPr>
        <w:t>,</w:t>
      </w:r>
      <w:r w:rsidRPr="00FB4DBE">
        <w:rPr>
          <w:color w:val="2D3437"/>
          <w:szCs w:val="24"/>
          <w:shd w:val="clear" w:color="auto" w:fill="FFFFFF"/>
        </w:rPr>
        <w:t xml:space="preserve"> kaip gerinti jaunimo politikos įgyvendinimą rajone. Su vertinimo rezultatais supažin</w:t>
      </w:r>
      <w:r w:rsidR="009877A0" w:rsidRPr="00FB4DBE">
        <w:rPr>
          <w:color w:val="2D3437"/>
          <w:szCs w:val="24"/>
          <w:shd w:val="clear" w:color="auto" w:fill="FFFFFF"/>
        </w:rPr>
        <w:t>din</w:t>
      </w:r>
      <w:r w:rsidRPr="00FB4DBE">
        <w:rPr>
          <w:color w:val="2D3437"/>
          <w:szCs w:val="24"/>
          <w:shd w:val="clear" w:color="auto" w:fill="FFFFFF"/>
        </w:rPr>
        <w:t>ti jaunimo reikalų tarybos nariai.</w:t>
      </w:r>
    </w:p>
    <w:p w:rsidR="00AA612D" w:rsidRPr="00FB4DBE" w:rsidRDefault="00AA612D" w:rsidP="00B769A7">
      <w:pPr>
        <w:spacing w:after="0" w:line="360" w:lineRule="auto"/>
        <w:ind w:left="-567" w:firstLine="851"/>
        <w:jc w:val="both"/>
        <w:rPr>
          <w:color w:val="2D3437"/>
          <w:szCs w:val="24"/>
          <w:shd w:val="clear" w:color="auto" w:fill="FFFFFF"/>
        </w:rPr>
      </w:pPr>
      <w:r w:rsidRPr="00FB4DBE">
        <w:rPr>
          <w:color w:val="2D3437"/>
          <w:szCs w:val="24"/>
          <w:shd w:val="clear" w:color="auto" w:fill="FFFFFF"/>
        </w:rPr>
        <w:t>Vasario–gegužės mėnesiais Anykščių rajone atliktas Lietuvos jaunimo problematikos tyrimas, apklausta virš 200 jaunuolių. Apibendrinti duomenys bus pateikti Jaunimo reikalų departamento prie Socialinės apsaugos ir darbo ministerijos tyrimo ataskaitoje.</w:t>
      </w:r>
    </w:p>
    <w:p w:rsidR="00AA612D" w:rsidRPr="00FB4DBE" w:rsidRDefault="00AA612D" w:rsidP="00B769A7">
      <w:pPr>
        <w:pStyle w:val="BodyText1"/>
        <w:spacing w:line="360" w:lineRule="auto"/>
        <w:ind w:left="-567" w:firstLine="851"/>
        <w:rPr>
          <w:color w:val="2D3437"/>
          <w:sz w:val="24"/>
          <w:szCs w:val="24"/>
        </w:rPr>
      </w:pPr>
      <w:r w:rsidRPr="00FB4DBE">
        <w:rPr>
          <w:color w:val="2D3437"/>
          <w:sz w:val="24"/>
          <w:szCs w:val="24"/>
          <w:shd w:val="clear" w:color="auto" w:fill="FFFFFF"/>
        </w:rPr>
        <w:t xml:space="preserve">Balandžio mėnesį suorganizuotas </w:t>
      </w:r>
      <w:r w:rsidRPr="00FB4DBE">
        <w:rPr>
          <w:color w:val="2D3437"/>
          <w:sz w:val="24"/>
          <w:szCs w:val="24"/>
        </w:rPr>
        <w:t>projekto „Misija Sibiras 15“ ekspedicijos pristatymo renginį, skirtą rajono jaunimo pilietiniam ir patriotiniam ugdymui.</w:t>
      </w:r>
    </w:p>
    <w:p w:rsidR="00AA612D" w:rsidRPr="00FB4DBE" w:rsidRDefault="00AA612D" w:rsidP="00B769A7">
      <w:pPr>
        <w:spacing w:after="0" w:line="360" w:lineRule="auto"/>
        <w:ind w:left="-567" w:firstLine="851"/>
        <w:jc w:val="both"/>
        <w:rPr>
          <w:color w:val="2D3437"/>
          <w:szCs w:val="24"/>
          <w:shd w:val="clear" w:color="auto" w:fill="FFFFFF"/>
        </w:rPr>
      </w:pPr>
      <w:r w:rsidRPr="00FB4DBE">
        <w:rPr>
          <w:color w:val="2D3437"/>
          <w:szCs w:val="24"/>
          <w:shd w:val="clear" w:color="auto" w:fill="FFFFFF"/>
        </w:rPr>
        <w:t>Rugsėjo mėnesį Lietuvoje minėtas jaunimo politikos dvidešimtmetis. Ta proga Anykščiuose buvo suorganizuotas protmūšis, sulaukęs nemažai įvairaus amžiaus dalyvių.</w:t>
      </w:r>
    </w:p>
    <w:p w:rsidR="00AA612D" w:rsidRPr="00FB4DBE" w:rsidRDefault="00AA612D" w:rsidP="00B769A7">
      <w:pPr>
        <w:spacing w:after="0" w:line="360" w:lineRule="auto"/>
        <w:ind w:left="-567" w:firstLine="851"/>
        <w:jc w:val="both"/>
        <w:rPr>
          <w:color w:val="2D3437"/>
          <w:szCs w:val="24"/>
          <w:shd w:val="clear" w:color="auto" w:fill="FFFFFF"/>
        </w:rPr>
      </w:pPr>
      <w:r w:rsidRPr="00FB4DBE">
        <w:rPr>
          <w:color w:val="2D3437"/>
          <w:szCs w:val="24"/>
          <w:shd w:val="clear" w:color="auto" w:fill="FFFFFF"/>
        </w:rPr>
        <w:t>Europos jaunimo savanoriškos tarnybos 20-mečiui paminėti suorganizuotas p</w:t>
      </w:r>
      <w:r w:rsidRPr="00FB4DBE">
        <w:rPr>
          <w:color w:val="2D3437"/>
          <w:szCs w:val="24"/>
        </w:rPr>
        <w:t xml:space="preserve">arodos „Paliesta patirtis“ atidarymas ir informacinis renginys apie tarptautinę savanorystę. </w:t>
      </w:r>
    </w:p>
    <w:p w:rsidR="00AA612D" w:rsidRPr="00FB4DBE" w:rsidRDefault="00AA612D" w:rsidP="00B769A7">
      <w:pPr>
        <w:spacing w:after="0" w:line="360" w:lineRule="auto"/>
        <w:ind w:left="-567" w:firstLine="851"/>
        <w:jc w:val="both"/>
        <w:rPr>
          <w:color w:val="2D3437"/>
          <w:szCs w:val="24"/>
          <w:shd w:val="clear" w:color="auto" w:fill="FFFFFF"/>
        </w:rPr>
      </w:pPr>
      <w:r w:rsidRPr="00FB4DBE">
        <w:rPr>
          <w:color w:val="2D3437"/>
          <w:szCs w:val="24"/>
          <w:shd w:val="clear" w:color="auto" w:fill="FFFFFF"/>
        </w:rPr>
        <w:t>Jaunimo reikalų koordinatorius 2016 metais dirbo šiose darbo grupėse ir komisijose:</w:t>
      </w:r>
    </w:p>
    <w:p w:rsidR="00AA612D" w:rsidRPr="00FB4DBE" w:rsidRDefault="00AA612D" w:rsidP="00B769A7">
      <w:pPr>
        <w:spacing w:after="0" w:line="360" w:lineRule="auto"/>
        <w:ind w:left="-567" w:firstLine="851"/>
        <w:jc w:val="both"/>
        <w:rPr>
          <w:color w:val="2D3437"/>
          <w:szCs w:val="24"/>
          <w:shd w:val="clear" w:color="auto" w:fill="FFFFFF"/>
        </w:rPr>
      </w:pPr>
      <w:r w:rsidRPr="00FB4DBE">
        <w:rPr>
          <w:color w:val="2D3437"/>
          <w:szCs w:val="24"/>
          <w:shd w:val="clear" w:color="auto" w:fill="FFFFFF"/>
        </w:rPr>
        <w:t>Utenos teritorinės darbo biržos Anykščių skyriaus Jaunimo garantijų iniciatyvos įgyvendinimo komisijoje;</w:t>
      </w:r>
    </w:p>
    <w:p w:rsidR="00AA612D" w:rsidRPr="00FB4DBE" w:rsidRDefault="00AA612D" w:rsidP="00B769A7">
      <w:pPr>
        <w:spacing w:after="0" w:line="360" w:lineRule="auto"/>
        <w:ind w:left="-567" w:firstLine="851"/>
        <w:jc w:val="both"/>
        <w:rPr>
          <w:color w:val="2D3437"/>
          <w:szCs w:val="24"/>
        </w:rPr>
      </w:pPr>
      <w:r w:rsidRPr="00FB4DBE">
        <w:rPr>
          <w:color w:val="2D3437"/>
          <w:szCs w:val="24"/>
        </w:rPr>
        <w:t xml:space="preserve">Numatytų tikslų ir uždavinių įgyvendinimui iš rajono savivaldybės biudžeto buvo skirta 5000 eurų. Siekiant skatinti ir palaikyti jaunimo iniciatyvas bei plėtoti veiklas, skirtas jaunimo situacijai gerinti, užimtumui ir saviraiškai skatinti, savivaldybės administracija kasmet skelbia jaunimo veiklos projektų finansavimo konkursą. 2016 m. finansuoti 3 projektai. Projektų veiklose dalyvavo 626 jauni žmonės (duomenys iš ataskaitų). Įgyvendinant šią priemonę 2016 metams buvo numatyti rodikliai:  </w:t>
      </w:r>
    </w:p>
    <w:p w:rsidR="00AA612D" w:rsidRPr="00FB4DBE" w:rsidRDefault="00AA612D" w:rsidP="00B769A7">
      <w:pPr>
        <w:pStyle w:val="Sraopastraipa"/>
        <w:numPr>
          <w:ilvl w:val="0"/>
          <w:numId w:val="27"/>
        </w:numPr>
        <w:spacing w:after="0" w:line="360" w:lineRule="auto"/>
        <w:ind w:left="-567" w:firstLine="851"/>
        <w:jc w:val="both"/>
        <w:rPr>
          <w:color w:val="2D3437"/>
          <w:szCs w:val="24"/>
        </w:rPr>
      </w:pPr>
      <w:r w:rsidRPr="00FB4DBE">
        <w:rPr>
          <w:color w:val="2D3437"/>
          <w:szCs w:val="24"/>
        </w:rPr>
        <w:t>Seminarų, apie gali</w:t>
      </w:r>
      <w:r w:rsidR="009877A0" w:rsidRPr="00FB4DBE">
        <w:rPr>
          <w:color w:val="2D3437"/>
          <w:szCs w:val="24"/>
        </w:rPr>
        <w:t>m</w:t>
      </w:r>
      <w:r w:rsidRPr="00FB4DBE">
        <w:rPr>
          <w:color w:val="2D3437"/>
          <w:szCs w:val="24"/>
        </w:rPr>
        <w:t>. 2016 m. balandžio 27 d. buvo suorganizuotas informacinis seminaras paraiškų teikimo ir projektų įgyvendinimo klausimais. Potencialūs paraiškų teikėjai buvo konsultuoti žodžiu, telefonu, elktroniniu paštu.</w:t>
      </w:r>
    </w:p>
    <w:p w:rsidR="00AA612D" w:rsidRPr="00FB4DBE" w:rsidRDefault="00AA612D" w:rsidP="00B769A7">
      <w:pPr>
        <w:pStyle w:val="Sraopastraipa"/>
        <w:numPr>
          <w:ilvl w:val="0"/>
          <w:numId w:val="27"/>
        </w:numPr>
        <w:spacing w:after="0" w:line="360" w:lineRule="auto"/>
        <w:ind w:left="-567" w:firstLine="851"/>
        <w:jc w:val="both"/>
        <w:rPr>
          <w:color w:val="2D3437"/>
          <w:szCs w:val="24"/>
        </w:rPr>
      </w:pPr>
      <w:r w:rsidRPr="00FB4DBE">
        <w:rPr>
          <w:color w:val="2D3437"/>
          <w:szCs w:val="24"/>
        </w:rPr>
        <w:t>Pateiktų paraiškų skaičius. Planuota 8, 2016 m. gautos 3, finansuotos 3.</w:t>
      </w:r>
    </w:p>
    <w:p w:rsidR="00AA612D" w:rsidRPr="00FB4DBE" w:rsidRDefault="00AA612D" w:rsidP="00B769A7">
      <w:pPr>
        <w:pStyle w:val="Sraopastraipa"/>
        <w:numPr>
          <w:ilvl w:val="0"/>
          <w:numId w:val="27"/>
        </w:numPr>
        <w:spacing w:after="0" w:line="360" w:lineRule="auto"/>
        <w:ind w:left="-567" w:firstLine="851"/>
        <w:jc w:val="both"/>
        <w:rPr>
          <w:color w:val="2D3437"/>
          <w:szCs w:val="24"/>
        </w:rPr>
      </w:pPr>
      <w:r w:rsidRPr="00FB4DBE">
        <w:rPr>
          <w:color w:val="2D3437"/>
          <w:szCs w:val="24"/>
        </w:rPr>
        <w:t>Patenkintų paraiškų procentas. Planuota 80 proc., finansuota 100 proc.</w:t>
      </w:r>
    </w:p>
    <w:p w:rsidR="00AA612D" w:rsidRPr="00FB4DBE" w:rsidRDefault="00AA612D" w:rsidP="00B769A7">
      <w:pPr>
        <w:spacing w:after="0" w:line="360" w:lineRule="auto"/>
        <w:ind w:left="-567" w:firstLine="851"/>
        <w:jc w:val="both"/>
        <w:rPr>
          <w:b/>
          <w:color w:val="2D3437"/>
          <w:szCs w:val="24"/>
          <w:lang w:val="en-US"/>
        </w:rPr>
      </w:pPr>
      <w:r w:rsidRPr="00FB4DBE">
        <w:rPr>
          <w:b/>
          <w:color w:val="2D3437"/>
          <w:szCs w:val="24"/>
          <w:lang w:val="en-US"/>
        </w:rPr>
        <w:t>6.1.1.05 Anykščių Jono Biliūno gimnazijos pastato Anykščiuose, Liudiškių g. 49, atnaujinimas (modernizavimas)</w:t>
      </w:r>
    </w:p>
    <w:p w:rsidR="00AA612D" w:rsidRPr="00FB4DBE" w:rsidRDefault="00AA612D" w:rsidP="00B769A7">
      <w:pPr>
        <w:spacing w:after="0" w:line="360" w:lineRule="auto"/>
        <w:ind w:left="-567" w:firstLine="851"/>
        <w:jc w:val="both"/>
        <w:rPr>
          <w:color w:val="2D3437"/>
          <w:szCs w:val="24"/>
          <w:lang w:val="en-US"/>
        </w:rPr>
      </w:pPr>
      <w:r w:rsidRPr="00FB4DBE">
        <w:rPr>
          <w:color w:val="2D3437"/>
          <w:szCs w:val="24"/>
          <w:lang w:val="en-US"/>
        </w:rPr>
        <w:t xml:space="preserve">2016 m. atliktas vidaus patalpų remontas. </w:t>
      </w:r>
      <w:r w:rsidR="009877A0" w:rsidRPr="00FB4DBE">
        <w:rPr>
          <w:color w:val="2D3437"/>
          <w:szCs w:val="24"/>
          <w:lang w:val="en-US"/>
        </w:rPr>
        <w:t>Panaudota 124,368 tūkst. e</w:t>
      </w:r>
      <w:r w:rsidRPr="00FB4DBE">
        <w:rPr>
          <w:color w:val="2D3437"/>
          <w:szCs w:val="24"/>
          <w:lang w:val="en-US"/>
        </w:rPr>
        <w:t>urų savivaldybės biudžeto lėšų.</w:t>
      </w:r>
    </w:p>
    <w:p w:rsidR="00AA612D" w:rsidRPr="00FB4DBE" w:rsidRDefault="00AA612D" w:rsidP="00B769A7">
      <w:pPr>
        <w:spacing w:after="0" w:line="360" w:lineRule="auto"/>
        <w:ind w:left="-567" w:firstLine="851"/>
        <w:jc w:val="both"/>
        <w:rPr>
          <w:b/>
          <w:color w:val="2D3437"/>
          <w:szCs w:val="24"/>
          <w:lang w:val="en-US"/>
        </w:rPr>
      </w:pPr>
      <w:r w:rsidRPr="00FB4DBE">
        <w:rPr>
          <w:b/>
          <w:color w:val="2D3437"/>
          <w:szCs w:val="24"/>
          <w:lang w:val="en-US"/>
        </w:rPr>
        <w:t>6.1.1.06 Troškūnų Kazio Inčiūros vidurinės mokyklos (gimnazijos) pastato rekonstravimas II etapas</w:t>
      </w:r>
    </w:p>
    <w:p w:rsidR="00AA612D" w:rsidRPr="00FB4DBE" w:rsidRDefault="00AA612D" w:rsidP="00B769A7">
      <w:pPr>
        <w:spacing w:after="0" w:line="360" w:lineRule="auto"/>
        <w:ind w:left="-567" w:firstLine="851"/>
        <w:jc w:val="both"/>
        <w:rPr>
          <w:color w:val="FF0000"/>
          <w:szCs w:val="24"/>
          <w:lang w:val="en-US"/>
        </w:rPr>
      </w:pPr>
      <w:r w:rsidRPr="00FB4DBE">
        <w:rPr>
          <w:color w:val="2D3437"/>
          <w:szCs w:val="24"/>
          <w:lang w:val="en-US"/>
        </w:rPr>
        <w:lastRenderedPageBreak/>
        <w:t>2016 m. įrengta akmens masės plytelių grindų danga, pakeisti elektros tinklai, vidaus buitinių nuotekų tinklai, kompiuteriniai tinklai, sienų,</w:t>
      </w:r>
      <w:r w:rsidR="009877A0" w:rsidRPr="00FB4DBE">
        <w:rPr>
          <w:color w:val="2D3437"/>
          <w:szCs w:val="24"/>
          <w:lang w:val="en-US"/>
        </w:rPr>
        <w:t xml:space="preserve"> lubų glaistymas, dažymas</w:t>
      </w:r>
      <w:r w:rsidRPr="00FB4DBE">
        <w:rPr>
          <w:color w:val="2D3437"/>
          <w:szCs w:val="24"/>
          <w:lang w:val="en-US"/>
        </w:rPr>
        <w:t xml:space="preserve">, nupirkta virtuvės įranga. </w:t>
      </w:r>
      <w:r w:rsidR="009877A0" w:rsidRPr="00FB4DBE">
        <w:rPr>
          <w:color w:val="2D3437"/>
          <w:szCs w:val="24"/>
          <w:lang w:val="en-US"/>
        </w:rPr>
        <w:t>Panaudota</w:t>
      </w:r>
      <w:r w:rsidRPr="00FB4DBE">
        <w:rPr>
          <w:color w:val="2D3437"/>
          <w:szCs w:val="24"/>
          <w:lang w:val="en-US"/>
        </w:rPr>
        <w:t xml:space="preserve"> 116,0 tūkst. eurų Valstybės investicijų programos lėšų.</w:t>
      </w:r>
    </w:p>
    <w:p w:rsidR="00AA612D" w:rsidRPr="00FB4DBE" w:rsidRDefault="00AA612D" w:rsidP="00B769A7">
      <w:pPr>
        <w:spacing w:after="0" w:line="360" w:lineRule="auto"/>
        <w:ind w:left="-567" w:firstLine="851"/>
        <w:jc w:val="both"/>
        <w:rPr>
          <w:color w:val="2D3437"/>
          <w:szCs w:val="24"/>
          <w:lang w:val="en-US"/>
        </w:rPr>
      </w:pPr>
      <w:r w:rsidRPr="00FB4DBE">
        <w:rPr>
          <w:b/>
          <w:color w:val="2D3437"/>
          <w:szCs w:val="24"/>
          <w:lang w:val="en-US"/>
        </w:rPr>
        <w:t>6.1.1.12 2015 m. Anykščių A. Vienuolio progimnazijos pastato rekonstrukcija (II etapas)</w:t>
      </w:r>
      <w:r w:rsidRPr="00FB4DBE">
        <w:rPr>
          <w:color w:val="2D3437"/>
          <w:szCs w:val="24"/>
          <w:lang w:val="en-US"/>
        </w:rPr>
        <w:t xml:space="preserve"> </w:t>
      </w:r>
    </w:p>
    <w:p w:rsidR="00AA612D" w:rsidRPr="00FB4DBE" w:rsidRDefault="00AA612D" w:rsidP="00B769A7">
      <w:pPr>
        <w:spacing w:after="0" w:line="360" w:lineRule="auto"/>
        <w:ind w:left="-567" w:firstLine="851"/>
        <w:jc w:val="both"/>
        <w:rPr>
          <w:color w:val="2D3437"/>
          <w:szCs w:val="24"/>
          <w:lang w:val="en-US"/>
        </w:rPr>
      </w:pPr>
      <w:r w:rsidRPr="00FB4DBE">
        <w:rPr>
          <w:color w:val="2D3437"/>
          <w:szCs w:val="24"/>
          <w:lang w:val="en-US"/>
        </w:rPr>
        <w:t>2016 m. atlikti sienų apšiltinimo darbai, dalinis stogo sutvarkymas. Panaudota 103,0 tūkst. eurų Mokyklų modernizavimo programos lėšų</w:t>
      </w:r>
      <w:r w:rsidR="009877A0" w:rsidRPr="00FB4DBE">
        <w:rPr>
          <w:color w:val="2D3437"/>
          <w:szCs w:val="24"/>
          <w:lang w:val="en-US"/>
        </w:rPr>
        <w:t xml:space="preserve">, 37,445 tūkst. eurų </w:t>
      </w:r>
      <w:r w:rsidRPr="00FB4DBE">
        <w:rPr>
          <w:color w:val="2D3437"/>
          <w:szCs w:val="24"/>
          <w:lang w:val="en-US"/>
        </w:rPr>
        <w:t>savivaldybės biudžeto lėšų.</w:t>
      </w:r>
    </w:p>
    <w:p w:rsidR="00AA612D" w:rsidRPr="00FB4DBE" w:rsidRDefault="00AA612D" w:rsidP="00B769A7">
      <w:pPr>
        <w:spacing w:after="0" w:line="360" w:lineRule="auto"/>
        <w:ind w:left="-567" w:firstLine="851"/>
        <w:jc w:val="both"/>
        <w:rPr>
          <w:b/>
          <w:color w:val="2D3437"/>
          <w:szCs w:val="24"/>
          <w:lang w:val="en-US"/>
        </w:rPr>
      </w:pPr>
      <w:r w:rsidRPr="00FB4DBE">
        <w:rPr>
          <w:b/>
          <w:color w:val="2D3437"/>
          <w:szCs w:val="24"/>
          <w:lang w:val="en-US"/>
        </w:rPr>
        <w:t>6.1.1.13 Kavarsko pagrindinės mokyklos-daugiafunkcio centro sporto aikštelių apšvietimas</w:t>
      </w:r>
    </w:p>
    <w:p w:rsidR="00AA612D" w:rsidRPr="00FB4DBE" w:rsidRDefault="00AA612D" w:rsidP="00B769A7">
      <w:pPr>
        <w:spacing w:after="0" w:line="360" w:lineRule="auto"/>
        <w:ind w:left="-567" w:firstLine="851"/>
        <w:jc w:val="both"/>
        <w:rPr>
          <w:color w:val="2D3437"/>
          <w:szCs w:val="24"/>
          <w:lang w:val="en-US"/>
        </w:rPr>
      </w:pPr>
      <w:r w:rsidRPr="00FB4DBE">
        <w:rPr>
          <w:color w:val="2D3437"/>
          <w:szCs w:val="24"/>
          <w:lang w:val="en-US"/>
        </w:rPr>
        <w:t xml:space="preserve">Prie mokyklos–daugiafunkcio centro esančių sporto aikštelių apšvietimo įrenginiams 2016 metais savivaldybės skirta ir panaudota 5445 Eur. </w:t>
      </w:r>
    </w:p>
    <w:p w:rsidR="00AA612D" w:rsidRPr="00FB4DBE" w:rsidRDefault="00AA612D" w:rsidP="00B769A7">
      <w:pPr>
        <w:spacing w:after="0" w:line="360" w:lineRule="auto"/>
        <w:ind w:left="-567" w:firstLine="851"/>
        <w:jc w:val="both"/>
        <w:rPr>
          <w:b/>
          <w:color w:val="2D3437"/>
          <w:szCs w:val="24"/>
          <w:lang w:val="en-US"/>
        </w:rPr>
      </w:pPr>
      <w:r w:rsidRPr="00FB4DBE">
        <w:rPr>
          <w:b/>
          <w:color w:val="2D3437"/>
          <w:szCs w:val="24"/>
          <w:lang w:val="en-US"/>
        </w:rPr>
        <w:t>6.1.1.14</w:t>
      </w:r>
      <w:r w:rsidRPr="00FB4DBE">
        <w:rPr>
          <w:color w:val="2D3437"/>
          <w:szCs w:val="24"/>
          <w:lang w:val="en-US"/>
        </w:rPr>
        <w:t xml:space="preserve"> </w:t>
      </w:r>
      <w:r w:rsidRPr="00FB4DBE">
        <w:rPr>
          <w:b/>
          <w:color w:val="2D3437"/>
          <w:szCs w:val="24"/>
          <w:lang w:val="en-US"/>
        </w:rPr>
        <w:t>Švietimo objektų remontas.</w:t>
      </w:r>
    </w:p>
    <w:p w:rsidR="00AA612D" w:rsidRPr="00FB4DBE" w:rsidRDefault="00AA612D" w:rsidP="00B769A7">
      <w:pPr>
        <w:spacing w:after="0" w:line="360" w:lineRule="auto"/>
        <w:ind w:left="-567" w:firstLine="851"/>
        <w:jc w:val="both"/>
        <w:rPr>
          <w:color w:val="2D3437"/>
          <w:szCs w:val="24"/>
          <w:lang w:val="en-US"/>
        </w:rPr>
      </w:pPr>
      <w:r w:rsidRPr="00FB4DBE">
        <w:rPr>
          <w:color w:val="2D3437"/>
          <w:szCs w:val="24"/>
          <w:lang w:val="en-US"/>
        </w:rPr>
        <w:t>2016 m. atlikti planuoti ir papildomi švietimo įstaigų remonto darbai. Anykščių lopšeliuose-darželiuose „Žilvitis“ ir „Žiogelis“ buvo suremontuoti sanitariniai mazgai dviejose grupėse. Atlikus šių sanitarinių mazgų remontą, jie atitinka higienos normų reikalavimus. Pakeista dalis Anykščių r. Viešintų pagrindinės mokyklos-daugiafunkcio centro susidėvėjusios kanalizacijos trasos, suremontuotas stogelis, esantis virš pagrindinio įėjimo. Suremontuota Debeikių pagrindinės mokyklos stogo dalis. Anykščių Antano Baranausko pagrindinėje mokykloje iš pagrindų suremontuota biblioteka, pakeisti 7 lietaus vandens surinkimo stovai. Lopšelyje-darželyje „Spindulėlis“ atliktas rampos remontas. Anykščių r. Troškūnų Kazio Inčiūros gimnazijos ikimokykliniame skyriuje pabaigti keisti langai. Anykščių r. Svėdasų Juozo Tumo-Vaižganto gimnazijos ikimokykliniame skyriuje atliktas remontas, naujai įrengtos lopšelio patalpos, suremontuota gimnazijos sporto salės siena. Anykščių muzikos mokykloje suremontuotas I aukšto sanitarinis mazgas, įrengti 3 kabinetai dalyje buvusių Anykščių kūrybos ir dailės mokyklos patalpų Lopšeliuose-darželiuose „Žilvitis“ ir ,,Spindulėlis“ bei Antano Vienuolio progimnazijoje atlikti šilumos suvartojimo monitoringo ir valdymo sistemos diegimo darbai su reikalinga programine ir technine įranga. Remonto darbams atlikti 2016 m. panaudota 106,3 tūkst. Eur savivaldybės biudžeto lėšų. 2015 m. švietimo objektų remontui buvo panaudota 91,3 tūkst Eur.</w:t>
      </w:r>
    </w:p>
    <w:p w:rsidR="00AA612D" w:rsidRPr="00FB4DBE" w:rsidRDefault="00AA612D" w:rsidP="00B769A7">
      <w:pPr>
        <w:spacing w:after="0" w:line="360" w:lineRule="auto"/>
        <w:ind w:left="-567" w:firstLine="851"/>
        <w:jc w:val="both"/>
        <w:rPr>
          <w:b/>
          <w:color w:val="2D3437"/>
          <w:szCs w:val="24"/>
          <w:lang w:val="en-US"/>
        </w:rPr>
      </w:pPr>
      <w:r w:rsidRPr="00FB4DBE">
        <w:rPr>
          <w:b/>
          <w:color w:val="2D3437"/>
          <w:szCs w:val="24"/>
          <w:lang w:val="en-US"/>
        </w:rPr>
        <w:t>6.1.1.20 Anykščių plaukimo baseino pastato rekonstrukcija</w:t>
      </w:r>
    </w:p>
    <w:p w:rsidR="00AA612D" w:rsidRPr="00FB4DBE" w:rsidRDefault="00AA612D" w:rsidP="00B769A7">
      <w:pPr>
        <w:spacing w:after="0" w:line="360" w:lineRule="auto"/>
        <w:ind w:left="-567" w:firstLine="851"/>
        <w:jc w:val="both"/>
        <w:rPr>
          <w:color w:val="2D3437"/>
          <w:szCs w:val="24"/>
          <w:lang w:val="en-US"/>
        </w:rPr>
      </w:pPr>
      <w:r w:rsidRPr="00FB4DBE">
        <w:rPr>
          <w:color w:val="2D3437"/>
          <w:szCs w:val="24"/>
          <w:lang w:val="en-US"/>
        </w:rPr>
        <w:t>Anykščių plaukimo baseino rekonstrukcijai atlikti panaudota 173300 Eur (16,3 tūkst. Eur savivaldybės, 147 tūkst. Eur VIP lėšų ir 10 tūkst. Eur Sporto rėmimo fondo): atlikta techninio projekto korektūra, projekto vykdymo priežiūra, apšiltintas stogas akmens vata, padengtas ritinine bitumine stogo danga, įmontuotos įlajos, parapetų plytų mūras, pakeisti langai, įrengti stoglangiai, antrame aukšte įrengtos karkasinės pertvaros, grindys, laiptai.</w:t>
      </w:r>
    </w:p>
    <w:p w:rsidR="00AA612D" w:rsidRPr="00FB4DBE" w:rsidRDefault="00AA612D" w:rsidP="00B769A7">
      <w:pPr>
        <w:spacing w:after="0" w:line="360" w:lineRule="auto"/>
        <w:ind w:left="-567" w:firstLine="851"/>
        <w:jc w:val="both"/>
        <w:rPr>
          <w:rFonts w:eastAsia="Times New Roman"/>
          <w:b/>
          <w:color w:val="2D3437"/>
          <w:szCs w:val="24"/>
          <w:lang w:val="en-US"/>
        </w:rPr>
      </w:pPr>
      <w:r w:rsidRPr="00FB4DBE">
        <w:rPr>
          <w:rFonts w:eastAsia="Times New Roman"/>
          <w:b/>
          <w:color w:val="2D3437"/>
          <w:szCs w:val="24"/>
          <w:lang w:val="en-US"/>
        </w:rPr>
        <w:t>6.1.2.02 Olimpiadų, konkursų, renginių ir kt. organizavimas bei kelionių išlaidų kompensavimas</w:t>
      </w:r>
    </w:p>
    <w:p w:rsidR="00AA612D" w:rsidRPr="00FB4DBE" w:rsidRDefault="00AA612D" w:rsidP="00B769A7">
      <w:pPr>
        <w:spacing w:after="0" w:line="360" w:lineRule="auto"/>
        <w:ind w:left="-567" w:firstLine="851"/>
        <w:jc w:val="both"/>
        <w:rPr>
          <w:color w:val="2D3437"/>
          <w:szCs w:val="24"/>
          <w:lang w:val="en-US"/>
        </w:rPr>
      </w:pPr>
      <w:r w:rsidRPr="00FB4DBE">
        <w:rPr>
          <w:color w:val="2D3437"/>
          <w:szCs w:val="24"/>
          <w:lang w:val="en-US"/>
        </w:rPr>
        <w:lastRenderedPageBreak/>
        <w:t>Švietimo skyrius 2016 m. iš viso organizavo 50 renginių, iš jų 20 olimpiadų, 19 konkursų ir k</w:t>
      </w:r>
      <w:r w:rsidR="009877A0" w:rsidRPr="00FB4DBE">
        <w:rPr>
          <w:color w:val="2D3437"/>
          <w:szCs w:val="24"/>
          <w:lang w:val="en-US"/>
        </w:rPr>
        <w:t>itų renginių, konferencijų</w:t>
      </w:r>
      <w:r w:rsidRPr="00FB4DBE">
        <w:rPr>
          <w:color w:val="2D3437"/>
          <w:szCs w:val="24"/>
          <w:lang w:val="en-US"/>
        </w:rPr>
        <w:t xml:space="preserve">. Prizines vietas olimpiadose ir konkursuose laimėję mokiniai (71 mokinys laimėjo 89 prizines vietas) ir juos ruošę mokytojai (57) apdovanoti dovanų knygyno„Pegasas“ ir Anykščių SPA kuponais, iš viso </w:t>
      </w:r>
      <w:r w:rsidR="009877A0" w:rsidRPr="00FB4DBE">
        <w:rPr>
          <w:color w:val="2D3437"/>
          <w:szCs w:val="24"/>
          <w:lang w:val="en-US"/>
        </w:rPr>
        <w:t xml:space="preserve">– </w:t>
      </w:r>
      <w:r w:rsidRPr="00FB4DBE">
        <w:rPr>
          <w:color w:val="2D3437"/>
          <w:szCs w:val="24"/>
          <w:lang w:val="en-US"/>
        </w:rPr>
        <w:t xml:space="preserve">146 apdovanojimai. Mokiniams ir jų mokytojams, deleguotiems atstovauti rajonui respublikiniuose renginiuose, sumokėtos mokytojų komandiruočių ir mokinių kelionės išlaidos. Iš viso 2016 m. panaudota 5310,34 Eur. </w:t>
      </w:r>
    </w:p>
    <w:p w:rsidR="00AA612D" w:rsidRPr="00FB4DBE" w:rsidRDefault="00AA612D" w:rsidP="00B769A7">
      <w:pPr>
        <w:spacing w:after="0" w:line="360" w:lineRule="auto"/>
        <w:ind w:left="-567" w:firstLine="851"/>
        <w:jc w:val="both"/>
        <w:rPr>
          <w:rFonts w:eastAsia="Times New Roman"/>
          <w:b/>
          <w:color w:val="2D3437"/>
          <w:szCs w:val="24"/>
          <w:lang w:val="en-US"/>
        </w:rPr>
      </w:pPr>
      <w:r w:rsidRPr="00FB4DBE">
        <w:rPr>
          <w:rFonts w:eastAsia="Times New Roman"/>
          <w:b/>
          <w:color w:val="2D3437"/>
          <w:szCs w:val="24"/>
          <w:lang w:val="en-US"/>
        </w:rPr>
        <w:t>6.1.2.04 Stipendijos mokiniams ir studentams</w:t>
      </w:r>
    </w:p>
    <w:p w:rsidR="00AA612D" w:rsidRPr="00FB4DBE" w:rsidRDefault="00AA612D" w:rsidP="00B769A7">
      <w:pPr>
        <w:spacing w:after="0" w:line="360" w:lineRule="auto"/>
        <w:ind w:left="-567" w:firstLine="851"/>
        <w:jc w:val="both"/>
        <w:rPr>
          <w:bCs/>
          <w:color w:val="2D3437"/>
          <w:szCs w:val="24"/>
          <w:lang w:val="en-US"/>
        </w:rPr>
      </w:pPr>
      <w:r w:rsidRPr="00FB4DBE">
        <w:rPr>
          <w:rFonts w:eastAsia="Times New Roman"/>
          <w:color w:val="2D3437"/>
          <w:szCs w:val="24"/>
          <w:lang w:val="en-US"/>
        </w:rPr>
        <w:t xml:space="preserve">Parengta ir Savivaldybės administracijos direktoriaus 2016 m. </w:t>
      </w:r>
      <w:r w:rsidRPr="00FB4DBE">
        <w:rPr>
          <w:color w:val="2D3437"/>
          <w:szCs w:val="24"/>
          <w:lang w:val="en-US"/>
        </w:rPr>
        <w:t>rugpjūčio 3 d. įsakymu Nr. 1-AĮ-569 „Dėl</w:t>
      </w:r>
      <w:r w:rsidRPr="00FB4DBE">
        <w:rPr>
          <w:caps/>
          <w:color w:val="2D3437"/>
          <w:szCs w:val="24"/>
          <w:lang w:val="en-US"/>
        </w:rPr>
        <w:t xml:space="preserve"> A</w:t>
      </w:r>
      <w:r w:rsidRPr="00FB4DBE">
        <w:rPr>
          <w:bCs/>
          <w:color w:val="2D3437"/>
          <w:szCs w:val="24"/>
          <w:lang w:val="en-US"/>
        </w:rPr>
        <w:t>nykščių</w:t>
      </w:r>
      <w:r w:rsidRPr="00FB4DBE">
        <w:rPr>
          <w:color w:val="2D3437"/>
          <w:szCs w:val="24"/>
          <w:lang w:val="en-US"/>
        </w:rPr>
        <w:t xml:space="preserve"> </w:t>
      </w:r>
      <w:r w:rsidRPr="00FB4DBE">
        <w:rPr>
          <w:bCs/>
          <w:color w:val="2D3437"/>
          <w:szCs w:val="24"/>
          <w:lang w:val="en-US"/>
        </w:rPr>
        <w:t>rajono</w:t>
      </w:r>
      <w:r w:rsidRPr="00FB4DBE">
        <w:rPr>
          <w:color w:val="2D3437"/>
          <w:szCs w:val="24"/>
          <w:lang w:val="en-US"/>
        </w:rPr>
        <w:t xml:space="preserve"> </w:t>
      </w:r>
      <w:r w:rsidRPr="00FB4DBE">
        <w:rPr>
          <w:bCs/>
          <w:color w:val="2D3437"/>
          <w:szCs w:val="24"/>
          <w:lang w:val="en-US"/>
        </w:rPr>
        <w:t>savivaldybės strateginio 2016–2018 metų veiklos plano 6 programos „K</w:t>
      </w:r>
      <w:r w:rsidRPr="00FB4DBE">
        <w:rPr>
          <w:color w:val="2D3437"/>
          <w:szCs w:val="24"/>
        </w:rPr>
        <w:t>okybiškos švietimo sistemos kūrimo, sporto skatinimo, jaunimo užimtumo</w:t>
      </w:r>
      <w:r w:rsidRPr="00FB4DBE">
        <w:rPr>
          <w:bCs/>
          <w:color w:val="2D3437"/>
          <w:szCs w:val="24"/>
          <w:lang w:val="en-US"/>
        </w:rPr>
        <w:t xml:space="preserve"> programa“ 6.1.2.04 priemonės „Studentų skatinimas“ finansavimo tvarkos aprašo patvirtinimo” patvirtinta</w:t>
      </w:r>
      <w:r w:rsidRPr="00FB4DBE">
        <w:rPr>
          <w:b/>
          <w:bCs/>
          <w:color w:val="2D3437"/>
          <w:szCs w:val="24"/>
          <w:lang w:val="en-US"/>
        </w:rPr>
        <w:t xml:space="preserve"> </w:t>
      </w:r>
      <w:r w:rsidRPr="00FB4DBE">
        <w:rPr>
          <w:color w:val="2D3437"/>
          <w:szCs w:val="24"/>
        </w:rPr>
        <w:t>A</w:t>
      </w:r>
      <w:r w:rsidRPr="00FB4DBE">
        <w:rPr>
          <w:bCs/>
          <w:color w:val="2D3437"/>
          <w:szCs w:val="24"/>
          <w:lang w:val="en-US"/>
        </w:rPr>
        <w:t>nykščių</w:t>
      </w:r>
      <w:r w:rsidRPr="00FB4DBE">
        <w:rPr>
          <w:color w:val="2D3437"/>
          <w:szCs w:val="24"/>
          <w:lang w:val="en-US"/>
        </w:rPr>
        <w:t xml:space="preserve"> </w:t>
      </w:r>
      <w:r w:rsidRPr="00FB4DBE">
        <w:rPr>
          <w:bCs/>
          <w:color w:val="2D3437"/>
          <w:szCs w:val="24"/>
          <w:lang w:val="en-US"/>
        </w:rPr>
        <w:t>rajono</w:t>
      </w:r>
      <w:r w:rsidRPr="00FB4DBE">
        <w:rPr>
          <w:color w:val="2D3437"/>
          <w:szCs w:val="24"/>
          <w:lang w:val="en-US"/>
        </w:rPr>
        <w:t xml:space="preserve"> </w:t>
      </w:r>
      <w:r w:rsidRPr="00FB4DBE">
        <w:rPr>
          <w:bCs/>
          <w:color w:val="2D3437"/>
          <w:szCs w:val="24"/>
          <w:lang w:val="en-US"/>
        </w:rPr>
        <w:t>savivaldybės strateginio 2016–2018 metų veiklos plano 6 programos „K</w:t>
      </w:r>
      <w:r w:rsidRPr="00FB4DBE">
        <w:rPr>
          <w:color w:val="2D3437"/>
          <w:szCs w:val="24"/>
        </w:rPr>
        <w:t>okybiškos švietimo sistemos kūrimo, sporto skatinimo, jaunimo užimtumo</w:t>
      </w:r>
      <w:r w:rsidRPr="00FB4DBE">
        <w:rPr>
          <w:bCs/>
          <w:color w:val="2D3437"/>
          <w:szCs w:val="24"/>
          <w:lang w:val="en-US"/>
        </w:rPr>
        <w:t xml:space="preserve"> programa“ 6.1.2.04 priemonės „Studentų skatinimas“ finansavimo tvarkos aprašas. Šiai priemonei įgyvendinti 2016 metais panaudota 1596 Eur. Pateikti 8 studentų prašymai. Pagal vertinimo rodiklius ir kriterijus atrinkti šeši daugiausiai taškų surinkę kandidatai 2 BSI dydžio stipendijai (4 metų laikotarpiui) gauti. Vienam studentui po mėnesio buvo nutraukta stipendija dėl studento universitetinių studijų nutraukimo.</w:t>
      </w:r>
    </w:p>
    <w:p w:rsidR="00AA612D" w:rsidRPr="00FB4DBE" w:rsidRDefault="00AA612D" w:rsidP="00B769A7">
      <w:pPr>
        <w:spacing w:after="0" w:line="360" w:lineRule="auto"/>
        <w:ind w:left="-567" w:firstLine="851"/>
        <w:jc w:val="both"/>
        <w:rPr>
          <w:b/>
          <w:color w:val="2D3437"/>
          <w:szCs w:val="24"/>
          <w:lang w:val="en-US"/>
        </w:rPr>
      </w:pPr>
      <w:r w:rsidRPr="00FB4DBE">
        <w:rPr>
          <w:b/>
          <w:color w:val="2D3437"/>
          <w:szCs w:val="24"/>
          <w:lang w:val="en-US"/>
        </w:rPr>
        <w:t>6.1.2.06 Vaikų užimtumo didinimas</w:t>
      </w:r>
    </w:p>
    <w:p w:rsidR="00AA612D" w:rsidRPr="00FB4DBE" w:rsidRDefault="00AA612D" w:rsidP="00B769A7">
      <w:pPr>
        <w:spacing w:after="0" w:line="360" w:lineRule="auto"/>
        <w:ind w:left="-567" w:firstLine="851"/>
        <w:jc w:val="both"/>
        <w:rPr>
          <w:color w:val="FF0000"/>
          <w:szCs w:val="24"/>
          <w:lang w:val="en-US"/>
        </w:rPr>
      </w:pPr>
      <w:r w:rsidRPr="00FB4DBE">
        <w:rPr>
          <w:color w:val="2D3437"/>
          <w:szCs w:val="24"/>
          <w:lang w:val="en-US"/>
        </w:rPr>
        <w:t>2016 metais projektas „Vaikų užimtumo didinimas“ buvo vykdomas pirmą kartą. Konkursui buvo pateikta 13 paraiškų. Finansuotos 6 paraiškos, panaudota 5000 Eur. Projektų veiklose užimta 124 vaikai nuo 6 iki 18 metų, t.</w:t>
      </w:r>
      <w:r w:rsidR="009877A0" w:rsidRPr="00FB4DBE">
        <w:rPr>
          <w:color w:val="2D3437"/>
          <w:szCs w:val="24"/>
          <w:lang w:val="en-US"/>
        </w:rPr>
        <w:t xml:space="preserve"> </w:t>
      </w:r>
      <w:r w:rsidRPr="00FB4DBE">
        <w:rPr>
          <w:color w:val="2D3437"/>
          <w:szCs w:val="24"/>
          <w:lang w:val="en-US"/>
        </w:rPr>
        <w:t xml:space="preserve">y. 5,4 proc. Gabiausi kalnų slidininkai dalyvavo vasaros poilsio stovykloje Druskininkuose, uždaroje sniego arenoje vykdė treniruotes. Traupio pagrindinės mokyklos mokiniai vykdė projektą </w:t>
      </w:r>
      <w:r w:rsidR="00DD19A1" w:rsidRPr="00FB4DBE">
        <w:rPr>
          <w:color w:val="2D3437"/>
          <w:szCs w:val="24"/>
          <w:lang w:val="en-US"/>
        </w:rPr>
        <w:t>„Mokausi gamtoje ir iš gamtos“</w:t>
      </w:r>
      <w:r w:rsidRPr="00FB4DBE">
        <w:rPr>
          <w:color w:val="2D3437"/>
          <w:szCs w:val="24"/>
          <w:lang w:val="en-US"/>
        </w:rPr>
        <w:t>: mokiniai mokėsi pažinti gamtą, ją tyrinėti, saugoti. Kavarsko pagrindinės mokyklos-daugiafunkcio centro mokiniai gilinosi į kompiuterinės grafikos subtilybes, kūrė vitražus, mozaikas, filmą. Stovykloje „Bandyk, atrask, mąstyk“ mokiniai konstravo ir programavo robotą. Anykščių vaikų ir jaunimo užimtumo centro dieninėje stovykloje vaikai buvo užimti kūrybine ir sportine veikla. Sporto klubo „Viesulas“ sportininkai patobulino slidinėjimo techniką, pagerino fizinio rengimo rodiklius.</w:t>
      </w:r>
    </w:p>
    <w:p w:rsidR="00AA612D" w:rsidRPr="00FB4DBE" w:rsidRDefault="00AA612D" w:rsidP="00B769A7">
      <w:pPr>
        <w:spacing w:after="0" w:line="360" w:lineRule="auto"/>
        <w:ind w:left="-567" w:firstLine="851"/>
        <w:jc w:val="both"/>
        <w:rPr>
          <w:b/>
          <w:color w:val="2D3437"/>
          <w:szCs w:val="24"/>
          <w:lang w:val="en-US"/>
        </w:rPr>
      </w:pPr>
      <w:r w:rsidRPr="00FB4DBE">
        <w:rPr>
          <w:b/>
          <w:color w:val="2D3437"/>
          <w:szCs w:val="24"/>
          <w:lang w:val="en-US"/>
        </w:rPr>
        <w:t>6.1.2.13 Važiavimo išlaidų kompensavimas mokiniams.</w:t>
      </w:r>
    </w:p>
    <w:p w:rsidR="00AA612D" w:rsidRPr="00FB4DBE" w:rsidRDefault="00AA612D" w:rsidP="00B769A7">
      <w:pPr>
        <w:spacing w:after="0" w:line="360" w:lineRule="auto"/>
        <w:ind w:left="-567" w:firstLine="851"/>
        <w:jc w:val="both"/>
        <w:rPr>
          <w:b/>
          <w:color w:val="2D3437"/>
          <w:szCs w:val="24"/>
          <w:lang w:val="en-US"/>
        </w:rPr>
      </w:pPr>
      <w:r w:rsidRPr="00FB4DBE">
        <w:rPr>
          <w:color w:val="2D3437"/>
          <w:szCs w:val="24"/>
          <w:lang w:val="en-US"/>
        </w:rPr>
        <w:t xml:space="preserve">Išanalizuotas mokinių vežimo į bendrojo ugdymo ir neformaliojo švietimo mokyklas poreikis, galimybės juos pavežti geltonaisiais ir kitais mokyklų autobusais, reguliaraus susisiekimo maršrutais vykstančiais autobusais, suderinti rajono mokinių vežimo maršrutai ir grafikai. 2016/2017 mokslo metais toliau nei 3 km nuo mokyklos gyveno1049 mokiniai arba 42,9 proc. nuo visų mokinių. Pavežamų mokinių dalis kasmet mažėja: 2015 m. buvo pavežama 43,7 proc., o 2014 m. 45,1 proc. nuo visų mokinių. </w:t>
      </w:r>
      <w:r w:rsidRPr="00FB4DBE">
        <w:rPr>
          <w:color w:val="2D3437"/>
          <w:szCs w:val="24"/>
          <w:lang w:val="en-US"/>
        </w:rPr>
        <w:lastRenderedPageBreak/>
        <w:t>Pagal galiojančius teisės aktus, privaloma organizuoti jų vežiojimą į mokyklas ir iš jų į namus. Atsižvelgiant į tai, kad visų mokinių mokyklų naudojamais autobusais pavežti negalima dėl jų nepakankamo jų skaičiaus, organizuotas mokinių vežimas, išlaidų kompensavimas bei sutarčių su vežėjais pasirašymas. 2016 m. sudarytos šešios sutartys su reguliaraus susisiekimo maršrutus turinčiomis įmonėmis. Atsižvelgiant į Savivaldybės tarybos patvirtintą tvarką, tėvų prašymu sudaryta aštuonios sutartys su mokinių tėvais dėl jų vaikų pavežimo į mokyklą ir namus. Tiksliam reguliaraus susisiekimo maršrutais vykstančių mokinių išlaidų kompensavimui užtikrinti naudojami savivaldybės kompensuojamo važiavimo bilietai. Įvykdytas Savivaldybės kompensuojamo važiavimo bilietų pirkimas. Šie bilietai išduoti pagal mokyklų pateiktas paraiškas. Atsižvelgiant į prašymus kompensuoti mokinių vykimo išlaidas į mokyklas pakeitus gyvenamą vietą mokslo metais, parengtas ir patvirtintas rajono Taryboje Anykščių rajono mokyklų mokinių ir vaikų globos įstaigų gyventojų vežiojimo ir važiavimo išlaidų kompensavimo tvarkos aprašas (2016-12-22 Nr. 1-TS-329). Įvykdytų priemonių pagalba užtikrintas sklandus mokinių vežiojimas ir važiavimo išlaidų kompensavimas. Įvykdytų priemonių dėka, garantuotas visų savivaldybėje besimokančių mokinių pavėžėjimas. Mokinių važiavimo išlaidų kompensavimui 2016 m. buvo panaudota 128,5 tūkst. Eur savivaldybės lėšų, atitinkamai 2015 m. –126,1 tūkst. Eur.</w:t>
      </w:r>
    </w:p>
    <w:p w:rsidR="00AA612D" w:rsidRPr="00FB4DBE" w:rsidRDefault="00AA612D" w:rsidP="00B769A7">
      <w:pPr>
        <w:spacing w:after="0" w:line="360" w:lineRule="auto"/>
        <w:ind w:left="-567" w:firstLine="851"/>
        <w:jc w:val="both"/>
        <w:rPr>
          <w:b/>
          <w:color w:val="2D3437"/>
          <w:szCs w:val="24"/>
          <w:lang w:val="en-US"/>
        </w:rPr>
      </w:pPr>
      <w:r w:rsidRPr="00FB4DBE">
        <w:rPr>
          <w:b/>
          <w:color w:val="2D3437"/>
          <w:szCs w:val="24"/>
          <w:lang w:val="en-US"/>
        </w:rPr>
        <w:t>6.1.2.15 Socialinė parama mokiniams (išlaidos produktams, kai mokiniai maitinami nemokam</w:t>
      </w:r>
      <w:r w:rsidR="009877A0" w:rsidRPr="00FB4DBE">
        <w:rPr>
          <w:b/>
          <w:color w:val="2D3437"/>
          <w:szCs w:val="24"/>
          <w:lang w:val="en-US"/>
        </w:rPr>
        <w:t>ai, patiekalų gamybos išlaidos)</w:t>
      </w:r>
    </w:p>
    <w:p w:rsidR="00AA612D" w:rsidRPr="00FB4DBE" w:rsidRDefault="00AA612D" w:rsidP="00B769A7">
      <w:pPr>
        <w:spacing w:after="0" w:line="360" w:lineRule="auto"/>
        <w:ind w:left="-567" w:firstLine="851"/>
        <w:jc w:val="both"/>
        <w:rPr>
          <w:color w:val="2D3437"/>
          <w:szCs w:val="24"/>
          <w:lang w:val="en-US"/>
        </w:rPr>
      </w:pPr>
      <w:r w:rsidRPr="00FB4DBE">
        <w:rPr>
          <w:color w:val="2D3437"/>
          <w:szCs w:val="24"/>
          <w:lang w:val="en-US"/>
        </w:rPr>
        <w:t>Nemokamą maitinimą pagal L</w:t>
      </w:r>
      <w:r w:rsidR="00791186" w:rsidRPr="00FB4DBE">
        <w:rPr>
          <w:color w:val="2D3437"/>
          <w:szCs w:val="24"/>
          <w:lang w:val="en-US"/>
        </w:rPr>
        <w:t xml:space="preserve">ietuvos </w:t>
      </w:r>
      <w:r w:rsidRPr="00FB4DBE">
        <w:rPr>
          <w:color w:val="2D3437"/>
          <w:szCs w:val="24"/>
          <w:lang w:val="en-US"/>
        </w:rPr>
        <w:t>R</w:t>
      </w:r>
      <w:r w:rsidR="00791186" w:rsidRPr="00FB4DBE">
        <w:rPr>
          <w:color w:val="2D3437"/>
          <w:szCs w:val="24"/>
          <w:lang w:val="en-US"/>
        </w:rPr>
        <w:t>espublikos</w:t>
      </w:r>
      <w:r w:rsidRPr="00FB4DBE">
        <w:rPr>
          <w:color w:val="2D3437"/>
          <w:szCs w:val="24"/>
          <w:lang w:val="en-US"/>
        </w:rPr>
        <w:t xml:space="preserve"> socialinės paramos mokiniams įstatymą turi teisę gauti mokiniai ir vaikai, ugdomi pagal priešmokyklinio ugdymo programą, kurių šeimų pajamos neviršija valstybės nustatyto dydžio bei atitinka nustatytus kriterijus. 2016 m. pradžioje buvo maitinami 877 mokiniai, o metų pabaigoje – 716 mokinių (29,3 procentai skaičiuojant nuo visų mokinių ir priešmokyklinukų). Maitinimo paslaugą visose mokyklose teikia viešojo pirkimo konkurso būdu parinkta VšĮ „Kretingos maistas“, o Anykščių mieste esantys vaikų lopšeliai-darželiai vaikus maitina patys.</w:t>
      </w:r>
    </w:p>
    <w:p w:rsidR="00AA612D" w:rsidRPr="00FB4DBE" w:rsidRDefault="00AA612D" w:rsidP="00B769A7">
      <w:pPr>
        <w:spacing w:after="0" w:line="360" w:lineRule="auto"/>
        <w:ind w:left="-567" w:firstLine="851"/>
        <w:jc w:val="both"/>
        <w:rPr>
          <w:b/>
          <w:color w:val="2D3437"/>
          <w:szCs w:val="24"/>
          <w:lang w:val="en-US"/>
        </w:rPr>
      </w:pPr>
      <w:r w:rsidRPr="00FB4DBE">
        <w:rPr>
          <w:b/>
          <w:color w:val="2D3437"/>
          <w:szCs w:val="24"/>
          <w:lang w:val="en-US"/>
        </w:rPr>
        <w:t xml:space="preserve">6.1.2.16 Socialinė parama </w:t>
      </w:r>
      <w:r w:rsidR="009877A0" w:rsidRPr="00FB4DBE">
        <w:rPr>
          <w:b/>
          <w:color w:val="2D3437"/>
          <w:szCs w:val="24"/>
          <w:lang w:val="en-US"/>
        </w:rPr>
        <w:t>mokiniams (mokinio reikmenimis)</w:t>
      </w:r>
    </w:p>
    <w:p w:rsidR="00AA612D" w:rsidRPr="00FB4DBE" w:rsidRDefault="00AA612D" w:rsidP="00B769A7">
      <w:pPr>
        <w:spacing w:after="0" w:line="360" w:lineRule="auto"/>
        <w:ind w:left="-567" w:firstLine="851"/>
        <w:jc w:val="both"/>
        <w:rPr>
          <w:color w:val="2D3437"/>
          <w:szCs w:val="24"/>
          <w:lang w:val="en-US"/>
        </w:rPr>
      </w:pPr>
      <w:r w:rsidRPr="00FB4DBE">
        <w:rPr>
          <w:color w:val="2D3437"/>
          <w:szCs w:val="24"/>
          <w:lang w:val="en-US"/>
        </w:rPr>
        <w:t>Paramą mokinio reikmenimis gauna mokiniai ir vaikai ugdomi pagal priešmokyklinio ugdymo programą turintys tam teisę pagal LR socialinės paramos mokiniams įstatymą. Ji suteikiama 1 kartą per metus ir 2016 m. buvo lygi 57,00 Eur vienam asmeniui. Ši parama suteikiama pinigais arba nepinigine forma, aprūpinant mokinius iš socialinės rizikos šeimų būtiniausiais mokinio reikmenimis, kurių vaikas neturi. 2016 m. šiam tikslui panaudota 39,9 tūkst. Eur iš valstybės šiam tikslui skiriamų lėšų. Praėjusiais metais parama buvo suteikta 701 mokiniui (28,6 proc. nuo visų mokinių ir priešmokyklinukų), iš jų 113 – nepinigine forma. 2015 m. mokinio reikmenimis aprūpinta 34,5 proc., o 2014 m. 39,4 proc. mokinių skaičiuojant nuo bendro mokinių ir priešmokyklinukų skaičiaus.</w:t>
      </w:r>
    </w:p>
    <w:p w:rsidR="00AA612D" w:rsidRPr="00FB4DBE" w:rsidRDefault="00AA612D" w:rsidP="00B769A7">
      <w:pPr>
        <w:spacing w:after="0" w:line="360" w:lineRule="auto"/>
        <w:ind w:left="-567" w:firstLine="851"/>
        <w:jc w:val="both"/>
        <w:rPr>
          <w:color w:val="2D3437"/>
          <w:szCs w:val="24"/>
          <w:lang w:val="en-US"/>
        </w:rPr>
      </w:pPr>
      <w:r w:rsidRPr="00FB4DBE">
        <w:rPr>
          <w:b/>
          <w:color w:val="2D3437"/>
          <w:szCs w:val="24"/>
          <w:lang w:val="en-US"/>
        </w:rPr>
        <w:t xml:space="preserve">6.1.2.17 Mokyklų aprūpinimas autobusais. </w:t>
      </w:r>
    </w:p>
    <w:p w:rsidR="00AA612D" w:rsidRPr="00FB4DBE" w:rsidRDefault="00AA612D" w:rsidP="00B769A7">
      <w:pPr>
        <w:spacing w:after="0" w:line="360" w:lineRule="auto"/>
        <w:ind w:left="-567" w:firstLine="851"/>
        <w:jc w:val="both"/>
        <w:rPr>
          <w:color w:val="2D3437"/>
          <w:szCs w:val="24"/>
          <w:lang w:val="en-US"/>
        </w:rPr>
      </w:pPr>
      <w:r w:rsidRPr="00FB4DBE">
        <w:rPr>
          <w:color w:val="2D3437"/>
          <w:szCs w:val="24"/>
          <w:lang w:val="en-US"/>
        </w:rPr>
        <w:lastRenderedPageBreak/>
        <w:t xml:space="preserve">2016 m., įvertinus mokyklų poreikį papildomiems autobusams įsigyti ir naudojamiems pakeisti atsižvelgiant į esamų autobusų amžių (2 autobusai gauti 2000 m.) ir jų nusidėvėjimą, siekiant mokyklas aprūpinti geltonaisiais autobusais LR Švietimo ir mokslo ministerijai buvo pateiktos 3 paraiškos gauti geltonąjį autobusą, skirtą kaimuose, miesteliuose didesniu kaip 3 km atstumu nuo mokyklos gyvenantiems mokiniams, kurie mokosi pagal priešmokyklinio ugdymo programą pavežti. Pagal šias paraiškas buvo gautas vienas autobusas, skirtas Anykščių rajono Kavarsko pagrindinės mokyklos-daugiafunkcio centro 2000 m. gautam autobusui pakeisti. Atsižvelgiant į nusidėvėjimą, buvo nurašytas vaikų lopšelio darželio „Eglutė“ naudojamas 2000 m. gautas autobusas, o darželiui paskirtas kitas autobusas. Šiuo metu mokyklos eksploatuoja 16 autobusų, kuriais vežioja mokiniams į mokyklas. </w:t>
      </w:r>
    </w:p>
    <w:p w:rsidR="00AA612D" w:rsidRPr="00FB4DBE" w:rsidRDefault="00AA612D" w:rsidP="00B769A7">
      <w:pPr>
        <w:spacing w:after="0" w:line="360" w:lineRule="auto"/>
        <w:ind w:left="-567" w:firstLine="851"/>
        <w:jc w:val="both"/>
        <w:rPr>
          <w:rFonts w:eastAsia="Times New Roman"/>
          <w:b/>
          <w:color w:val="2D3437"/>
          <w:szCs w:val="24"/>
          <w:lang w:val="en-US"/>
        </w:rPr>
      </w:pPr>
      <w:r w:rsidRPr="00FB4DBE">
        <w:rPr>
          <w:rFonts w:eastAsia="Times New Roman"/>
          <w:b/>
          <w:color w:val="2D3437"/>
          <w:szCs w:val="24"/>
          <w:lang w:val="en-US"/>
        </w:rPr>
        <w:t>6.1.2.20</w:t>
      </w:r>
      <w:r w:rsidRPr="00FB4DBE">
        <w:rPr>
          <w:rFonts w:eastAsia="Times New Roman"/>
          <w:b/>
          <w:color w:val="2D3437"/>
          <w:szCs w:val="24"/>
          <w:u w:val="single"/>
          <w:lang w:val="en-US"/>
        </w:rPr>
        <w:t xml:space="preserve"> </w:t>
      </w:r>
      <w:r w:rsidRPr="00FB4DBE">
        <w:rPr>
          <w:rFonts w:eastAsia="Times New Roman"/>
          <w:b/>
          <w:color w:val="2D3437"/>
          <w:szCs w:val="24"/>
          <w:lang w:val="en-US"/>
        </w:rPr>
        <w:t>Neįgaliųjų socialinė integracija per kūno kultūrą ir sportą</w:t>
      </w:r>
    </w:p>
    <w:p w:rsidR="00AA612D" w:rsidRPr="00FB4DBE" w:rsidRDefault="00AA612D" w:rsidP="00B769A7">
      <w:pPr>
        <w:spacing w:after="0" w:line="360" w:lineRule="auto"/>
        <w:ind w:left="-567" w:firstLine="851"/>
        <w:jc w:val="both"/>
        <w:rPr>
          <w:color w:val="2D3437"/>
          <w:szCs w:val="24"/>
        </w:rPr>
      </w:pPr>
      <w:r w:rsidRPr="00FB4DBE">
        <w:rPr>
          <w:rFonts w:eastAsia="Times New Roman"/>
          <w:color w:val="2D3437"/>
          <w:szCs w:val="24"/>
          <w:lang w:val="en-US"/>
        </w:rPr>
        <w:t>2016 metais projektas „Neįgaliųjų socialinė integracija per kūno kultūrą ir sportą“ buvo vykdomas pirmą kartą. Konkursui buvo pateiktos dvi paraiškos, finansuota viena. Projektui įgyvendinti skirta 3982 Eur iš Savivaldybės ir 797 Eur iš valstybės biudžeto bei 125 Eur projektui administruoti. Projektas vyko 9 mėnesius, jame dalyvavo 59 neįgalieji asmenys.</w:t>
      </w:r>
    </w:p>
    <w:p w:rsidR="00AA612D" w:rsidRPr="00FB4DBE" w:rsidRDefault="00AA612D" w:rsidP="00B769A7">
      <w:pPr>
        <w:spacing w:after="0" w:line="360" w:lineRule="auto"/>
        <w:ind w:left="-567" w:firstLine="851"/>
        <w:jc w:val="both"/>
        <w:rPr>
          <w:b/>
          <w:color w:val="2D3437"/>
          <w:szCs w:val="24"/>
        </w:rPr>
      </w:pPr>
      <w:r w:rsidRPr="00FB4DBE">
        <w:rPr>
          <w:b/>
          <w:color w:val="2D3437"/>
          <w:szCs w:val="24"/>
        </w:rPr>
        <w:t>6.1.2.28 Sporto veiklos vykdymas</w:t>
      </w:r>
    </w:p>
    <w:p w:rsidR="00AA612D" w:rsidRPr="00FB4DBE" w:rsidRDefault="00AA612D" w:rsidP="00B769A7">
      <w:pPr>
        <w:spacing w:after="0" w:line="360" w:lineRule="auto"/>
        <w:ind w:left="-567" w:firstLine="851"/>
        <w:jc w:val="both"/>
        <w:rPr>
          <w:color w:val="2D3437"/>
          <w:szCs w:val="24"/>
        </w:rPr>
      </w:pPr>
      <w:r w:rsidRPr="00FB4DBE">
        <w:rPr>
          <w:color w:val="2D3437"/>
          <w:szCs w:val="24"/>
        </w:rPr>
        <w:t>Sporto veiklos vykdymui 2016 m. skirta 40000 Eur (2015 m. – 28500 Eur): sportininkų skatinimui –</w:t>
      </w:r>
      <w:r w:rsidR="00662978" w:rsidRPr="00FB4DBE">
        <w:rPr>
          <w:color w:val="2D3437"/>
          <w:szCs w:val="24"/>
        </w:rPr>
        <w:t xml:space="preserve"> 17000 Eur (2015 m. – 5792 Eur)</w:t>
      </w:r>
      <w:r w:rsidRPr="00FB4DBE">
        <w:rPr>
          <w:color w:val="2D3437"/>
          <w:szCs w:val="24"/>
        </w:rPr>
        <w:t xml:space="preserve">, o sporto veiklos projektų konkursui – 23000 Eur (2015 m. </w:t>
      </w:r>
      <w:r w:rsidR="00662978" w:rsidRPr="00FB4DBE">
        <w:rPr>
          <w:color w:val="2D3437"/>
          <w:szCs w:val="24"/>
        </w:rPr>
        <w:t>– 22708 Eur</w:t>
      </w:r>
      <w:r w:rsidRPr="00FB4DBE">
        <w:rPr>
          <w:color w:val="2D3437"/>
          <w:szCs w:val="24"/>
        </w:rPr>
        <w:t xml:space="preserve">). </w:t>
      </w:r>
    </w:p>
    <w:p w:rsidR="00AA612D" w:rsidRPr="00FB4DBE" w:rsidRDefault="00AA612D" w:rsidP="00B769A7">
      <w:pPr>
        <w:spacing w:after="0" w:line="360" w:lineRule="auto"/>
        <w:ind w:left="-567" w:firstLine="851"/>
        <w:jc w:val="both"/>
        <w:rPr>
          <w:i/>
          <w:color w:val="2D3437"/>
          <w:szCs w:val="24"/>
        </w:rPr>
      </w:pPr>
      <w:r w:rsidRPr="00FB4DBE">
        <w:rPr>
          <w:color w:val="2D3437"/>
          <w:szCs w:val="24"/>
        </w:rPr>
        <w:t>Sporto veiklos projektų konkursui buvo pateiktos 35 programos, iš jų 34 finansuotos 2015 m. – 35) progra</w:t>
      </w:r>
      <w:r w:rsidR="007F1B35" w:rsidRPr="00FB4DBE">
        <w:rPr>
          <w:color w:val="2D3437"/>
          <w:szCs w:val="24"/>
        </w:rPr>
        <w:t>mos. Sporto programų vykdytojai</w:t>
      </w:r>
      <w:r w:rsidRPr="00FB4DBE">
        <w:rPr>
          <w:color w:val="2D3437"/>
          <w:szCs w:val="24"/>
        </w:rPr>
        <w:t xml:space="preserve"> suorganizavo 84 rajono renginius, varžybas. Panaudota – 23000 Eur.</w:t>
      </w:r>
    </w:p>
    <w:p w:rsidR="00AA612D" w:rsidRPr="00FB4DBE" w:rsidRDefault="00AA612D" w:rsidP="00B769A7">
      <w:pPr>
        <w:spacing w:after="0" w:line="360" w:lineRule="auto"/>
        <w:ind w:left="-567" w:firstLine="851"/>
        <w:jc w:val="both"/>
        <w:rPr>
          <w:color w:val="2D3437"/>
          <w:szCs w:val="24"/>
        </w:rPr>
      </w:pPr>
      <w:r w:rsidRPr="00FB4DBE">
        <w:rPr>
          <w:color w:val="2D3437"/>
          <w:szCs w:val="24"/>
        </w:rPr>
        <w:t xml:space="preserve">Pagal </w:t>
      </w:r>
      <w:r w:rsidRPr="00FB4DBE">
        <w:rPr>
          <w:color w:val="2D3437"/>
          <w:szCs w:val="24"/>
          <w:lang w:val="en-US"/>
        </w:rPr>
        <w:t>Stipendijų ir premijų skyrimo Anykščių rajono savivaldybės sportininkams kriterijus ir tvarką pa</w:t>
      </w:r>
      <w:r w:rsidRPr="00FB4DBE">
        <w:rPr>
          <w:color w:val="2D3437"/>
          <w:szCs w:val="24"/>
        </w:rPr>
        <w:t>skatinti 25 savivaldybės sportininkai, pasiekę ir siekiantys aukštų rezultatų, atstovaujantys ir garsinantys Anykščių kraštą ir jų aštuoni treneriai: skirta 11 stipendijų, 47 premijos sportininkams bei 14 premijų treneriams. Panaudota: 7000 Eur sportininkų ir 2650 Eur trenerių premijoms, 4180 Eur stipendijoms. Iš viso – 13830 Eur, 2015 m.– 4825 Eur.</w:t>
      </w:r>
    </w:p>
    <w:p w:rsidR="00AA612D" w:rsidRPr="00FB4DBE" w:rsidRDefault="00AA612D" w:rsidP="00B769A7">
      <w:pPr>
        <w:spacing w:after="0" w:line="360" w:lineRule="auto"/>
        <w:ind w:left="-567" w:firstLine="851"/>
        <w:jc w:val="both"/>
        <w:rPr>
          <w:b/>
          <w:color w:val="2D3437"/>
          <w:szCs w:val="24"/>
          <w:lang w:val="en-US"/>
        </w:rPr>
      </w:pPr>
      <w:r w:rsidRPr="00FB4DBE">
        <w:rPr>
          <w:b/>
          <w:color w:val="2D3437"/>
          <w:szCs w:val="24"/>
          <w:lang w:val="en-US"/>
        </w:rPr>
        <w:t>6.1.2.30</w:t>
      </w:r>
      <w:r w:rsidRPr="00FB4DBE">
        <w:rPr>
          <w:b/>
          <w:bCs/>
          <w:color w:val="2D3437"/>
          <w:szCs w:val="24"/>
        </w:rPr>
        <w:t xml:space="preserve"> Mokinių sportas ir sveikatingumas baseine</w:t>
      </w:r>
      <w:r w:rsidRPr="00FB4DBE">
        <w:rPr>
          <w:b/>
          <w:color w:val="2D3437"/>
          <w:szCs w:val="24"/>
          <w:lang w:val="en-US"/>
        </w:rPr>
        <w:t xml:space="preserve"> </w:t>
      </w:r>
    </w:p>
    <w:p w:rsidR="00AA612D" w:rsidRPr="00FB4DBE" w:rsidRDefault="00AA612D" w:rsidP="00B769A7">
      <w:pPr>
        <w:spacing w:after="0" w:line="360" w:lineRule="auto"/>
        <w:ind w:left="-567" w:firstLine="851"/>
        <w:jc w:val="both"/>
        <w:rPr>
          <w:color w:val="2D3437"/>
          <w:szCs w:val="24"/>
          <w:lang w:val="en-US"/>
        </w:rPr>
      </w:pPr>
      <w:r w:rsidRPr="00FB4DBE">
        <w:rPr>
          <w:color w:val="2D3437"/>
          <w:szCs w:val="24"/>
          <w:lang w:val="en-US"/>
        </w:rPr>
        <w:t xml:space="preserve">Pateiktam viešosios įstaigos „Sveikatos oazė“ projektui „Mokinių mokymo plaukti ir plaukimo sporto treniruočių organizavimas baseine „Bangenis“ įgyvendinti skirta 95000 Eur (2015 m. – 95575 Eur). 2016 metais Mokymo plaukti 24 val. programoje dalyvavo 270 pradinių klasių mokinių iš 7 mokyklų, t.y. 43 proc. (2015 m. – 274). Mokymo plaukti pažymėjimus gavo 186 mokiniai, t. y. 69 proc. mokinių išmoko plaukti. Užsiėmimus vedė keturi rajono plaukimo instruktoriai ir Kūno kultūros ir sporto centro treneris. Mokinių mokymui plaukti panaudota 30000 Eur: iš jų 10000 Eur darbo užmokesčiui ir 20000 Eur baseino takelių nuomai. Kūno kultūros ir sporto centro sportininkų treniruotėms už baseino </w:t>
      </w:r>
      <w:r w:rsidRPr="00FB4DBE">
        <w:rPr>
          <w:color w:val="2D3437"/>
          <w:szCs w:val="24"/>
          <w:lang w:val="en-US"/>
        </w:rPr>
        <w:lastRenderedPageBreak/>
        <w:t xml:space="preserve">takelių nuomą panaudota 65000 Eur. Treniruotės vyko 11 mėnesių. Treniruotėse vidutiniškai dalyvavo 55 Kūno kultūros ir sporto centro sportininkai, </w:t>
      </w:r>
      <w:r w:rsidR="00662978" w:rsidRPr="00FB4DBE">
        <w:rPr>
          <w:color w:val="2D3437"/>
          <w:szCs w:val="24"/>
          <w:lang w:val="en-US"/>
        </w:rPr>
        <w:t>kurie baseine lankėsi 4021 kartą</w:t>
      </w:r>
      <w:r w:rsidRPr="00FB4DBE">
        <w:rPr>
          <w:color w:val="2D3437"/>
          <w:szCs w:val="24"/>
          <w:lang w:val="en-US"/>
        </w:rPr>
        <w:t>.</w:t>
      </w:r>
    </w:p>
    <w:p w:rsidR="00AA612D" w:rsidRPr="00FB4DBE" w:rsidRDefault="00AA612D" w:rsidP="00B769A7">
      <w:pPr>
        <w:spacing w:after="0" w:line="360" w:lineRule="auto"/>
        <w:ind w:left="-567" w:firstLine="851"/>
        <w:jc w:val="both"/>
        <w:rPr>
          <w:b/>
          <w:color w:val="2D3437"/>
          <w:szCs w:val="24"/>
          <w:lang w:val="en-US"/>
        </w:rPr>
      </w:pPr>
      <w:r w:rsidRPr="00FB4DBE">
        <w:rPr>
          <w:b/>
          <w:color w:val="2D3437"/>
          <w:szCs w:val="24"/>
          <w:lang w:val="en-US"/>
        </w:rPr>
        <w:t>6.1.3.02 Edukacinių, kulktūrinių renginių mokyklų vadovams ir</w:t>
      </w:r>
      <w:r w:rsidR="00662978" w:rsidRPr="00FB4DBE">
        <w:rPr>
          <w:b/>
          <w:color w:val="2D3437"/>
          <w:szCs w:val="24"/>
          <w:lang w:val="en-US"/>
        </w:rPr>
        <w:t xml:space="preserve"> mokytojams organizavimas</w:t>
      </w:r>
    </w:p>
    <w:p w:rsidR="00AA612D" w:rsidRPr="00FB4DBE" w:rsidRDefault="00AA612D" w:rsidP="00B769A7">
      <w:pPr>
        <w:spacing w:after="0" w:line="360" w:lineRule="auto"/>
        <w:ind w:left="-567" w:firstLine="851"/>
        <w:jc w:val="both"/>
        <w:rPr>
          <w:color w:val="2D3437"/>
          <w:szCs w:val="24"/>
          <w:lang w:val="en-US"/>
        </w:rPr>
      </w:pPr>
      <w:r w:rsidRPr="00FB4DBE">
        <w:rPr>
          <w:color w:val="2D3437"/>
          <w:szCs w:val="24"/>
          <w:lang w:val="en-US"/>
        </w:rPr>
        <w:t xml:space="preserve">2016 m. 1,824 tūkst. eurų savivaldybės biudžeto lėšų panaudota Mokytojų dienos šventei organizuoti. Šventė organizuota </w:t>
      </w:r>
      <w:r w:rsidR="00662978" w:rsidRPr="00FB4DBE">
        <w:rPr>
          <w:color w:val="2D3437"/>
          <w:szCs w:val="24"/>
          <w:lang w:val="en-US"/>
        </w:rPr>
        <w:t>Anykščių m</w:t>
      </w:r>
      <w:r w:rsidRPr="00FB4DBE">
        <w:rPr>
          <w:color w:val="2D3437"/>
          <w:szCs w:val="24"/>
          <w:lang w:val="en-US"/>
        </w:rPr>
        <w:t>enų inkubatoriuje-menų studijoje</w:t>
      </w:r>
      <w:r w:rsidR="00B5275D" w:rsidRPr="00FB4DBE">
        <w:rPr>
          <w:color w:val="2D3437"/>
          <w:szCs w:val="24"/>
          <w:lang w:val="en-US"/>
        </w:rPr>
        <w:t xml:space="preserve">: koncertavo operos solistai </w:t>
      </w:r>
      <w:r w:rsidRPr="00FB4DBE">
        <w:rPr>
          <w:color w:val="2D3437"/>
          <w:szCs w:val="24"/>
          <w:lang w:val="en-US"/>
        </w:rPr>
        <w:t>Egidijus Bavikinas ir Liudas Mikalauskas, pr</w:t>
      </w:r>
      <w:r w:rsidR="00B5275D" w:rsidRPr="00FB4DBE">
        <w:rPr>
          <w:color w:val="2D3437"/>
          <w:szCs w:val="24"/>
          <w:lang w:val="en-US"/>
        </w:rPr>
        <w:t>itariant pučiamųjų orkestrui „Brass bravo“</w:t>
      </w:r>
      <w:r w:rsidRPr="00FB4DBE">
        <w:rPr>
          <w:color w:val="2D3437"/>
          <w:szCs w:val="24"/>
          <w:lang w:val="en-US"/>
        </w:rPr>
        <w:t>. Pedagogams buvo sudaryta galimybė apsilankyti Men</w:t>
      </w:r>
      <w:r w:rsidR="00B5275D" w:rsidRPr="00FB4DBE">
        <w:rPr>
          <w:color w:val="2D3437"/>
          <w:szCs w:val="24"/>
          <w:lang w:val="en-US"/>
        </w:rPr>
        <w:t>ų inkubatoriuje įsikūrusiuose „</w:t>
      </w:r>
      <w:r w:rsidRPr="00FB4DBE">
        <w:rPr>
          <w:color w:val="2D3437"/>
          <w:szCs w:val="24"/>
          <w:lang w:val="en-US"/>
        </w:rPr>
        <w:t>Kosmoso</w:t>
      </w:r>
      <w:r w:rsidR="00B5275D" w:rsidRPr="00FB4DBE">
        <w:rPr>
          <w:color w:val="2D3437"/>
          <w:szCs w:val="24"/>
          <w:lang w:val="en-US"/>
        </w:rPr>
        <w:t>“</w:t>
      </w:r>
      <w:r w:rsidRPr="00FB4DBE">
        <w:rPr>
          <w:color w:val="2D3437"/>
          <w:szCs w:val="24"/>
          <w:lang w:val="en-US"/>
        </w:rPr>
        <w:t xml:space="preserve"> bei </w:t>
      </w:r>
      <w:r w:rsidR="00B5275D" w:rsidRPr="00FB4DBE">
        <w:rPr>
          <w:color w:val="2D3437"/>
          <w:szCs w:val="24"/>
          <w:lang w:val="en-US"/>
        </w:rPr>
        <w:t>„</w:t>
      </w:r>
      <w:r w:rsidRPr="00FB4DBE">
        <w:rPr>
          <w:color w:val="2D3437"/>
          <w:szCs w:val="24"/>
          <w:lang w:val="en-US"/>
        </w:rPr>
        <w:t>Virtualios realybės</w:t>
      </w:r>
      <w:r w:rsidR="00B5275D" w:rsidRPr="00FB4DBE">
        <w:rPr>
          <w:color w:val="2D3437"/>
          <w:szCs w:val="24"/>
          <w:lang w:val="en-US"/>
        </w:rPr>
        <w:t>“</w:t>
      </w:r>
      <w:r w:rsidRPr="00FB4DBE">
        <w:rPr>
          <w:color w:val="2D3437"/>
          <w:szCs w:val="24"/>
          <w:lang w:val="en-US"/>
        </w:rPr>
        <w:t xml:space="preserve"> kambariuose.</w:t>
      </w:r>
    </w:p>
    <w:p w:rsidR="00AA612D" w:rsidRPr="00FB4DBE" w:rsidRDefault="00AA612D" w:rsidP="00B769A7">
      <w:pPr>
        <w:spacing w:after="0" w:line="360" w:lineRule="auto"/>
        <w:ind w:left="-567" w:firstLine="851"/>
        <w:jc w:val="both"/>
        <w:rPr>
          <w:b/>
          <w:color w:val="2D3437"/>
          <w:szCs w:val="24"/>
          <w:lang w:val="en-US"/>
        </w:rPr>
      </w:pPr>
      <w:r w:rsidRPr="00FB4DBE">
        <w:rPr>
          <w:b/>
          <w:color w:val="2D3437"/>
          <w:szCs w:val="24"/>
          <w:lang w:val="en-US"/>
        </w:rPr>
        <w:t>6.1.3.03 Mokyklų vadovų atestacija</w:t>
      </w:r>
    </w:p>
    <w:p w:rsidR="00AA612D" w:rsidRPr="00FB4DBE" w:rsidRDefault="00AA612D" w:rsidP="00B769A7">
      <w:pPr>
        <w:spacing w:after="0" w:line="360" w:lineRule="auto"/>
        <w:ind w:left="-567" w:firstLine="851"/>
        <w:jc w:val="both"/>
        <w:rPr>
          <w:color w:val="2D3437"/>
          <w:szCs w:val="24"/>
          <w:lang w:val="en-US"/>
        </w:rPr>
      </w:pPr>
      <w:r w:rsidRPr="00FB4DBE">
        <w:rPr>
          <w:color w:val="2D3437"/>
          <w:szCs w:val="24"/>
          <w:lang w:val="en-US"/>
        </w:rPr>
        <w:t>Anykščių rajono mokyklų vadovų atestacijos komisija 2</w:t>
      </w:r>
      <w:r w:rsidR="00662978" w:rsidRPr="00FB4DBE">
        <w:rPr>
          <w:color w:val="2D3437"/>
          <w:szCs w:val="24"/>
          <w:lang w:val="en-US"/>
        </w:rPr>
        <w:t>016 m.</w:t>
      </w:r>
      <w:r w:rsidRPr="00FB4DBE">
        <w:rPr>
          <w:color w:val="2D3437"/>
          <w:szCs w:val="24"/>
          <w:lang w:val="en-US"/>
        </w:rPr>
        <w:t xml:space="preserve"> atestavo 2 švietimo įstaigų vadovus (2015 m. atestuoti 5 mokyklų vadovai). Abu vadovai atestuoti pirmą kartą, jie įgijo III-čią kvalifikacinę kategoriją. 5 mokyklų vadovams (1 direktoriui ir 4 direktorių pavaduotojams ugdymui) nustatyta atitiktis turi</w:t>
      </w:r>
      <w:r w:rsidR="00662978" w:rsidRPr="00FB4DBE">
        <w:rPr>
          <w:color w:val="2D3437"/>
          <w:szCs w:val="24"/>
          <w:lang w:val="en-US"/>
        </w:rPr>
        <w:t>mai kvalifikacinei kategorijai:</w:t>
      </w:r>
      <w:r w:rsidRPr="00FB4DBE">
        <w:rPr>
          <w:color w:val="2D3437"/>
          <w:szCs w:val="24"/>
          <w:lang w:val="en-US"/>
        </w:rPr>
        <w:t xml:space="preserve"> 1 direktoriui – III kvalifikacinei kategorijai, 2 direktorių pavaduotojams ugdymui nustatyta atitiktis II kvalifikacinei kategorijai, 2 direktorių pavaduotojams ugdymui nustatyta atitiktis III kvalifik</w:t>
      </w:r>
      <w:r w:rsidR="00CB5A0B" w:rsidRPr="00FB4DBE">
        <w:rPr>
          <w:color w:val="2D3437"/>
          <w:szCs w:val="24"/>
          <w:lang w:val="en-US"/>
        </w:rPr>
        <w:t xml:space="preserve">acinei kategorijai. </w:t>
      </w:r>
      <w:r w:rsidRPr="00FB4DBE">
        <w:rPr>
          <w:color w:val="2D3437"/>
          <w:szCs w:val="24"/>
          <w:lang w:val="en-US"/>
        </w:rPr>
        <w:t xml:space="preserve">Kvalifikacinių kategorijų yra neįgiję (neatestuoti) 5 mokyklų vadovai (2 direktoriai ir 3 direktoriaus pavaduotojai ugdymui), t. y. 16 proc. švietimo įstaigų vadovų. </w:t>
      </w:r>
    </w:p>
    <w:p w:rsidR="00AA612D" w:rsidRPr="00FB4DBE" w:rsidRDefault="00AA612D" w:rsidP="00B769A7">
      <w:pPr>
        <w:spacing w:after="0" w:line="360" w:lineRule="auto"/>
        <w:ind w:left="-567" w:firstLine="851"/>
        <w:jc w:val="both"/>
        <w:rPr>
          <w:rFonts w:eastAsia="Times New Roman"/>
          <w:b/>
          <w:color w:val="2D3437"/>
          <w:szCs w:val="24"/>
          <w:lang w:val="en-US"/>
        </w:rPr>
      </w:pPr>
      <w:r w:rsidRPr="00FB4DBE">
        <w:rPr>
          <w:rFonts w:eastAsia="Times New Roman"/>
          <w:b/>
          <w:color w:val="2D3437"/>
          <w:szCs w:val="24"/>
          <w:lang w:val="en-US"/>
        </w:rPr>
        <w:t>6.1.3.04 Šeimos gerovės ir vaiko teisių apsaugos politikos įgyvendinimas</w:t>
      </w:r>
    </w:p>
    <w:p w:rsidR="00AA612D" w:rsidRPr="00FB4DBE" w:rsidRDefault="00AA612D" w:rsidP="00B769A7">
      <w:pPr>
        <w:spacing w:after="0" w:line="360" w:lineRule="auto"/>
        <w:ind w:left="-567" w:firstLine="851"/>
        <w:jc w:val="both"/>
        <w:rPr>
          <w:color w:val="2D3437"/>
          <w:szCs w:val="24"/>
          <w:lang w:val="en-US"/>
        </w:rPr>
      </w:pPr>
      <w:r w:rsidRPr="00FB4DBE">
        <w:rPr>
          <w:color w:val="2D3437"/>
          <w:szCs w:val="24"/>
          <w:lang w:val="en-US"/>
        </w:rPr>
        <w:t>2016 m. Švietimo pagalbos tarnyboje bendravimo su vaikais tobulinimo kursus išklausė 11 asmenų, iš jų penkiems asmenims, kurie turėjo teisę gauti arba gauna socialinę pašalpą pagal Lietuvos Respublikos piniginės socialinės paramos nepasiturintiems gyventojams įstatymą, dalyvavimo kursuose išlaidos (188 Eur) sumokėtos iš valstybės biudžeto.</w:t>
      </w:r>
    </w:p>
    <w:p w:rsidR="00AA612D" w:rsidRPr="00FB4DBE" w:rsidRDefault="00AA612D" w:rsidP="00B769A7">
      <w:pPr>
        <w:spacing w:after="0" w:line="360" w:lineRule="auto"/>
        <w:ind w:left="-567" w:firstLine="851"/>
        <w:jc w:val="both"/>
        <w:rPr>
          <w:b/>
          <w:color w:val="2D3437"/>
          <w:szCs w:val="24"/>
          <w:lang w:val="en-US"/>
        </w:rPr>
      </w:pPr>
      <w:r w:rsidRPr="00FB4DBE">
        <w:rPr>
          <w:b/>
          <w:color w:val="2D3437"/>
          <w:szCs w:val="24"/>
          <w:lang w:val="en-US"/>
        </w:rPr>
        <w:t>6.1.3.05 Neformaliojo švietimo vykdymas</w:t>
      </w:r>
    </w:p>
    <w:p w:rsidR="00AA612D" w:rsidRPr="00FB4DBE" w:rsidRDefault="00AA612D" w:rsidP="00B769A7">
      <w:pPr>
        <w:spacing w:after="0" w:line="360" w:lineRule="auto"/>
        <w:ind w:left="-567" w:firstLine="851"/>
        <w:jc w:val="both"/>
        <w:rPr>
          <w:color w:val="2D3437"/>
          <w:szCs w:val="24"/>
          <w:lang w:val="en-US"/>
        </w:rPr>
      </w:pPr>
      <w:r w:rsidRPr="00FB4DBE">
        <w:rPr>
          <w:color w:val="2D3437"/>
          <w:szCs w:val="24"/>
          <w:lang w:val="en-US"/>
        </w:rPr>
        <w:t>Neformaliojo švietimo vykdymui panaudota 69088 Eur: 54000 Eur ES lėšų ir 15088 Eur valstybės lėšų. Parengta ir rajono savivaldybės Taryboje 2016 m. sausio 28 d. sprendimu Nr. 1-TS-12 „Dėl Anykščių rajono savivaldybės neformaliojo vaikų švietimo lėšų skyrimo ir panaudojimo tvarkos patvirtinimo“ (2016 m. balandžio 28 d. sprendimo Nr. 1-TS-143 redakcija) patvirtinta Neformaliojo vaikų švietimo lėšų skyrimo ir panaudojimo tvarka, sudaryta programų vertinimo komisija, akredituotos NVŠ teikėjų 22 programos, vykdyta NVŠ veiklų stebėsena. Įgyvendinta 17 neformaliojo vaikų švietimo programų. Sudarytos su 12 teikėjų Neformaliojo vaikų švietimo lėšų skyrimo ir panaudojimo 2016 metais sutartys. Neformaliojo švietimo programose vidutiniškai buvo užimta 652 mokiniai arba 28,5 proc. nuo bendro mokinių skaičiaus Savivaldybėje.</w:t>
      </w:r>
    </w:p>
    <w:p w:rsidR="00CB5A0B" w:rsidRPr="00FB4DBE" w:rsidRDefault="00CB5A0B" w:rsidP="00791892">
      <w:pPr>
        <w:spacing w:after="0" w:line="360" w:lineRule="auto"/>
        <w:rPr>
          <w:b/>
          <w:color w:val="2D3437"/>
          <w:lang w:val="en-US"/>
        </w:rPr>
      </w:pPr>
    </w:p>
    <w:p w:rsidR="00902783" w:rsidRPr="00FB4DBE" w:rsidRDefault="00902783" w:rsidP="00DD19A1">
      <w:pPr>
        <w:pStyle w:val="Antrat1"/>
        <w:jc w:val="center"/>
        <w:rPr>
          <w:rFonts w:ascii="Times New Roman" w:hAnsi="Times New Roman"/>
          <w:color w:val="2D3437"/>
          <w:sz w:val="24"/>
          <w:szCs w:val="24"/>
          <w:lang w:eastAsia="lt-LT"/>
        </w:rPr>
      </w:pPr>
      <w:bookmarkStart w:id="15" w:name="_Toc351463773"/>
      <w:bookmarkStart w:id="16" w:name="_Toc351463900"/>
      <w:bookmarkStart w:id="17" w:name="_Toc351471369"/>
      <w:bookmarkStart w:id="18" w:name="_Toc351471929"/>
      <w:bookmarkStart w:id="19" w:name="_Toc351559874"/>
      <w:bookmarkStart w:id="20" w:name="_Toc477358516"/>
      <w:r w:rsidRPr="00FB4DBE">
        <w:rPr>
          <w:rFonts w:ascii="Times New Roman" w:hAnsi="Times New Roman"/>
          <w:color w:val="2D3437"/>
          <w:sz w:val="24"/>
          <w:szCs w:val="24"/>
          <w:lang w:eastAsia="lt-LT"/>
        </w:rPr>
        <w:lastRenderedPageBreak/>
        <w:t xml:space="preserve">7. </w:t>
      </w:r>
      <w:r w:rsidRPr="00FB4DBE">
        <w:rPr>
          <w:rFonts w:ascii="Times New Roman" w:hAnsi="Times New Roman"/>
          <w:caps/>
          <w:color w:val="2D3437"/>
          <w:sz w:val="24"/>
          <w:szCs w:val="24"/>
          <w:lang w:eastAsia="lt-LT"/>
        </w:rPr>
        <w:t>Subalansuotos urbanistinės plėtros programa</w:t>
      </w:r>
      <w:bookmarkEnd w:id="15"/>
      <w:bookmarkEnd w:id="16"/>
      <w:bookmarkEnd w:id="17"/>
      <w:bookmarkEnd w:id="18"/>
      <w:bookmarkEnd w:id="19"/>
      <w:bookmarkEnd w:id="20"/>
    </w:p>
    <w:p w:rsidR="00902783" w:rsidRPr="00FB4DBE" w:rsidRDefault="00902783" w:rsidP="00902783">
      <w:pPr>
        <w:spacing w:after="0" w:line="360" w:lineRule="auto"/>
        <w:ind w:left="-567" w:firstLine="567"/>
        <w:jc w:val="both"/>
        <w:outlineLvl w:val="1"/>
        <w:rPr>
          <w:rFonts w:eastAsia="Times New Roman"/>
          <w:bCs/>
          <w:caps/>
          <w:color w:val="2D3437"/>
          <w:szCs w:val="24"/>
          <w:lang w:eastAsia="lt-LT"/>
        </w:rPr>
      </w:pPr>
    </w:p>
    <w:p w:rsidR="00902783" w:rsidRPr="00FB4DBE" w:rsidRDefault="00902783" w:rsidP="00B769A7">
      <w:pPr>
        <w:tabs>
          <w:tab w:val="left" w:pos="709"/>
        </w:tabs>
        <w:spacing w:after="0" w:line="360" w:lineRule="auto"/>
        <w:ind w:left="-567" w:firstLine="851"/>
        <w:jc w:val="both"/>
        <w:rPr>
          <w:color w:val="2D3437"/>
          <w:szCs w:val="24"/>
        </w:rPr>
      </w:pPr>
      <w:r w:rsidRPr="00FB4DBE">
        <w:rPr>
          <w:rFonts w:eastAsia="Times New Roman"/>
          <w:color w:val="2D3437"/>
          <w:szCs w:val="24"/>
          <w:lang w:eastAsia="lt-LT"/>
        </w:rPr>
        <w:t xml:space="preserve">Anykščių rajono savivaldybės administracija, vadovaudamasi </w:t>
      </w:r>
      <w:r w:rsidRPr="00FB4DBE">
        <w:rPr>
          <w:rFonts w:eastAsia="Lucida Sans Unicode"/>
          <w:color w:val="2D3437"/>
          <w:szCs w:val="24"/>
        </w:rPr>
        <w:t xml:space="preserve">Europos kraštovaizdžio konvencija, </w:t>
      </w:r>
      <w:r w:rsidRPr="00FB4DBE">
        <w:rPr>
          <w:color w:val="2D3437"/>
          <w:szCs w:val="24"/>
        </w:rPr>
        <w:t>Lietuvos Respublikos architektūros politikos krypčių aprašu, patvirtintu Lietuvos Respublikos Vyriausybės 2005 m. gruodžio 18 d. nutarimu Nr. 554, Lietuvos Respublikos teritorijų planavimo įstatymu, Statybos įstatymu, kitais poįstatyminiais teisės aktais, vykdo ir įgyvendina darnios aplinkos formavimo procesą savivaldai priskirtose funkcijose Anykščių rajone.</w:t>
      </w:r>
    </w:p>
    <w:p w:rsidR="00902783" w:rsidRPr="00FB4DBE" w:rsidRDefault="00902783" w:rsidP="00B769A7">
      <w:pPr>
        <w:tabs>
          <w:tab w:val="left" w:pos="709"/>
        </w:tabs>
        <w:spacing w:after="0" w:line="360" w:lineRule="auto"/>
        <w:ind w:left="-567" w:firstLine="851"/>
        <w:jc w:val="both"/>
        <w:rPr>
          <w:rFonts w:eastAsia="Lucida Sans Unicode"/>
          <w:color w:val="2D3437"/>
          <w:szCs w:val="24"/>
        </w:rPr>
      </w:pPr>
      <w:r w:rsidRPr="00FB4DBE">
        <w:rPr>
          <w:rFonts w:eastAsia="Lucida Sans Unicode"/>
          <w:color w:val="2D3437"/>
          <w:szCs w:val="24"/>
        </w:rPr>
        <w:t xml:space="preserve">Anykščių </w:t>
      </w:r>
      <w:r w:rsidR="000A28D8" w:rsidRPr="00FB4DBE">
        <w:rPr>
          <w:rFonts w:eastAsia="Lucida Sans Unicode"/>
          <w:color w:val="2D3437"/>
          <w:szCs w:val="24"/>
        </w:rPr>
        <w:t xml:space="preserve">plėtros strategijoje vienas iš </w:t>
      </w:r>
      <w:r w:rsidRPr="00FB4DBE">
        <w:rPr>
          <w:rFonts w:eastAsia="Lucida Sans Unicode"/>
          <w:color w:val="2D3437"/>
          <w:szCs w:val="24"/>
        </w:rPr>
        <w:t>p</w:t>
      </w:r>
      <w:r w:rsidR="000A28D8" w:rsidRPr="00FB4DBE">
        <w:rPr>
          <w:rFonts w:eastAsia="Lucida Sans Unicode"/>
          <w:color w:val="2D3437"/>
          <w:szCs w:val="24"/>
        </w:rPr>
        <w:t>atvirtintų prioritetinių siekių</w:t>
      </w:r>
      <w:r w:rsidRPr="00FB4DBE">
        <w:rPr>
          <w:rFonts w:eastAsia="Lucida Sans Unicode"/>
          <w:color w:val="2D3437"/>
          <w:szCs w:val="24"/>
        </w:rPr>
        <w:t xml:space="preserve"> – kultūrinio turizmo kurortas. Pasiekti šį tikslą reikalingas didžiulis, nuoseklus, ilgus metus trunkantis, profesionalumo reikalaujantis,  bendradarbiavimą su įvairiomis gyventojų grupėmis, visuomeninėmis organizacijomis apimantis darbas. Šio tikslo pasiekimą </w:t>
      </w:r>
      <w:r w:rsidR="00662978" w:rsidRPr="00FB4DBE">
        <w:rPr>
          <w:rFonts w:eastAsia="Lucida Sans Unicode"/>
          <w:color w:val="2D3437"/>
          <w:szCs w:val="24"/>
        </w:rPr>
        <w:t xml:space="preserve">užtikrina darnaus planavimo </w:t>
      </w:r>
      <w:r w:rsidRPr="00FB4DBE">
        <w:rPr>
          <w:rFonts w:eastAsia="Lucida Sans Unicode"/>
          <w:color w:val="2D3437"/>
          <w:szCs w:val="24"/>
        </w:rPr>
        <w:t>procesai. Tai ir yra subalansuotos urbanistinės plėtros programos pagrindinis uždavinys.</w:t>
      </w:r>
    </w:p>
    <w:p w:rsidR="00902783" w:rsidRPr="00FB4DBE" w:rsidRDefault="00902783" w:rsidP="00B769A7">
      <w:pPr>
        <w:spacing w:after="0" w:line="360" w:lineRule="auto"/>
        <w:ind w:left="-567" w:firstLine="851"/>
        <w:jc w:val="both"/>
        <w:rPr>
          <w:b/>
          <w:bCs/>
          <w:color w:val="2D3437"/>
          <w:szCs w:val="24"/>
        </w:rPr>
      </w:pPr>
      <w:r w:rsidRPr="00FB4DBE">
        <w:rPr>
          <w:b/>
          <w:bCs/>
          <w:color w:val="2D3437"/>
          <w:szCs w:val="24"/>
        </w:rPr>
        <w:t>7.1.1.01. Pastovus architektūros specialistų mokymas</w:t>
      </w:r>
    </w:p>
    <w:p w:rsidR="00902783" w:rsidRPr="00FB4DBE" w:rsidRDefault="00902783" w:rsidP="00B769A7">
      <w:pPr>
        <w:spacing w:after="0" w:line="360" w:lineRule="auto"/>
        <w:ind w:left="-567" w:firstLine="851"/>
        <w:jc w:val="both"/>
        <w:rPr>
          <w:color w:val="FF0000"/>
          <w:szCs w:val="24"/>
        </w:rPr>
      </w:pPr>
      <w:r w:rsidRPr="00FB4DBE">
        <w:rPr>
          <w:color w:val="2D3437"/>
          <w:szCs w:val="24"/>
        </w:rPr>
        <w:t>Dalyvauta specialiuose architektūros, teritorijų planavimo, urbanistikos, statybos techninio normavimo mokymuose, seminaruose.</w:t>
      </w:r>
      <w:r w:rsidR="00B22ABA" w:rsidRPr="00FB4DBE">
        <w:rPr>
          <w:color w:val="2D3437"/>
          <w:szCs w:val="24"/>
        </w:rPr>
        <w:t xml:space="preserve"> </w:t>
      </w:r>
    </w:p>
    <w:p w:rsidR="00902783" w:rsidRPr="00FB4DBE" w:rsidRDefault="00902783" w:rsidP="00B769A7">
      <w:pPr>
        <w:spacing w:after="0" w:line="360" w:lineRule="auto"/>
        <w:ind w:left="-567" w:firstLine="851"/>
        <w:jc w:val="both"/>
        <w:rPr>
          <w:b/>
          <w:color w:val="2D3437"/>
          <w:szCs w:val="24"/>
        </w:rPr>
      </w:pPr>
      <w:r w:rsidRPr="00FB4DBE">
        <w:rPr>
          <w:b/>
          <w:color w:val="2D3437"/>
          <w:szCs w:val="24"/>
        </w:rPr>
        <w:t>7.1.1.02 Architektūros ir urbanistikos idėjų konkursų organizavimas, paruošiamųjų projektų, techninių projektų atlikimas</w:t>
      </w:r>
    </w:p>
    <w:p w:rsidR="00902783" w:rsidRPr="00FB4DBE" w:rsidRDefault="00902783" w:rsidP="00B769A7">
      <w:pPr>
        <w:spacing w:after="0" w:line="360" w:lineRule="auto"/>
        <w:ind w:left="-567" w:firstLine="851"/>
        <w:jc w:val="both"/>
        <w:rPr>
          <w:bCs/>
          <w:color w:val="2D3437"/>
          <w:szCs w:val="24"/>
        </w:rPr>
      </w:pPr>
      <w:r w:rsidRPr="00FB4DBE">
        <w:rPr>
          <w:color w:val="2D3437"/>
          <w:szCs w:val="24"/>
        </w:rPr>
        <w:t>2016 m. buvo pradėta rengti „</w:t>
      </w:r>
      <w:r w:rsidRPr="00FB4DBE">
        <w:rPr>
          <w:bCs/>
          <w:color w:val="2D3437"/>
          <w:szCs w:val="24"/>
        </w:rPr>
        <w:t xml:space="preserve">Apleistos teritorijos ir pastatų Tilto gatvėje konversijos, sukuriant vietinių produktų prekyvietę, socialinio ir bendruomeninio verslo ir paslaugų klasterio infrastruktūros, autobusų stoties prieigų viešųjų erdvių sutvarkymo ir turizmo informacijos centro reikmėms naudojamo buvusio prekybos paviljono pritaikymo vietos bendruomenės ir lankytojų aptarnavimui“ projekto dokumentacija, susidedanti iš septynių atskirų techninių darbo projektų: </w:t>
      </w:r>
    </w:p>
    <w:p w:rsidR="00902783" w:rsidRPr="00FB4DBE" w:rsidRDefault="00902783" w:rsidP="00B769A7">
      <w:pPr>
        <w:suppressAutoHyphens/>
        <w:spacing w:after="0" w:line="360" w:lineRule="auto"/>
        <w:ind w:left="-567" w:firstLine="851"/>
        <w:jc w:val="both"/>
        <w:rPr>
          <w:rFonts w:eastAsia="Times New Roman"/>
          <w:color w:val="2D3437"/>
          <w:szCs w:val="24"/>
          <w:lang w:eastAsia="ar-SA"/>
        </w:rPr>
      </w:pPr>
      <w:r w:rsidRPr="00FB4DBE">
        <w:rPr>
          <w:rFonts w:eastAsia="Times New Roman"/>
          <w:color w:val="2D3437"/>
          <w:szCs w:val="24"/>
          <w:lang w:eastAsia="ar-SA"/>
        </w:rPr>
        <w:t xml:space="preserve">1. Sporto paskirties pastato rekonstravimo ir paskirties keitimo į prekybos paskirties pastatą Tilto g. 1, Anykščių m., Anykščių r. sav., projektas; </w:t>
      </w:r>
    </w:p>
    <w:p w:rsidR="00902783" w:rsidRPr="00FB4DBE" w:rsidRDefault="00902783" w:rsidP="00B769A7">
      <w:pPr>
        <w:suppressAutoHyphens/>
        <w:spacing w:after="0" w:line="360" w:lineRule="auto"/>
        <w:ind w:left="-567" w:firstLine="851"/>
        <w:jc w:val="both"/>
        <w:rPr>
          <w:rFonts w:eastAsia="Times New Roman"/>
          <w:color w:val="2D3437"/>
          <w:szCs w:val="24"/>
          <w:lang w:eastAsia="ar-SA"/>
        </w:rPr>
      </w:pPr>
      <w:r w:rsidRPr="00FB4DBE">
        <w:rPr>
          <w:rFonts w:eastAsia="Times New Roman"/>
          <w:color w:val="2D3437"/>
          <w:szCs w:val="24"/>
          <w:lang w:eastAsia="ar-SA"/>
        </w:rPr>
        <w:t>2. Gydymo paskirties pastato rekonstravimo ir paskirties keitimo į poilsio paskirties pastatą Tilto g. 2, Anykščių m., Anykščių r. sav., projektas;</w:t>
      </w:r>
    </w:p>
    <w:p w:rsidR="00902783" w:rsidRPr="00FB4DBE" w:rsidRDefault="00902783" w:rsidP="00B769A7">
      <w:pPr>
        <w:suppressAutoHyphens/>
        <w:spacing w:after="0" w:line="360" w:lineRule="auto"/>
        <w:ind w:left="-567" w:firstLine="851"/>
        <w:jc w:val="both"/>
        <w:rPr>
          <w:rFonts w:eastAsia="Times New Roman"/>
          <w:color w:val="2D3437"/>
          <w:szCs w:val="24"/>
          <w:lang w:eastAsia="ar-SA"/>
        </w:rPr>
      </w:pPr>
      <w:r w:rsidRPr="00FB4DBE">
        <w:rPr>
          <w:rFonts w:eastAsia="Times New Roman"/>
          <w:color w:val="2D3437"/>
          <w:szCs w:val="24"/>
          <w:lang w:eastAsia="ar-SA"/>
        </w:rPr>
        <w:t>3. Gyvenamosios paskirties (vieno buto namo) pastato remonto ir paskirties keitimo į administracinės paskirties pastatą, kiemo rūsio remonto, pagalbinio ūkio paskirties pastato rekonstravimo ir paskirties keitimo į paslaugų paskirties pastatą, pagalbinio ūkio paskirties pastatų rekonstravimo ir paskirties keitimo į prekybos paskirties pastatus Tilto g. 3, Anykščių m., Anykščių r. sav., projektas;</w:t>
      </w:r>
    </w:p>
    <w:p w:rsidR="00902783" w:rsidRPr="00FB4DBE" w:rsidRDefault="00902783" w:rsidP="00B769A7">
      <w:pPr>
        <w:suppressAutoHyphens/>
        <w:spacing w:after="0" w:line="360" w:lineRule="auto"/>
        <w:ind w:left="-567" w:firstLine="851"/>
        <w:jc w:val="both"/>
        <w:rPr>
          <w:rFonts w:eastAsia="Times New Roman"/>
          <w:color w:val="2D3437"/>
          <w:szCs w:val="24"/>
          <w:lang w:eastAsia="ar-SA"/>
        </w:rPr>
      </w:pPr>
      <w:r w:rsidRPr="00FB4DBE">
        <w:rPr>
          <w:rFonts w:eastAsia="Times New Roman"/>
          <w:color w:val="2D3437"/>
          <w:szCs w:val="24"/>
          <w:lang w:eastAsia="ar-SA"/>
        </w:rPr>
        <w:t xml:space="preserve">4. Prekybos paskirties pastato rekonstravimas ir paskirties keitimas į administracinės paskirties pastatą Muziejaus g. 1, Anykščių m., Anykščių r. sav., projektas; </w:t>
      </w:r>
    </w:p>
    <w:p w:rsidR="00902783" w:rsidRPr="00FB4DBE" w:rsidRDefault="00902783" w:rsidP="00B769A7">
      <w:pPr>
        <w:suppressAutoHyphens/>
        <w:spacing w:after="0" w:line="360" w:lineRule="auto"/>
        <w:ind w:left="-567" w:firstLine="851"/>
        <w:jc w:val="both"/>
        <w:rPr>
          <w:rFonts w:eastAsia="Times New Roman"/>
          <w:color w:val="2D3437"/>
          <w:szCs w:val="24"/>
          <w:lang w:eastAsia="ar-SA"/>
        </w:rPr>
      </w:pPr>
      <w:r w:rsidRPr="00FB4DBE">
        <w:rPr>
          <w:rFonts w:eastAsia="Times New Roman"/>
          <w:color w:val="2D3437"/>
          <w:szCs w:val="24"/>
          <w:lang w:eastAsia="ar-SA"/>
        </w:rPr>
        <w:t>5. Automobilių stovėjimo aikštelės Gegužės g., Anykščių m., Anykščių r. sav., kapitalinio remonto projektas;</w:t>
      </w:r>
    </w:p>
    <w:p w:rsidR="00902783" w:rsidRPr="00FB4DBE" w:rsidRDefault="00902783" w:rsidP="00B769A7">
      <w:pPr>
        <w:suppressAutoHyphens/>
        <w:spacing w:after="0" w:line="360" w:lineRule="auto"/>
        <w:ind w:left="-567" w:firstLine="851"/>
        <w:jc w:val="both"/>
        <w:rPr>
          <w:rFonts w:eastAsia="Times New Roman"/>
          <w:color w:val="2D3437"/>
          <w:szCs w:val="24"/>
          <w:lang w:eastAsia="ar-SA"/>
        </w:rPr>
      </w:pPr>
      <w:r w:rsidRPr="00FB4DBE">
        <w:rPr>
          <w:rFonts w:eastAsia="Times New Roman"/>
          <w:color w:val="2D3437"/>
          <w:szCs w:val="24"/>
          <w:lang w:eastAsia="ar-SA"/>
        </w:rPr>
        <w:t>6. Tilto gatvės erdvių Anykščių m., Anykščių r. sav., sutvarkymo projektas;</w:t>
      </w:r>
    </w:p>
    <w:p w:rsidR="00902783" w:rsidRPr="00FB4DBE" w:rsidRDefault="00902783" w:rsidP="00B769A7">
      <w:pPr>
        <w:suppressAutoHyphens/>
        <w:spacing w:after="0" w:line="360" w:lineRule="auto"/>
        <w:ind w:left="-567" w:firstLine="851"/>
        <w:jc w:val="both"/>
        <w:rPr>
          <w:rFonts w:eastAsia="Times New Roman"/>
          <w:color w:val="2D3437"/>
          <w:szCs w:val="24"/>
          <w:lang w:eastAsia="ar-SA"/>
        </w:rPr>
      </w:pPr>
      <w:r w:rsidRPr="00FB4DBE">
        <w:rPr>
          <w:rFonts w:eastAsia="Times New Roman"/>
          <w:color w:val="2D3437"/>
          <w:szCs w:val="24"/>
          <w:lang w:eastAsia="ar-SA"/>
        </w:rPr>
        <w:lastRenderedPageBreak/>
        <w:t>7. Viešųjų erdvių A. Vienuolio g., Anykščių m., Anykščių r. sav., sutvarkymo projektas.</w:t>
      </w:r>
    </w:p>
    <w:p w:rsidR="00902783" w:rsidRPr="00FB4DBE" w:rsidRDefault="00902783" w:rsidP="00B769A7">
      <w:pPr>
        <w:spacing w:after="0" w:line="360" w:lineRule="auto"/>
        <w:ind w:left="-567" w:firstLine="851"/>
        <w:jc w:val="both"/>
        <w:rPr>
          <w:color w:val="2D3437"/>
          <w:szCs w:val="24"/>
        </w:rPr>
      </w:pPr>
      <w:r w:rsidRPr="00FB4DBE">
        <w:rPr>
          <w:color w:val="2D3437"/>
          <w:szCs w:val="24"/>
        </w:rPr>
        <w:t>2016 m. buvo rengiami techniniai darbo projektai: Anykščių miesto apžvalgos aikštelės ir pėsčiųjų-dviračių tako Šventosios upės dešiniajame krante, apjungiant su upės kairiojo kranto infrastruktūra techninis darbo projektas; Mokslo paskirties pastato Statybininkų g. 3, Anykščių m., Anykščių r. sav., atnaujinimo (modernizavimo) techninis darbo projektas (parengta I etapo dokumentacija); A. Baranausko ir A. Vienuolio-Žukausko memorialinio muzi</w:t>
      </w:r>
      <w:r w:rsidR="00662978" w:rsidRPr="00FB4DBE">
        <w:rPr>
          <w:color w:val="2D3437"/>
          <w:szCs w:val="24"/>
        </w:rPr>
        <w:t>ejaus administracinio pastato-</w:t>
      </w:r>
      <w:r w:rsidRPr="00FB4DBE">
        <w:rPr>
          <w:color w:val="2D3437"/>
          <w:szCs w:val="24"/>
        </w:rPr>
        <w:t>fondų saugyklos Muziejaus g. 6A, Anykščių m., Anykščių r. sav., atnaujinimo (modernizavimo) techninis darbo projektas.</w:t>
      </w:r>
    </w:p>
    <w:p w:rsidR="00902783" w:rsidRPr="00FB4DBE" w:rsidRDefault="00902783" w:rsidP="00B769A7">
      <w:pPr>
        <w:spacing w:after="0" w:line="360" w:lineRule="auto"/>
        <w:ind w:left="-567" w:firstLine="851"/>
        <w:jc w:val="both"/>
        <w:rPr>
          <w:rFonts w:eastAsia="Times New Roman"/>
          <w:color w:val="2D3437"/>
          <w:szCs w:val="24"/>
        </w:rPr>
      </w:pPr>
      <w:r w:rsidRPr="00FB4DBE">
        <w:rPr>
          <w:color w:val="2D3437"/>
          <w:szCs w:val="24"/>
        </w:rPr>
        <w:t xml:space="preserve">Parengta techninė dokumentacija projektams: </w:t>
      </w:r>
      <w:r w:rsidRPr="00FB4DBE">
        <w:rPr>
          <w:color w:val="2D3437"/>
          <w:szCs w:val="24"/>
          <w:lang w:val="en-GB"/>
        </w:rPr>
        <w:t xml:space="preserve">Pėsčiųjų-dviračių tako statybos techninis darbo projektas (nuo „Kranto“ kavinės iki miesto administracinės ribos); </w:t>
      </w:r>
      <w:r w:rsidRPr="00FB4DBE">
        <w:rPr>
          <w:color w:val="2D3437"/>
          <w:szCs w:val="24"/>
        </w:rPr>
        <w:t xml:space="preserve">Privažiavimo kelio ir automobilių stovėjimo aikštelės prie Daumantų atodangos techninis darbo projektas. Taip pat buvo nupirkta Anykščių vaikų lopšelio-darželio „Eglutė“ pastato energinio audito atlikimo paslauga, </w:t>
      </w:r>
      <w:r w:rsidRPr="00FB4DBE">
        <w:rPr>
          <w:rFonts w:eastAsia="Times New Roman"/>
          <w:color w:val="2D3437"/>
          <w:szCs w:val="24"/>
        </w:rPr>
        <w:t>parengti dokumentai ir įvykdytos inžinerinių geologinių tyrimų paslaugos – Šeimyniškėlių g. (pėsčiųjų-dviaračių tako statybai) ir Žvejų, A. Vienuolio g. (apžvalgos aikštelės ir pėsčiųjų-dviračių tako statybai).</w:t>
      </w:r>
    </w:p>
    <w:p w:rsidR="00902783" w:rsidRPr="00FB4DBE" w:rsidRDefault="00902783" w:rsidP="00B769A7">
      <w:pPr>
        <w:spacing w:after="0" w:line="360" w:lineRule="auto"/>
        <w:ind w:left="-567" w:firstLine="851"/>
        <w:jc w:val="both"/>
        <w:rPr>
          <w:color w:val="2D3437"/>
          <w:szCs w:val="24"/>
        </w:rPr>
      </w:pPr>
      <w:r w:rsidRPr="00FB4DBE">
        <w:rPr>
          <w:color w:val="2D3437"/>
          <w:szCs w:val="24"/>
          <w:lang w:eastAsia="lt-LT"/>
        </w:rPr>
        <w:t xml:space="preserve">Parengtos </w:t>
      </w:r>
      <w:r w:rsidRPr="00FB4DBE">
        <w:rPr>
          <w:color w:val="2D3437"/>
          <w:szCs w:val="24"/>
        </w:rPr>
        <w:t>netipinio pobūdžio (</w:t>
      </w:r>
      <w:r w:rsidRPr="00FB4DBE">
        <w:rPr>
          <w:color w:val="2D3437"/>
          <w:szCs w:val="24"/>
          <w:lang w:eastAsia="lt-LT"/>
        </w:rPr>
        <w:t xml:space="preserve">projekto konkurso) </w:t>
      </w:r>
      <w:r w:rsidRPr="00FB4DBE">
        <w:rPr>
          <w:color w:val="2D3437"/>
          <w:szCs w:val="24"/>
        </w:rPr>
        <w:t xml:space="preserve">pirkimo sąlygos Anykščių miesto apžvalgos aikštelei ir pėsčiųjų-dviračių takui Šventosios upės dešiniajame krante, apjungiant su upės kairiojo kranto infrastruktūra. </w:t>
      </w:r>
    </w:p>
    <w:p w:rsidR="00902783" w:rsidRPr="00FB4DBE" w:rsidRDefault="00902783" w:rsidP="00B769A7">
      <w:pPr>
        <w:spacing w:after="0" w:line="360" w:lineRule="auto"/>
        <w:ind w:left="-567" w:firstLine="851"/>
        <w:jc w:val="both"/>
        <w:rPr>
          <w:b/>
          <w:color w:val="2D3437"/>
          <w:szCs w:val="24"/>
        </w:rPr>
      </w:pPr>
      <w:r w:rsidRPr="00FB4DBE">
        <w:rPr>
          <w:b/>
          <w:color w:val="2D3437"/>
          <w:szCs w:val="24"/>
        </w:rPr>
        <w:t>7.1.1.03. Bendradarbiavimas su architektais, palaikant darnią architektūrą</w:t>
      </w:r>
    </w:p>
    <w:p w:rsidR="00902783" w:rsidRPr="00FB4DBE" w:rsidRDefault="00902783" w:rsidP="00B769A7">
      <w:pPr>
        <w:autoSpaceDE w:val="0"/>
        <w:autoSpaceDN w:val="0"/>
        <w:adjustRightInd w:val="0"/>
        <w:spacing w:after="0" w:line="360" w:lineRule="auto"/>
        <w:ind w:left="-567" w:firstLine="851"/>
        <w:jc w:val="both"/>
        <w:rPr>
          <w:rFonts w:eastAsia="Times New Roman"/>
          <w:color w:val="2D3437"/>
          <w:szCs w:val="24"/>
          <w:lang w:val="en-US"/>
        </w:rPr>
      </w:pPr>
      <w:r w:rsidRPr="00FB4DBE">
        <w:rPr>
          <w:rFonts w:eastAsia="Times New Roman"/>
          <w:color w:val="2D3437"/>
          <w:szCs w:val="24"/>
          <w:lang w:val="en-US"/>
        </w:rPr>
        <w:t xml:space="preserve">2016 m. bendradarbiavome su architektais, studentais, rengėme kūrybinės dirbtuves. </w:t>
      </w:r>
    </w:p>
    <w:p w:rsidR="00902783" w:rsidRPr="00FB4DBE" w:rsidRDefault="00902783" w:rsidP="00B769A7">
      <w:pPr>
        <w:autoSpaceDE w:val="0"/>
        <w:autoSpaceDN w:val="0"/>
        <w:adjustRightInd w:val="0"/>
        <w:spacing w:after="0" w:line="360" w:lineRule="auto"/>
        <w:ind w:left="-567" w:firstLine="851"/>
        <w:jc w:val="both"/>
        <w:rPr>
          <w:rFonts w:eastAsia="Times New Roman"/>
          <w:color w:val="2D3437"/>
          <w:szCs w:val="24"/>
          <w:lang w:val="en-US"/>
        </w:rPr>
      </w:pPr>
      <w:r w:rsidRPr="00FB4DBE">
        <w:rPr>
          <w:rFonts w:eastAsia="Times New Roman"/>
          <w:color w:val="2D3437"/>
          <w:szCs w:val="24"/>
          <w:lang w:val="en-US"/>
        </w:rPr>
        <w:t>Bendradarbiavome su Vilniaus dailės akademijos Kauno fakulteto studentais ir Kauno technologijos universiteto studentais, vykdėme projektą „Anykščių miesto gyvenamųjų kvartalų poilsio baldų</w:t>
      </w:r>
      <w:r w:rsidR="000A28D8" w:rsidRPr="00FB4DBE">
        <w:rPr>
          <w:rFonts w:eastAsia="Times New Roman"/>
          <w:color w:val="2D3437"/>
          <w:szCs w:val="24"/>
          <w:lang w:val="en-US"/>
        </w:rPr>
        <w:t xml:space="preserve"> ir įrangos kūrybinės dirbtuvės“</w:t>
      </w:r>
      <w:r w:rsidRPr="00FB4DBE">
        <w:rPr>
          <w:rFonts w:eastAsia="Times New Roman"/>
          <w:color w:val="2D3437"/>
          <w:szCs w:val="24"/>
          <w:lang w:val="en-US"/>
        </w:rPr>
        <w:t xml:space="preserve">. Parengti studentų darbai buvo pristatyti visuomenei </w:t>
      </w:r>
      <w:r w:rsidRPr="00FB4DBE">
        <w:rPr>
          <w:color w:val="2D3437"/>
          <w:szCs w:val="24"/>
        </w:rPr>
        <w:t xml:space="preserve">Anykščių rajono savivaldybės Liudvikos ir Stanislovo Didžiulių viešojoje bibliotekoje surengtoje parodoje. </w:t>
      </w:r>
      <w:r w:rsidRPr="00FB4DBE">
        <w:rPr>
          <w:rFonts w:eastAsia="Times New Roman"/>
          <w:color w:val="2D3437"/>
          <w:szCs w:val="24"/>
          <w:lang w:val="en-US"/>
        </w:rPr>
        <w:t>Darbų pristatymo ir aptarimo vakare dalyvavo patys darbų autoriai, minėtų aukštųjų mokymo įstaigų dėstytojai, visuomenės atstovai, savivaldybės administracijos darbuotojai.</w:t>
      </w:r>
    </w:p>
    <w:p w:rsidR="00902783" w:rsidRPr="00FB4DBE" w:rsidRDefault="00902783" w:rsidP="00B769A7">
      <w:pPr>
        <w:autoSpaceDE w:val="0"/>
        <w:autoSpaceDN w:val="0"/>
        <w:adjustRightInd w:val="0"/>
        <w:spacing w:after="0" w:line="360" w:lineRule="auto"/>
        <w:ind w:left="-567" w:firstLine="851"/>
        <w:jc w:val="both"/>
        <w:rPr>
          <w:color w:val="2D3437"/>
          <w:szCs w:val="24"/>
        </w:rPr>
      </w:pPr>
      <w:r w:rsidRPr="00FB4DBE">
        <w:rPr>
          <w:rFonts w:eastAsia="Times New Roman"/>
          <w:color w:val="2D3437"/>
          <w:szCs w:val="24"/>
          <w:lang w:val="en-US"/>
        </w:rPr>
        <w:t>Su Architektūros kokybės vystymo asociacija vykdėme „Dainuvos slėnio pritaiky</w:t>
      </w:r>
      <w:r w:rsidR="000A28D8" w:rsidRPr="00FB4DBE">
        <w:rPr>
          <w:rFonts w:eastAsia="Times New Roman"/>
          <w:color w:val="2D3437"/>
          <w:szCs w:val="24"/>
          <w:lang w:val="en-US"/>
        </w:rPr>
        <w:t>mo visuomenės poreikiams“</w:t>
      </w:r>
      <w:r w:rsidRPr="00FB4DBE">
        <w:rPr>
          <w:rFonts w:eastAsia="Times New Roman"/>
          <w:color w:val="2D3437"/>
          <w:szCs w:val="24"/>
          <w:lang w:val="en-US"/>
        </w:rPr>
        <w:t xml:space="preserve"> projektą. Dalyvavome kūrybinių dirbtuvių užsiėmimuose. Rezultatų aptarimui buvo surengta darbų paroda, pristatymas visuomenei ir susitikimas su darbų autoriais, architektais </w:t>
      </w:r>
      <w:r w:rsidRPr="00FB4DBE">
        <w:rPr>
          <w:color w:val="2D3437"/>
          <w:szCs w:val="24"/>
        </w:rPr>
        <w:t>Anykščių rajono savivaldybės Liudvikos ir Stanislovo Didžiulių viešojoje bibliotekoje.</w:t>
      </w:r>
    </w:p>
    <w:p w:rsidR="00902783" w:rsidRPr="00FB4DBE" w:rsidRDefault="00902783" w:rsidP="00B769A7">
      <w:pPr>
        <w:autoSpaceDE w:val="0"/>
        <w:autoSpaceDN w:val="0"/>
        <w:adjustRightInd w:val="0"/>
        <w:spacing w:after="0" w:line="360" w:lineRule="auto"/>
        <w:ind w:left="-567" w:firstLine="851"/>
        <w:jc w:val="both"/>
        <w:rPr>
          <w:rFonts w:eastAsia="Times New Roman"/>
          <w:color w:val="2D3437"/>
          <w:szCs w:val="24"/>
          <w:lang w:val="en-US"/>
        </w:rPr>
      </w:pPr>
      <w:r w:rsidRPr="00FB4DBE">
        <w:rPr>
          <w:rFonts w:eastAsia="Times New Roman"/>
          <w:color w:val="2D3437"/>
          <w:szCs w:val="24"/>
          <w:lang w:val="en-US"/>
        </w:rPr>
        <w:t xml:space="preserve">Taip pat pagal 2016 m. pasirašytą Paramos sutartį VDA Kauno fakulteto studentai atliko mažųjų architektūros formų dizaino projektą Anykščių miestui. </w:t>
      </w:r>
    </w:p>
    <w:p w:rsidR="00126CD6" w:rsidRPr="00FB4DBE" w:rsidRDefault="00126CD6" w:rsidP="00B769A7">
      <w:pPr>
        <w:spacing w:after="0" w:line="360" w:lineRule="auto"/>
        <w:ind w:left="-567" w:firstLine="851"/>
        <w:jc w:val="both"/>
        <w:rPr>
          <w:color w:val="2D3437"/>
          <w:szCs w:val="24"/>
        </w:rPr>
      </w:pPr>
      <w:r w:rsidRPr="00FB4DBE">
        <w:rPr>
          <w:b/>
          <w:bCs/>
          <w:color w:val="2D3437"/>
          <w:szCs w:val="24"/>
        </w:rPr>
        <w:t>7.1.1.05. Savivaldybės nuosavybės teise priklausančio turto nuomos programos vykdymas</w:t>
      </w:r>
    </w:p>
    <w:p w:rsidR="00126CD6" w:rsidRPr="00FB4DBE" w:rsidRDefault="00126CD6" w:rsidP="00B769A7">
      <w:pPr>
        <w:spacing w:after="0" w:line="360" w:lineRule="auto"/>
        <w:ind w:left="-567" w:firstLine="851"/>
        <w:jc w:val="both"/>
        <w:rPr>
          <w:color w:val="2D3437"/>
          <w:szCs w:val="24"/>
        </w:rPr>
      </w:pPr>
      <w:r w:rsidRPr="00FB4DBE">
        <w:rPr>
          <w:color w:val="2D3437"/>
          <w:szCs w:val="24"/>
        </w:rPr>
        <w:lastRenderedPageBreak/>
        <w:t>Anykščių rajono savivaldybė 4 uždarosiose akcinėse bend</w:t>
      </w:r>
      <w:r w:rsidR="000A28D8" w:rsidRPr="00FB4DBE">
        <w:rPr>
          <w:color w:val="2D3437"/>
          <w:szCs w:val="24"/>
        </w:rPr>
        <w:t>rovėse valdo 48 443 671 akciją,</w:t>
      </w:r>
      <w:r w:rsidRPr="00FB4DBE">
        <w:rPr>
          <w:color w:val="2D3437"/>
          <w:szCs w:val="24"/>
        </w:rPr>
        <w:t xml:space="preserve"> iš kurių 2 bendrovėse (UAB Anykšč</w:t>
      </w:r>
      <w:r w:rsidR="000A28D8" w:rsidRPr="00FB4DBE">
        <w:rPr>
          <w:color w:val="2D3437"/>
          <w:szCs w:val="24"/>
        </w:rPr>
        <w:t>ių komunaliniame ūkyje ir UAB „</w:t>
      </w:r>
      <w:r w:rsidRPr="00FB4DBE">
        <w:rPr>
          <w:color w:val="2D3437"/>
          <w:szCs w:val="24"/>
        </w:rPr>
        <w:t>Anykščių vandenys“) valdo šimtaprocentinį akcijų paketą. Bendra akcijų vertė – 14 008 250,52 Eur.</w:t>
      </w:r>
    </w:p>
    <w:p w:rsidR="00126CD6" w:rsidRPr="00FB4DBE" w:rsidRDefault="00126CD6" w:rsidP="00B769A7">
      <w:pPr>
        <w:spacing w:after="0" w:line="360" w:lineRule="auto"/>
        <w:ind w:left="-567" w:firstLine="851"/>
        <w:jc w:val="both"/>
        <w:rPr>
          <w:color w:val="2D3437"/>
          <w:szCs w:val="24"/>
        </w:rPr>
      </w:pPr>
      <w:r w:rsidRPr="00FB4DBE">
        <w:rPr>
          <w:color w:val="2D3437"/>
          <w:szCs w:val="24"/>
        </w:rPr>
        <w:t xml:space="preserve">Anykščių rajono savivaldybė dalininko įnašą turi 10 viešųjų įstaigų, kurio vertė – 1 317 749,33 Eur. Šešiose viešosiose įstaigose (Anykščių turizmo informacijos centre, Anykščių rajono psichikos sveikatos centre, Anykščių rajono pirminės sveikatos priežiūros centre, Anykščių rajono savivaldybės ligoninėje, Anykščių menų inkubatoriuje-menų studijoje, Anykščių verslo informaciniame centre) Anykščių rajono savivaldybė yra vienintelė dalininkė. </w:t>
      </w:r>
    </w:p>
    <w:p w:rsidR="00126CD6" w:rsidRPr="00FB4DBE" w:rsidRDefault="00126CD6" w:rsidP="00B769A7">
      <w:pPr>
        <w:spacing w:after="0" w:line="360" w:lineRule="auto"/>
        <w:ind w:left="-567" w:firstLine="851"/>
        <w:jc w:val="both"/>
        <w:rPr>
          <w:color w:val="2D3437"/>
        </w:rPr>
      </w:pPr>
      <w:r w:rsidRPr="00FB4DBE">
        <w:rPr>
          <w:color w:val="2D3437"/>
          <w:szCs w:val="24"/>
        </w:rPr>
        <w:t>Per 2016 metus pagal Lietuvos Respublikos paramos būstui įsigyti ar išsinuomoti įstatymo 24 straipsnio 2 dalies 5 punktą parduoti 7 gyvenamieji būstai: 2 gyvenamieji namai kaimo teritorijoje ir 5 butai Anykščių mieste. Už šiuos bustus gauta 53500 eurų suma.</w:t>
      </w:r>
    </w:p>
    <w:p w:rsidR="00126CD6" w:rsidRPr="00FB4DBE" w:rsidRDefault="00126CD6" w:rsidP="00B769A7">
      <w:pPr>
        <w:spacing w:after="0" w:line="360" w:lineRule="auto"/>
        <w:ind w:left="-567" w:firstLine="851"/>
        <w:jc w:val="both"/>
        <w:rPr>
          <w:color w:val="2D3437"/>
          <w:szCs w:val="24"/>
        </w:rPr>
      </w:pPr>
      <w:r w:rsidRPr="00FB4DBE">
        <w:rPr>
          <w:color w:val="2D3437"/>
          <w:szCs w:val="24"/>
        </w:rPr>
        <w:t>Per 2016 metus už savivaldybės turto negyvenamųjų pastatų ir patalpų nuomą surinkta 116 800 Eur, dalis šių lėšų panaudota Anykščių rajono savivaldybės turto teisinei registracijai, kadastro duomenų bylų rengimui bei suremontuota: Jokūbavos šeimynos namų pastato stogas Ažuožerių kaime, Anykščių miesto viešasis tualetas, nenaudojamo pastato patalpos Ramybės g. 15, Anykščiuose, Naujųjų Elmininkų kaimo bendruomenės pastatas bei L. ir S. Didžiulių viešosios bibliotekos Staškūniškio filialo patalpos. Taip pat iš šių lėšų įrengta J. Biliūno gimnazijos sporto aikštelė bei įrengtos šilumos suvartojimo monitoringo ir valdymo sistemos Svėdasų J. Tumo-Vaižganto bei Troškūnų K. Inčiūros gimnazijose.</w:t>
      </w:r>
    </w:p>
    <w:p w:rsidR="00126CD6" w:rsidRPr="00FB4DBE" w:rsidRDefault="00126CD6" w:rsidP="00B769A7">
      <w:pPr>
        <w:spacing w:after="0" w:line="360" w:lineRule="auto"/>
        <w:ind w:left="-567" w:firstLine="851"/>
        <w:jc w:val="both"/>
        <w:rPr>
          <w:color w:val="2D3437"/>
          <w:szCs w:val="24"/>
        </w:rPr>
      </w:pPr>
      <w:r w:rsidRPr="00FB4DBE">
        <w:rPr>
          <w:color w:val="2D3437"/>
          <w:szCs w:val="24"/>
        </w:rPr>
        <w:t>2016 m. Anykščių rajono savivaldybė išnuomojo 7 socialinius būstus (išnuomotų socialinių būstų skaičius pagal atskirus sąrašus pateikiamas 10 lentelėje) bei pagal pateiktus pajamų ir turto deklaracijų duomenis pratęsė 7 socialinio būsto nuomos sutartis asmenims ar šeimoms, turinčioms teisę į socialinio būsto nuomos pratęsimą. Anykščių rajono savivaldybės tarybos sprendimu rinkos kainomis išnuomoti 7 būstai šeimoms, kurių deklaruotas turtas (įskaitant gautas pajamas) už 2015 m. daugiau kaip 20 procentų viršijo nustatytus metinius pajamų ir turto dydžius, tačiau šios šeimos neturėjo kito tinkamo būsto.</w:t>
      </w:r>
    </w:p>
    <w:p w:rsidR="00126CD6" w:rsidRPr="00FB4DBE" w:rsidRDefault="00126CD6" w:rsidP="00B769A7">
      <w:pPr>
        <w:spacing w:after="0" w:line="360" w:lineRule="auto"/>
        <w:ind w:left="-567" w:firstLine="851"/>
        <w:jc w:val="both"/>
        <w:rPr>
          <w:color w:val="2D3437"/>
          <w:szCs w:val="24"/>
        </w:rPr>
      </w:pPr>
      <w:r w:rsidRPr="00FB4DBE">
        <w:rPr>
          <w:color w:val="2D3437"/>
          <w:szCs w:val="24"/>
        </w:rPr>
        <w:t xml:space="preserve">2016 m. buvo įsigyti du būstai Svėdasų mstl., į kuriuos iš Anykščių rajono savivaldybei nuosavybės teise priklausančio avarinio gyvenamojo namo perkeltos dvi šeimos. </w:t>
      </w:r>
    </w:p>
    <w:p w:rsidR="007F1B35" w:rsidRPr="00FB4DBE" w:rsidRDefault="007F1B35" w:rsidP="00126CD6">
      <w:pPr>
        <w:spacing w:after="0" w:line="360" w:lineRule="auto"/>
        <w:ind w:left="-567" w:firstLine="567"/>
        <w:jc w:val="both"/>
        <w:rPr>
          <w:color w:val="2D3437"/>
          <w:szCs w:val="24"/>
        </w:rPr>
      </w:pPr>
    </w:p>
    <w:p w:rsidR="00126CD6" w:rsidRPr="00FB4DBE" w:rsidRDefault="007F1B35" w:rsidP="000A28D8">
      <w:pPr>
        <w:spacing w:after="0" w:line="360" w:lineRule="auto"/>
        <w:ind w:left="-567" w:firstLine="567"/>
        <w:jc w:val="right"/>
        <w:rPr>
          <w:i/>
          <w:iCs/>
          <w:caps/>
          <w:color w:val="2D3437"/>
          <w:sz w:val="20"/>
          <w:szCs w:val="20"/>
        </w:rPr>
      </w:pPr>
      <w:r w:rsidRPr="00FB4DBE">
        <w:rPr>
          <w:b/>
          <w:bCs/>
          <w:i/>
          <w:iCs/>
          <w:color w:val="2D3437"/>
          <w:sz w:val="20"/>
          <w:szCs w:val="20"/>
        </w:rPr>
        <w:t>14</w:t>
      </w:r>
      <w:r w:rsidR="00126CD6" w:rsidRPr="00FB4DBE">
        <w:rPr>
          <w:b/>
          <w:bCs/>
          <w:i/>
          <w:iCs/>
          <w:color w:val="2D3437"/>
          <w:sz w:val="20"/>
          <w:szCs w:val="20"/>
        </w:rPr>
        <w:t xml:space="preserve"> lentelė. Asmenims ir šeimoms išnuomotas Savivaldybės socialinis būstas 2015 m.</w:t>
      </w:r>
    </w:p>
    <w:tbl>
      <w:tblPr>
        <w:tblW w:w="9955" w:type="dxa"/>
        <w:jc w:val="center"/>
        <w:tblLayout w:type="fixed"/>
        <w:tblCellMar>
          <w:left w:w="107" w:type="dxa"/>
          <w:right w:w="107" w:type="dxa"/>
        </w:tblCellMar>
        <w:tblLook w:val="04A0" w:firstRow="1" w:lastRow="0" w:firstColumn="1" w:lastColumn="0" w:noHBand="0" w:noVBand="1"/>
      </w:tblPr>
      <w:tblGrid>
        <w:gridCol w:w="1064"/>
        <w:gridCol w:w="2432"/>
        <w:gridCol w:w="708"/>
        <w:gridCol w:w="709"/>
        <w:gridCol w:w="709"/>
        <w:gridCol w:w="709"/>
        <w:gridCol w:w="708"/>
        <w:gridCol w:w="709"/>
        <w:gridCol w:w="709"/>
        <w:gridCol w:w="709"/>
        <w:gridCol w:w="789"/>
      </w:tblGrid>
      <w:tr w:rsidR="00126CD6" w:rsidRPr="00FB4DBE" w:rsidTr="00B769A7">
        <w:trPr>
          <w:jc w:val="center"/>
        </w:trPr>
        <w:tc>
          <w:tcPr>
            <w:tcW w:w="3496" w:type="dxa"/>
            <w:gridSpan w:val="2"/>
            <w:vMerge w:val="restart"/>
            <w:tcBorders>
              <w:top w:val="single" w:sz="12" w:space="0" w:color="auto"/>
              <w:left w:val="single" w:sz="12" w:space="0" w:color="auto"/>
              <w:right w:val="single" w:sz="4" w:space="0" w:color="auto"/>
            </w:tcBorders>
            <w:shd w:val="clear" w:color="auto" w:fill="A0D12E"/>
            <w:vAlign w:val="center"/>
            <w:hideMark/>
          </w:tcPr>
          <w:p w:rsidR="00126CD6" w:rsidRPr="00FB4DBE" w:rsidRDefault="00126CD6" w:rsidP="00126CD6">
            <w:pPr>
              <w:spacing w:after="0" w:line="360" w:lineRule="auto"/>
              <w:ind w:left="-567" w:firstLine="567"/>
              <w:jc w:val="both"/>
              <w:rPr>
                <w:b/>
                <w:color w:val="2D3437"/>
                <w:szCs w:val="24"/>
              </w:rPr>
            </w:pPr>
            <w:r w:rsidRPr="00FB4DBE">
              <w:rPr>
                <w:b/>
                <w:color w:val="2D3437"/>
                <w:szCs w:val="24"/>
              </w:rPr>
              <w:t>Rodiklio pavadinimas</w:t>
            </w:r>
          </w:p>
        </w:tc>
        <w:tc>
          <w:tcPr>
            <w:tcW w:w="2126" w:type="dxa"/>
            <w:gridSpan w:val="3"/>
            <w:tcBorders>
              <w:top w:val="single" w:sz="12" w:space="0" w:color="auto"/>
              <w:left w:val="single" w:sz="4" w:space="0" w:color="auto"/>
              <w:bottom w:val="single" w:sz="12" w:space="0" w:color="auto"/>
              <w:right w:val="single" w:sz="4" w:space="0" w:color="auto"/>
            </w:tcBorders>
            <w:shd w:val="clear" w:color="auto" w:fill="A0D12E"/>
            <w:vAlign w:val="center"/>
            <w:hideMark/>
          </w:tcPr>
          <w:p w:rsidR="00126CD6" w:rsidRPr="00FB4DBE" w:rsidRDefault="00126CD6" w:rsidP="000A28D8">
            <w:pPr>
              <w:spacing w:after="0" w:line="360" w:lineRule="auto"/>
              <w:ind w:left="-567" w:firstLine="567"/>
              <w:jc w:val="right"/>
              <w:rPr>
                <w:b/>
                <w:color w:val="2D3437"/>
                <w:szCs w:val="24"/>
              </w:rPr>
            </w:pPr>
            <w:r w:rsidRPr="00FB4DBE">
              <w:rPr>
                <w:b/>
                <w:color w:val="2D3437"/>
                <w:spacing w:val="-2"/>
                <w:szCs w:val="24"/>
              </w:rPr>
              <w:t>Šeimų ir asmenų skaičius</w:t>
            </w:r>
          </w:p>
        </w:tc>
        <w:tc>
          <w:tcPr>
            <w:tcW w:w="2126" w:type="dxa"/>
            <w:gridSpan w:val="3"/>
            <w:tcBorders>
              <w:top w:val="single" w:sz="12" w:space="0" w:color="auto"/>
              <w:left w:val="single" w:sz="4" w:space="0" w:color="auto"/>
              <w:bottom w:val="single" w:sz="12" w:space="0" w:color="auto"/>
              <w:right w:val="single" w:sz="4" w:space="0" w:color="auto"/>
            </w:tcBorders>
            <w:shd w:val="clear" w:color="auto" w:fill="A0D12E"/>
            <w:vAlign w:val="center"/>
            <w:hideMark/>
          </w:tcPr>
          <w:p w:rsidR="00126CD6" w:rsidRPr="00FB4DBE" w:rsidRDefault="00126CD6" w:rsidP="000A28D8">
            <w:pPr>
              <w:spacing w:after="0" w:line="360" w:lineRule="auto"/>
              <w:ind w:left="-567" w:firstLine="567"/>
              <w:jc w:val="right"/>
              <w:rPr>
                <w:b/>
                <w:color w:val="2D3437"/>
                <w:szCs w:val="24"/>
              </w:rPr>
            </w:pPr>
            <w:r w:rsidRPr="00FB4DBE">
              <w:rPr>
                <w:b/>
                <w:color w:val="2D3437"/>
                <w:szCs w:val="24"/>
              </w:rPr>
              <w:t>Šeimų narių skaičius</w:t>
            </w:r>
          </w:p>
        </w:tc>
        <w:tc>
          <w:tcPr>
            <w:tcW w:w="2207" w:type="dxa"/>
            <w:gridSpan w:val="3"/>
            <w:tcBorders>
              <w:top w:val="single" w:sz="12" w:space="0" w:color="auto"/>
              <w:left w:val="single" w:sz="4" w:space="0" w:color="auto"/>
              <w:bottom w:val="single" w:sz="12" w:space="0" w:color="auto"/>
              <w:right w:val="single" w:sz="12" w:space="0" w:color="auto"/>
            </w:tcBorders>
            <w:shd w:val="clear" w:color="auto" w:fill="A0D12E"/>
            <w:vAlign w:val="center"/>
            <w:hideMark/>
          </w:tcPr>
          <w:p w:rsidR="00126CD6" w:rsidRPr="00FB4DBE" w:rsidRDefault="00126CD6" w:rsidP="000A28D8">
            <w:pPr>
              <w:spacing w:after="0" w:line="360" w:lineRule="auto"/>
              <w:ind w:left="-567" w:firstLine="567"/>
              <w:jc w:val="right"/>
              <w:rPr>
                <w:b/>
                <w:color w:val="2D3437"/>
                <w:spacing w:val="-2"/>
                <w:szCs w:val="24"/>
              </w:rPr>
            </w:pPr>
            <w:r w:rsidRPr="00FB4DBE">
              <w:rPr>
                <w:b/>
                <w:color w:val="2D3437"/>
                <w:spacing w:val="-2"/>
                <w:szCs w:val="24"/>
              </w:rPr>
              <w:t>Išnuomotas naudingasis plotas, m</w:t>
            </w:r>
            <w:r w:rsidRPr="00FB4DBE">
              <w:rPr>
                <w:b/>
                <w:color w:val="2D3437"/>
                <w:spacing w:val="-2"/>
                <w:szCs w:val="24"/>
                <w:vertAlign w:val="superscript"/>
              </w:rPr>
              <w:t>2</w:t>
            </w:r>
          </w:p>
        </w:tc>
      </w:tr>
      <w:tr w:rsidR="00126CD6" w:rsidRPr="00FB4DBE" w:rsidTr="00B769A7">
        <w:trPr>
          <w:jc w:val="center"/>
        </w:trPr>
        <w:tc>
          <w:tcPr>
            <w:tcW w:w="3496" w:type="dxa"/>
            <w:gridSpan w:val="2"/>
            <w:vMerge/>
            <w:tcBorders>
              <w:left w:val="single" w:sz="12" w:space="0" w:color="auto"/>
              <w:bottom w:val="single" w:sz="12" w:space="0" w:color="auto"/>
              <w:right w:val="single" w:sz="4" w:space="0" w:color="auto"/>
            </w:tcBorders>
            <w:vAlign w:val="center"/>
          </w:tcPr>
          <w:p w:rsidR="00126CD6" w:rsidRPr="00FB4DBE" w:rsidRDefault="00126CD6" w:rsidP="00126CD6">
            <w:pPr>
              <w:spacing w:after="0" w:line="360" w:lineRule="auto"/>
              <w:ind w:left="-567" w:firstLine="567"/>
              <w:jc w:val="both"/>
              <w:rPr>
                <w:color w:val="2D3437"/>
                <w:szCs w:val="24"/>
              </w:rPr>
            </w:pPr>
          </w:p>
        </w:tc>
        <w:tc>
          <w:tcPr>
            <w:tcW w:w="708"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2014</w:t>
            </w:r>
          </w:p>
        </w:tc>
        <w:tc>
          <w:tcPr>
            <w:tcW w:w="709"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2015</w:t>
            </w:r>
          </w:p>
        </w:tc>
        <w:tc>
          <w:tcPr>
            <w:tcW w:w="709"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2016</w:t>
            </w:r>
          </w:p>
        </w:tc>
        <w:tc>
          <w:tcPr>
            <w:tcW w:w="709"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2014</w:t>
            </w:r>
          </w:p>
        </w:tc>
        <w:tc>
          <w:tcPr>
            <w:tcW w:w="708"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2015</w:t>
            </w:r>
          </w:p>
        </w:tc>
        <w:tc>
          <w:tcPr>
            <w:tcW w:w="709"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2016</w:t>
            </w:r>
          </w:p>
        </w:tc>
        <w:tc>
          <w:tcPr>
            <w:tcW w:w="709"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2014</w:t>
            </w:r>
          </w:p>
        </w:tc>
        <w:tc>
          <w:tcPr>
            <w:tcW w:w="709"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2015</w:t>
            </w:r>
          </w:p>
        </w:tc>
        <w:tc>
          <w:tcPr>
            <w:tcW w:w="789" w:type="dxa"/>
            <w:tcBorders>
              <w:top w:val="single" w:sz="12" w:space="0" w:color="auto"/>
              <w:left w:val="single" w:sz="4" w:space="0" w:color="auto"/>
              <w:bottom w:val="single" w:sz="4" w:space="0" w:color="auto"/>
              <w:right w:val="single" w:sz="12"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2016</w:t>
            </w:r>
          </w:p>
        </w:tc>
      </w:tr>
      <w:tr w:rsidR="00126CD6" w:rsidRPr="00FB4DBE" w:rsidTr="00B769A7">
        <w:trPr>
          <w:jc w:val="center"/>
        </w:trPr>
        <w:tc>
          <w:tcPr>
            <w:tcW w:w="1064" w:type="dxa"/>
            <w:vMerge w:val="restart"/>
            <w:tcBorders>
              <w:top w:val="single" w:sz="4" w:space="0" w:color="auto"/>
              <w:left w:val="single" w:sz="12" w:space="0" w:color="auto"/>
              <w:bottom w:val="single" w:sz="12" w:space="0" w:color="auto"/>
              <w:right w:val="single" w:sz="4" w:space="0" w:color="auto"/>
            </w:tcBorders>
            <w:vAlign w:val="center"/>
            <w:hideMark/>
          </w:tcPr>
          <w:p w:rsidR="00126CD6" w:rsidRPr="00B769A7" w:rsidRDefault="00B769A7" w:rsidP="00B769A7">
            <w:pPr>
              <w:spacing w:after="0" w:line="360" w:lineRule="auto"/>
              <w:ind w:left="-220" w:firstLine="220"/>
              <w:jc w:val="both"/>
              <w:rPr>
                <w:color w:val="2D3437"/>
                <w:szCs w:val="24"/>
              </w:rPr>
            </w:pPr>
            <w:r w:rsidRPr="00B769A7">
              <w:rPr>
                <w:color w:val="2D3437"/>
                <w:szCs w:val="24"/>
              </w:rPr>
              <w:t xml:space="preserve">Iš to </w:t>
            </w:r>
          </w:p>
          <w:p w:rsidR="00B769A7" w:rsidRPr="00FB4DBE" w:rsidRDefault="00B769A7" w:rsidP="00B769A7">
            <w:pPr>
              <w:spacing w:after="0" w:line="360" w:lineRule="auto"/>
              <w:ind w:left="-220" w:firstLine="220"/>
              <w:jc w:val="both"/>
              <w:rPr>
                <w:color w:val="2D3437"/>
                <w:szCs w:val="24"/>
              </w:rPr>
            </w:pPr>
            <w:r w:rsidRPr="00B769A7">
              <w:rPr>
                <w:color w:val="2D3437"/>
                <w:szCs w:val="24"/>
              </w:rPr>
              <w:t>skaičiau</w:t>
            </w:r>
            <w:r w:rsidRPr="00B769A7">
              <w:rPr>
                <w:color w:val="2D3437"/>
                <w:szCs w:val="24"/>
              </w:rPr>
              <w:lastRenderedPageBreak/>
              <w:t>s</w:t>
            </w:r>
          </w:p>
        </w:tc>
        <w:tc>
          <w:tcPr>
            <w:tcW w:w="2432" w:type="dxa"/>
            <w:tcBorders>
              <w:top w:val="single" w:sz="4" w:space="0" w:color="auto"/>
              <w:left w:val="single" w:sz="4" w:space="0" w:color="auto"/>
              <w:bottom w:val="single" w:sz="4" w:space="0" w:color="auto"/>
              <w:right w:val="single" w:sz="12" w:space="0" w:color="auto"/>
            </w:tcBorders>
            <w:vAlign w:val="bottom"/>
            <w:hideMark/>
          </w:tcPr>
          <w:p w:rsidR="00126CD6" w:rsidRPr="00FB4DBE" w:rsidRDefault="00126CD6" w:rsidP="00B769A7">
            <w:pPr>
              <w:spacing w:after="0" w:line="360" w:lineRule="auto"/>
              <w:jc w:val="both"/>
              <w:rPr>
                <w:color w:val="2D3437"/>
                <w:szCs w:val="24"/>
              </w:rPr>
            </w:pPr>
            <w:r w:rsidRPr="00FB4DBE">
              <w:rPr>
                <w:color w:val="2D3437"/>
                <w:szCs w:val="24"/>
              </w:rPr>
              <w:lastRenderedPageBreak/>
              <w:t>jaunų šeimų sąraše</w:t>
            </w:r>
          </w:p>
        </w:tc>
        <w:tc>
          <w:tcPr>
            <w:tcW w:w="708" w:type="dxa"/>
            <w:tcBorders>
              <w:top w:val="single" w:sz="12" w:space="0" w:color="auto"/>
              <w:left w:val="single" w:sz="12"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4</w:t>
            </w:r>
          </w:p>
        </w:tc>
        <w:tc>
          <w:tcPr>
            <w:tcW w:w="709"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1</w:t>
            </w:r>
          </w:p>
        </w:tc>
        <w:tc>
          <w:tcPr>
            <w:tcW w:w="709"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2</w:t>
            </w:r>
          </w:p>
        </w:tc>
        <w:tc>
          <w:tcPr>
            <w:tcW w:w="709"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11</w:t>
            </w:r>
          </w:p>
        </w:tc>
        <w:tc>
          <w:tcPr>
            <w:tcW w:w="708"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1</w:t>
            </w:r>
          </w:p>
        </w:tc>
        <w:tc>
          <w:tcPr>
            <w:tcW w:w="709"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7</w:t>
            </w:r>
          </w:p>
        </w:tc>
        <w:tc>
          <w:tcPr>
            <w:tcW w:w="709"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166,98</w:t>
            </w:r>
          </w:p>
        </w:tc>
        <w:tc>
          <w:tcPr>
            <w:tcW w:w="709"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30,71</w:t>
            </w:r>
          </w:p>
        </w:tc>
        <w:tc>
          <w:tcPr>
            <w:tcW w:w="789" w:type="dxa"/>
            <w:tcBorders>
              <w:top w:val="single" w:sz="12" w:space="0" w:color="auto"/>
              <w:left w:val="single" w:sz="4" w:space="0" w:color="auto"/>
              <w:bottom w:val="single" w:sz="4" w:space="0" w:color="auto"/>
              <w:right w:val="single" w:sz="12"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104,13</w:t>
            </w:r>
          </w:p>
        </w:tc>
      </w:tr>
      <w:tr w:rsidR="00126CD6" w:rsidRPr="00FB4DBE" w:rsidTr="00B769A7">
        <w:trPr>
          <w:jc w:val="center"/>
        </w:trPr>
        <w:tc>
          <w:tcPr>
            <w:tcW w:w="1064" w:type="dxa"/>
            <w:vMerge/>
            <w:tcBorders>
              <w:top w:val="single" w:sz="4" w:space="0" w:color="auto"/>
              <w:left w:val="single" w:sz="12" w:space="0" w:color="auto"/>
              <w:bottom w:val="single" w:sz="12" w:space="0" w:color="auto"/>
              <w:right w:val="single" w:sz="4" w:space="0" w:color="auto"/>
            </w:tcBorders>
            <w:vAlign w:val="center"/>
            <w:hideMark/>
          </w:tcPr>
          <w:p w:rsidR="00126CD6" w:rsidRPr="00FB4DBE" w:rsidRDefault="00126CD6" w:rsidP="00126CD6">
            <w:pPr>
              <w:spacing w:after="0" w:line="360" w:lineRule="auto"/>
              <w:ind w:left="-567" w:firstLine="567"/>
              <w:jc w:val="both"/>
              <w:rPr>
                <w:color w:val="2D3437"/>
                <w:szCs w:val="24"/>
              </w:rPr>
            </w:pPr>
          </w:p>
        </w:tc>
        <w:tc>
          <w:tcPr>
            <w:tcW w:w="2432" w:type="dxa"/>
            <w:tcBorders>
              <w:top w:val="single" w:sz="4" w:space="0" w:color="auto"/>
              <w:left w:val="single" w:sz="4" w:space="0" w:color="auto"/>
              <w:bottom w:val="single" w:sz="4" w:space="0" w:color="auto"/>
              <w:right w:val="single" w:sz="12" w:space="0" w:color="auto"/>
            </w:tcBorders>
            <w:vAlign w:val="bottom"/>
            <w:hideMark/>
          </w:tcPr>
          <w:p w:rsidR="00126CD6" w:rsidRPr="00FB4DBE" w:rsidRDefault="00126CD6" w:rsidP="00B769A7">
            <w:pPr>
              <w:spacing w:after="0" w:line="360" w:lineRule="auto"/>
              <w:jc w:val="both"/>
              <w:rPr>
                <w:color w:val="2D3437"/>
                <w:szCs w:val="24"/>
              </w:rPr>
            </w:pPr>
            <w:r w:rsidRPr="00FB4DBE">
              <w:rPr>
                <w:color w:val="2D3437"/>
                <w:szCs w:val="24"/>
              </w:rPr>
              <w:t>šeimų, auginančių tris ar daugiau vaikų (įvaikių), sąraše</w:t>
            </w:r>
          </w:p>
        </w:tc>
        <w:tc>
          <w:tcPr>
            <w:tcW w:w="708" w:type="dxa"/>
            <w:tcBorders>
              <w:top w:val="single" w:sz="4" w:space="0" w:color="auto"/>
              <w:left w:val="single" w:sz="12"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2</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4</w:t>
            </w:r>
          </w:p>
        </w:tc>
        <w:tc>
          <w:tcPr>
            <w:tcW w:w="708"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4</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80,36</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78,24</w:t>
            </w:r>
          </w:p>
        </w:tc>
        <w:tc>
          <w:tcPr>
            <w:tcW w:w="789" w:type="dxa"/>
            <w:tcBorders>
              <w:top w:val="single" w:sz="4" w:space="0" w:color="auto"/>
              <w:left w:val="single" w:sz="4" w:space="0" w:color="auto"/>
              <w:bottom w:val="single" w:sz="4" w:space="0" w:color="auto"/>
              <w:right w:val="single" w:sz="12"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r>
      <w:tr w:rsidR="00126CD6" w:rsidRPr="00FB4DBE" w:rsidTr="00B769A7">
        <w:trPr>
          <w:jc w:val="center"/>
        </w:trPr>
        <w:tc>
          <w:tcPr>
            <w:tcW w:w="1064" w:type="dxa"/>
            <w:vMerge/>
            <w:tcBorders>
              <w:top w:val="single" w:sz="4" w:space="0" w:color="auto"/>
              <w:left w:val="single" w:sz="12" w:space="0" w:color="auto"/>
              <w:bottom w:val="single" w:sz="12" w:space="0" w:color="auto"/>
              <w:right w:val="single" w:sz="4" w:space="0" w:color="auto"/>
            </w:tcBorders>
            <w:vAlign w:val="center"/>
            <w:hideMark/>
          </w:tcPr>
          <w:p w:rsidR="00126CD6" w:rsidRPr="00FB4DBE" w:rsidRDefault="00126CD6" w:rsidP="00126CD6">
            <w:pPr>
              <w:spacing w:after="0" w:line="360" w:lineRule="auto"/>
              <w:ind w:left="-567" w:firstLine="567"/>
              <w:jc w:val="both"/>
              <w:rPr>
                <w:color w:val="2D3437"/>
                <w:szCs w:val="24"/>
              </w:rPr>
            </w:pPr>
          </w:p>
        </w:tc>
        <w:tc>
          <w:tcPr>
            <w:tcW w:w="2432" w:type="dxa"/>
            <w:tcBorders>
              <w:top w:val="single" w:sz="4" w:space="0" w:color="auto"/>
              <w:left w:val="single" w:sz="4" w:space="0" w:color="auto"/>
              <w:bottom w:val="single" w:sz="4" w:space="0" w:color="auto"/>
              <w:right w:val="single" w:sz="12" w:space="0" w:color="auto"/>
            </w:tcBorders>
            <w:vAlign w:val="bottom"/>
            <w:hideMark/>
          </w:tcPr>
          <w:p w:rsidR="00126CD6" w:rsidRPr="00FB4DBE" w:rsidRDefault="00126CD6" w:rsidP="00B769A7">
            <w:pPr>
              <w:spacing w:after="0" w:line="360" w:lineRule="auto"/>
              <w:jc w:val="both"/>
              <w:rPr>
                <w:color w:val="2D3437"/>
                <w:szCs w:val="24"/>
              </w:rPr>
            </w:pPr>
            <w:r w:rsidRPr="00FB4DBE">
              <w:rPr>
                <w:color w:val="2D3437"/>
                <w:szCs w:val="24"/>
              </w:rPr>
              <w:t>našlaičių ir likusių be tėvų globos asmenų sąraše</w:t>
            </w:r>
          </w:p>
        </w:tc>
        <w:tc>
          <w:tcPr>
            <w:tcW w:w="708" w:type="dxa"/>
            <w:tcBorders>
              <w:top w:val="single" w:sz="4" w:space="0" w:color="auto"/>
              <w:left w:val="single" w:sz="12"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1</w:t>
            </w:r>
          </w:p>
        </w:tc>
        <w:tc>
          <w:tcPr>
            <w:tcW w:w="708"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50,98</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89" w:type="dxa"/>
            <w:tcBorders>
              <w:top w:val="single" w:sz="4" w:space="0" w:color="auto"/>
              <w:left w:val="single" w:sz="4" w:space="0" w:color="auto"/>
              <w:bottom w:val="single" w:sz="4" w:space="0" w:color="auto"/>
              <w:right w:val="single" w:sz="12"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r>
      <w:tr w:rsidR="00126CD6" w:rsidRPr="00FB4DBE" w:rsidTr="00B769A7">
        <w:trPr>
          <w:jc w:val="center"/>
        </w:trPr>
        <w:tc>
          <w:tcPr>
            <w:tcW w:w="1064" w:type="dxa"/>
            <w:vMerge/>
            <w:tcBorders>
              <w:top w:val="single" w:sz="4" w:space="0" w:color="auto"/>
              <w:left w:val="single" w:sz="12" w:space="0" w:color="auto"/>
              <w:bottom w:val="single" w:sz="12" w:space="0" w:color="auto"/>
              <w:right w:val="single" w:sz="4" w:space="0" w:color="auto"/>
            </w:tcBorders>
            <w:vAlign w:val="center"/>
            <w:hideMark/>
          </w:tcPr>
          <w:p w:rsidR="00126CD6" w:rsidRPr="00FB4DBE" w:rsidRDefault="00126CD6" w:rsidP="00126CD6">
            <w:pPr>
              <w:spacing w:after="0" w:line="360" w:lineRule="auto"/>
              <w:ind w:left="-567" w:firstLine="567"/>
              <w:jc w:val="both"/>
              <w:rPr>
                <w:color w:val="2D3437"/>
                <w:szCs w:val="24"/>
              </w:rPr>
            </w:pPr>
          </w:p>
        </w:tc>
        <w:tc>
          <w:tcPr>
            <w:tcW w:w="2432" w:type="dxa"/>
            <w:tcBorders>
              <w:top w:val="single" w:sz="4" w:space="0" w:color="auto"/>
              <w:left w:val="single" w:sz="4" w:space="0" w:color="auto"/>
              <w:bottom w:val="single" w:sz="4" w:space="0" w:color="auto"/>
              <w:right w:val="single" w:sz="12" w:space="0" w:color="auto"/>
            </w:tcBorders>
            <w:vAlign w:val="bottom"/>
            <w:hideMark/>
          </w:tcPr>
          <w:p w:rsidR="00126CD6" w:rsidRPr="00FB4DBE" w:rsidRDefault="00126CD6" w:rsidP="00B769A7">
            <w:pPr>
              <w:spacing w:after="0" w:line="360" w:lineRule="auto"/>
              <w:jc w:val="both"/>
              <w:rPr>
                <w:color w:val="2D3437"/>
                <w:szCs w:val="24"/>
              </w:rPr>
            </w:pPr>
            <w:r w:rsidRPr="00FB4DBE">
              <w:rPr>
                <w:color w:val="2D3437"/>
                <w:szCs w:val="24"/>
              </w:rPr>
              <w:t>neįgaliųjų asmenų (šeimų) sąraše</w:t>
            </w:r>
          </w:p>
        </w:tc>
        <w:tc>
          <w:tcPr>
            <w:tcW w:w="708" w:type="dxa"/>
            <w:tcBorders>
              <w:top w:val="single" w:sz="4" w:space="0" w:color="auto"/>
              <w:left w:val="single" w:sz="12"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2</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1</w:t>
            </w:r>
          </w:p>
        </w:tc>
        <w:tc>
          <w:tcPr>
            <w:tcW w:w="708"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3</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2</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27,51</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66,51</w:t>
            </w:r>
          </w:p>
        </w:tc>
        <w:tc>
          <w:tcPr>
            <w:tcW w:w="789" w:type="dxa"/>
            <w:tcBorders>
              <w:top w:val="single" w:sz="4" w:space="0" w:color="auto"/>
              <w:left w:val="single" w:sz="4" w:space="0" w:color="auto"/>
              <w:bottom w:val="single" w:sz="4" w:space="0" w:color="auto"/>
              <w:right w:val="single" w:sz="12"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50,22</w:t>
            </w:r>
          </w:p>
        </w:tc>
      </w:tr>
      <w:tr w:rsidR="00126CD6" w:rsidRPr="00FB4DBE" w:rsidTr="00B769A7">
        <w:trPr>
          <w:jc w:val="center"/>
        </w:trPr>
        <w:tc>
          <w:tcPr>
            <w:tcW w:w="1064" w:type="dxa"/>
            <w:vMerge/>
            <w:tcBorders>
              <w:top w:val="single" w:sz="4" w:space="0" w:color="auto"/>
              <w:left w:val="single" w:sz="12" w:space="0" w:color="auto"/>
              <w:bottom w:val="single" w:sz="12" w:space="0" w:color="auto"/>
              <w:right w:val="single" w:sz="4" w:space="0" w:color="auto"/>
            </w:tcBorders>
            <w:vAlign w:val="center"/>
            <w:hideMark/>
          </w:tcPr>
          <w:p w:rsidR="00126CD6" w:rsidRPr="00FB4DBE" w:rsidRDefault="00126CD6" w:rsidP="00126CD6">
            <w:pPr>
              <w:spacing w:after="0" w:line="360" w:lineRule="auto"/>
              <w:ind w:left="-567" w:firstLine="567"/>
              <w:jc w:val="both"/>
              <w:rPr>
                <w:color w:val="2D3437"/>
                <w:szCs w:val="24"/>
              </w:rPr>
            </w:pPr>
          </w:p>
        </w:tc>
        <w:tc>
          <w:tcPr>
            <w:tcW w:w="2432" w:type="dxa"/>
            <w:tcBorders>
              <w:top w:val="single" w:sz="4" w:space="0" w:color="auto"/>
              <w:left w:val="single" w:sz="4" w:space="0" w:color="auto"/>
              <w:bottom w:val="single" w:sz="4" w:space="0" w:color="auto"/>
              <w:right w:val="single" w:sz="12" w:space="0" w:color="auto"/>
            </w:tcBorders>
            <w:vAlign w:val="bottom"/>
            <w:hideMark/>
          </w:tcPr>
          <w:p w:rsidR="00126CD6" w:rsidRPr="00FB4DBE" w:rsidRDefault="00126CD6" w:rsidP="00B769A7">
            <w:pPr>
              <w:spacing w:after="0" w:line="360" w:lineRule="auto"/>
              <w:jc w:val="both"/>
              <w:rPr>
                <w:color w:val="2D3437"/>
                <w:szCs w:val="24"/>
              </w:rPr>
            </w:pPr>
            <w:r w:rsidRPr="00FB4DBE">
              <w:rPr>
                <w:color w:val="2D3437"/>
                <w:szCs w:val="24"/>
              </w:rPr>
              <w:t>bendrajame sąraše</w:t>
            </w:r>
          </w:p>
        </w:tc>
        <w:tc>
          <w:tcPr>
            <w:tcW w:w="708" w:type="dxa"/>
            <w:tcBorders>
              <w:top w:val="single" w:sz="4" w:space="0" w:color="auto"/>
              <w:left w:val="single" w:sz="12"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4</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2</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08"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6</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3</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120,59</w:t>
            </w:r>
          </w:p>
        </w:tc>
        <w:tc>
          <w:tcPr>
            <w:tcW w:w="789" w:type="dxa"/>
            <w:tcBorders>
              <w:top w:val="single" w:sz="4" w:space="0" w:color="auto"/>
              <w:left w:val="single" w:sz="4" w:space="0" w:color="auto"/>
              <w:bottom w:val="single" w:sz="4" w:space="0" w:color="auto"/>
              <w:right w:val="single" w:sz="12"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59,43</w:t>
            </w:r>
          </w:p>
        </w:tc>
      </w:tr>
      <w:tr w:rsidR="00126CD6" w:rsidRPr="00FB4DBE" w:rsidTr="00B769A7">
        <w:trPr>
          <w:jc w:val="center"/>
        </w:trPr>
        <w:tc>
          <w:tcPr>
            <w:tcW w:w="1064" w:type="dxa"/>
            <w:vMerge/>
            <w:tcBorders>
              <w:top w:val="single" w:sz="4" w:space="0" w:color="auto"/>
              <w:left w:val="single" w:sz="12" w:space="0" w:color="auto"/>
              <w:bottom w:val="single" w:sz="12" w:space="0" w:color="auto"/>
              <w:right w:val="single" w:sz="4" w:space="0" w:color="auto"/>
            </w:tcBorders>
            <w:vAlign w:val="center"/>
            <w:hideMark/>
          </w:tcPr>
          <w:p w:rsidR="00126CD6" w:rsidRPr="00FB4DBE" w:rsidRDefault="00126CD6" w:rsidP="00126CD6">
            <w:pPr>
              <w:spacing w:after="0" w:line="360" w:lineRule="auto"/>
              <w:ind w:left="-567" w:firstLine="567"/>
              <w:jc w:val="both"/>
              <w:rPr>
                <w:color w:val="2D3437"/>
                <w:szCs w:val="24"/>
              </w:rPr>
            </w:pPr>
          </w:p>
        </w:tc>
        <w:tc>
          <w:tcPr>
            <w:tcW w:w="2432" w:type="dxa"/>
            <w:tcBorders>
              <w:top w:val="single" w:sz="4" w:space="0" w:color="auto"/>
              <w:left w:val="single" w:sz="4" w:space="0" w:color="auto"/>
              <w:bottom w:val="single" w:sz="12" w:space="0" w:color="auto"/>
              <w:right w:val="single" w:sz="12" w:space="0" w:color="auto"/>
            </w:tcBorders>
            <w:vAlign w:val="bottom"/>
            <w:hideMark/>
          </w:tcPr>
          <w:p w:rsidR="00126CD6" w:rsidRPr="00FB4DBE" w:rsidRDefault="00126CD6" w:rsidP="00B769A7">
            <w:pPr>
              <w:spacing w:after="0" w:line="360" w:lineRule="auto"/>
              <w:jc w:val="both"/>
              <w:rPr>
                <w:color w:val="2D3437"/>
                <w:spacing w:val="-1"/>
                <w:szCs w:val="24"/>
              </w:rPr>
            </w:pPr>
            <w:r w:rsidRPr="00FB4DBE">
              <w:rPr>
                <w:color w:val="2D3437"/>
                <w:spacing w:val="-1"/>
                <w:szCs w:val="24"/>
              </w:rPr>
              <w:t>socialinio būsto nuomininkų, turinčių teisę į būsto sąlygų pagerinimą, sąraše</w:t>
            </w:r>
          </w:p>
        </w:tc>
        <w:tc>
          <w:tcPr>
            <w:tcW w:w="708" w:type="dxa"/>
            <w:tcBorders>
              <w:top w:val="single" w:sz="4" w:space="0" w:color="auto"/>
              <w:left w:val="single" w:sz="12" w:space="0" w:color="auto"/>
              <w:bottom w:val="single" w:sz="12"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09" w:type="dxa"/>
            <w:tcBorders>
              <w:top w:val="single" w:sz="4" w:space="0" w:color="auto"/>
              <w:left w:val="single" w:sz="4" w:space="0" w:color="auto"/>
              <w:bottom w:val="single" w:sz="12"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09" w:type="dxa"/>
            <w:tcBorders>
              <w:top w:val="single" w:sz="4" w:space="0" w:color="auto"/>
              <w:left w:val="single" w:sz="4" w:space="0" w:color="auto"/>
              <w:bottom w:val="single" w:sz="12"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2</w:t>
            </w:r>
          </w:p>
        </w:tc>
        <w:tc>
          <w:tcPr>
            <w:tcW w:w="709" w:type="dxa"/>
            <w:tcBorders>
              <w:top w:val="single" w:sz="4" w:space="0" w:color="auto"/>
              <w:left w:val="single" w:sz="4" w:space="0" w:color="auto"/>
              <w:bottom w:val="single" w:sz="12"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08" w:type="dxa"/>
            <w:tcBorders>
              <w:top w:val="single" w:sz="4" w:space="0" w:color="auto"/>
              <w:left w:val="single" w:sz="4" w:space="0" w:color="auto"/>
              <w:bottom w:val="single" w:sz="12"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09" w:type="dxa"/>
            <w:tcBorders>
              <w:top w:val="single" w:sz="4" w:space="0" w:color="auto"/>
              <w:left w:val="single" w:sz="4" w:space="0" w:color="auto"/>
              <w:bottom w:val="single" w:sz="12"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7</w:t>
            </w:r>
          </w:p>
        </w:tc>
        <w:tc>
          <w:tcPr>
            <w:tcW w:w="709" w:type="dxa"/>
            <w:tcBorders>
              <w:top w:val="single" w:sz="4" w:space="0" w:color="auto"/>
              <w:left w:val="single" w:sz="4" w:space="0" w:color="auto"/>
              <w:bottom w:val="single" w:sz="12"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09"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0</w:t>
            </w:r>
          </w:p>
        </w:tc>
        <w:tc>
          <w:tcPr>
            <w:tcW w:w="789" w:type="dxa"/>
            <w:tcBorders>
              <w:top w:val="single" w:sz="4" w:space="0" w:color="auto"/>
              <w:left w:val="single" w:sz="4" w:space="0" w:color="auto"/>
              <w:bottom w:val="single" w:sz="12" w:space="0" w:color="auto"/>
              <w:right w:val="single" w:sz="12" w:space="0" w:color="auto"/>
            </w:tcBorders>
            <w:vAlign w:val="bottom"/>
          </w:tcPr>
          <w:p w:rsidR="00126CD6" w:rsidRPr="00FB4DBE" w:rsidRDefault="00126CD6" w:rsidP="00D579A4">
            <w:pPr>
              <w:spacing w:after="0" w:line="360" w:lineRule="auto"/>
              <w:ind w:left="-567" w:firstLine="567"/>
              <w:jc w:val="both"/>
              <w:rPr>
                <w:color w:val="2D3437"/>
                <w:szCs w:val="24"/>
              </w:rPr>
            </w:pPr>
            <w:r w:rsidRPr="00FB4DBE">
              <w:rPr>
                <w:color w:val="2D3437"/>
                <w:szCs w:val="24"/>
              </w:rPr>
              <w:t>25,69</w:t>
            </w:r>
          </w:p>
        </w:tc>
      </w:tr>
      <w:tr w:rsidR="00126CD6" w:rsidRPr="00FB4DBE" w:rsidTr="00B769A7">
        <w:trPr>
          <w:jc w:val="center"/>
        </w:trPr>
        <w:tc>
          <w:tcPr>
            <w:tcW w:w="3496" w:type="dxa"/>
            <w:gridSpan w:val="2"/>
            <w:tcBorders>
              <w:top w:val="single" w:sz="12" w:space="0" w:color="auto"/>
              <w:left w:val="single" w:sz="12" w:space="0" w:color="auto"/>
              <w:bottom w:val="single" w:sz="12" w:space="0" w:color="auto"/>
              <w:right w:val="single" w:sz="4" w:space="0" w:color="auto"/>
            </w:tcBorders>
            <w:vAlign w:val="bottom"/>
            <w:hideMark/>
          </w:tcPr>
          <w:p w:rsidR="00126CD6" w:rsidRPr="00FB4DBE" w:rsidRDefault="00126CD6" w:rsidP="00126CD6">
            <w:pPr>
              <w:spacing w:after="0" w:line="360" w:lineRule="auto"/>
              <w:ind w:left="-567" w:firstLine="567"/>
              <w:jc w:val="both"/>
              <w:rPr>
                <w:b/>
                <w:color w:val="2D3437"/>
                <w:szCs w:val="24"/>
              </w:rPr>
            </w:pPr>
            <w:r w:rsidRPr="00FB4DBE">
              <w:rPr>
                <w:b/>
                <w:color w:val="2D3437"/>
                <w:szCs w:val="24"/>
              </w:rPr>
              <w:t>Iš viso</w:t>
            </w:r>
          </w:p>
        </w:tc>
        <w:tc>
          <w:tcPr>
            <w:tcW w:w="708" w:type="dxa"/>
            <w:tcBorders>
              <w:top w:val="single" w:sz="12" w:space="0" w:color="auto"/>
              <w:left w:val="single" w:sz="4" w:space="0" w:color="auto"/>
              <w:bottom w:val="single" w:sz="12" w:space="0" w:color="auto"/>
              <w:right w:val="single" w:sz="4" w:space="0" w:color="auto"/>
            </w:tcBorders>
            <w:vAlign w:val="bottom"/>
          </w:tcPr>
          <w:p w:rsidR="00126CD6" w:rsidRPr="00FB4DBE" w:rsidRDefault="00126CD6" w:rsidP="00D579A4">
            <w:pPr>
              <w:spacing w:after="0" w:line="360" w:lineRule="auto"/>
              <w:ind w:left="-567" w:firstLine="567"/>
              <w:jc w:val="both"/>
              <w:rPr>
                <w:b/>
                <w:color w:val="2D3437"/>
                <w:szCs w:val="24"/>
              </w:rPr>
            </w:pPr>
            <w:r w:rsidRPr="00FB4DBE">
              <w:rPr>
                <w:b/>
                <w:color w:val="2D3437"/>
                <w:szCs w:val="24"/>
              </w:rPr>
              <w:t>8</w:t>
            </w:r>
          </w:p>
        </w:tc>
        <w:tc>
          <w:tcPr>
            <w:tcW w:w="709" w:type="dxa"/>
            <w:tcBorders>
              <w:top w:val="single" w:sz="12" w:space="0" w:color="auto"/>
              <w:left w:val="single" w:sz="4" w:space="0" w:color="auto"/>
              <w:bottom w:val="single" w:sz="12" w:space="0" w:color="auto"/>
              <w:right w:val="single" w:sz="4" w:space="0" w:color="auto"/>
            </w:tcBorders>
            <w:vAlign w:val="bottom"/>
          </w:tcPr>
          <w:p w:rsidR="00126CD6" w:rsidRPr="00FB4DBE" w:rsidRDefault="00126CD6" w:rsidP="00D579A4">
            <w:pPr>
              <w:spacing w:after="0" w:line="360" w:lineRule="auto"/>
              <w:ind w:left="-567" w:firstLine="567"/>
              <w:jc w:val="both"/>
              <w:rPr>
                <w:b/>
                <w:color w:val="2D3437"/>
                <w:szCs w:val="24"/>
              </w:rPr>
            </w:pPr>
            <w:r w:rsidRPr="00FB4DBE">
              <w:rPr>
                <w:b/>
                <w:color w:val="2D3437"/>
                <w:szCs w:val="24"/>
              </w:rPr>
              <w:t>8</w:t>
            </w:r>
          </w:p>
        </w:tc>
        <w:tc>
          <w:tcPr>
            <w:tcW w:w="709" w:type="dxa"/>
            <w:tcBorders>
              <w:top w:val="single" w:sz="12" w:space="0" w:color="auto"/>
              <w:left w:val="single" w:sz="4" w:space="0" w:color="auto"/>
              <w:bottom w:val="single" w:sz="12" w:space="0" w:color="auto"/>
              <w:right w:val="single" w:sz="4" w:space="0" w:color="auto"/>
            </w:tcBorders>
            <w:vAlign w:val="bottom"/>
          </w:tcPr>
          <w:p w:rsidR="00126CD6" w:rsidRPr="00FB4DBE" w:rsidRDefault="00126CD6" w:rsidP="00D579A4">
            <w:pPr>
              <w:spacing w:after="0" w:line="360" w:lineRule="auto"/>
              <w:ind w:left="-567" w:firstLine="567"/>
              <w:jc w:val="both"/>
              <w:rPr>
                <w:b/>
                <w:color w:val="2D3437"/>
                <w:szCs w:val="24"/>
              </w:rPr>
            </w:pPr>
            <w:r w:rsidRPr="00FB4DBE">
              <w:rPr>
                <w:b/>
                <w:color w:val="2D3437"/>
                <w:szCs w:val="24"/>
              </w:rPr>
              <w:t>7</w:t>
            </w:r>
          </w:p>
        </w:tc>
        <w:tc>
          <w:tcPr>
            <w:tcW w:w="709" w:type="dxa"/>
            <w:tcBorders>
              <w:top w:val="single" w:sz="12" w:space="0" w:color="auto"/>
              <w:left w:val="single" w:sz="4" w:space="0" w:color="auto"/>
              <w:bottom w:val="single" w:sz="12" w:space="0" w:color="auto"/>
              <w:right w:val="single" w:sz="4" w:space="0" w:color="auto"/>
            </w:tcBorders>
            <w:vAlign w:val="bottom"/>
          </w:tcPr>
          <w:p w:rsidR="00126CD6" w:rsidRPr="00FB4DBE" w:rsidRDefault="00126CD6" w:rsidP="00D579A4">
            <w:pPr>
              <w:spacing w:after="0" w:line="360" w:lineRule="auto"/>
              <w:ind w:left="-567" w:firstLine="567"/>
              <w:jc w:val="both"/>
              <w:rPr>
                <w:b/>
                <w:color w:val="2D3437"/>
                <w:szCs w:val="24"/>
              </w:rPr>
            </w:pPr>
            <w:r w:rsidRPr="00FB4DBE">
              <w:rPr>
                <w:b/>
                <w:color w:val="2D3437"/>
                <w:szCs w:val="24"/>
              </w:rPr>
              <w:t>17</w:t>
            </w:r>
          </w:p>
        </w:tc>
        <w:tc>
          <w:tcPr>
            <w:tcW w:w="708" w:type="dxa"/>
            <w:tcBorders>
              <w:top w:val="single" w:sz="12" w:space="0" w:color="auto"/>
              <w:left w:val="single" w:sz="4" w:space="0" w:color="auto"/>
              <w:bottom w:val="single" w:sz="12" w:space="0" w:color="auto"/>
              <w:right w:val="single" w:sz="4" w:space="0" w:color="auto"/>
            </w:tcBorders>
            <w:vAlign w:val="bottom"/>
          </w:tcPr>
          <w:p w:rsidR="00126CD6" w:rsidRPr="00FB4DBE" w:rsidRDefault="00126CD6" w:rsidP="00D579A4">
            <w:pPr>
              <w:spacing w:after="0" w:line="360" w:lineRule="auto"/>
              <w:ind w:left="-567" w:firstLine="567"/>
              <w:jc w:val="both"/>
              <w:rPr>
                <w:b/>
                <w:color w:val="2D3437"/>
                <w:szCs w:val="24"/>
              </w:rPr>
            </w:pPr>
            <w:r w:rsidRPr="00FB4DBE">
              <w:rPr>
                <w:b/>
                <w:color w:val="2D3437"/>
                <w:szCs w:val="24"/>
              </w:rPr>
              <w:t>14</w:t>
            </w:r>
          </w:p>
        </w:tc>
        <w:tc>
          <w:tcPr>
            <w:tcW w:w="709" w:type="dxa"/>
            <w:tcBorders>
              <w:top w:val="single" w:sz="12" w:space="0" w:color="auto"/>
              <w:left w:val="single" w:sz="4" w:space="0" w:color="auto"/>
              <w:bottom w:val="single" w:sz="12" w:space="0" w:color="auto"/>
              <w:right w:val="single" w:sz="4" w:space="0" w:color="auto"/>
            </w:tcBorders>
            <w:vAlign w:val="bottom"/>
          </w:tcPr>
          <w:p w:rsidR="00126CD6" w:rsidRPr="00FB4DBE" w:rsidRDefault="00126CD6" w:rsidP="00D579A4">
            <w:pPr>
              <w:spacing w:after="0" w:line="360" w:lineRule="auto"/>
              <w:ind w:left="-567" w:firstLine="567"/>
              <w:jc w:val="both"/>
              <w:rPr>
                <w:b/>
                <w:color w:val="2D3437"/>
                <w:szCs w:val="24"/>
              </w:rPr>
            </w:pPr>
            <w:r w:rsidRPr="00FB4DBE">
              <w:rPr>
                <w:b/>
                <w:color w:val="2D3437"/>
                <w:szCs w:val="24"/>
              </w:rPr>
              <w:t>19</w:t>
            </w:r>
          </w:p>
        </w:tc>
        <w:tc>
          <w:tcPr>
            <w:tcW w:w="709" w:type="dxa"/>
            <w:tcBorders>
              <w:top w:val="single" w:sz="12" w:space="0" w:color="auto"/>
              <w:left w:val="single" w:sz="4" w:space="0" w:color="auto"/>
              <w:bottom w:val="single" w:sz="12" w:space="0" w:color="auto"/>
              <w:right w:val="single" w:sz="4" w:space="0" w:color="auto"/>
            </w:tcBorders>
            <w:vAlign w:val="bottom"/>
          </w:tcPr>
          <w:p w:rsidR="00126CD6" w:rsidRPr="00FB4DBE" w:rsidRDefault="00126CD6" w:rsidP="00D579A4">
            <w:pPr>
              <w:spacing w:after="0" w:line="360" w:lineRule="auto"/>
              <w:ind w:left="-567" w:firstLine="567"/>
              <w:jc w:val="both"/>
              <w:rPr>
                <w:b/>
                <w:color w:val="2D3437"/>
                <w:szCs w:val="24"/>
              </w:rPr>
            </w:pPr>
            <w:r w:rsidRPr="00FB4DBE">
              <w:rPr>
                <w:b/>
                <w:color w:val="2D3437"/>
                <w:szCs w:val="24"/>
              </w:rPr>
              <w:t>325,83</w:t>
            </w:r>
          </w:p>
        </w:tc>
        <w:tc>
          <w:tcPr>
            <w:tcW w:w="709" w:type="dxa"/>
            <w:tcBorders>
              <w:top w:val="single" w:sz="12" w:space="0" w:color="auto"/>
              <w:left w:val="single" w:sz="4" w:space="0" w:color="auto"/>
              <w:bottom w:val="single" w:sz="12" w:space="0" w:color="auto"/>
              <w:right w:val="single" w:sz="4" w:space="0" w:color="auto"/>
            </w:tcBorders>
            <w:vAlign w:val="bottom"/>
          </w:tcPr>
          <w:p w:rsidR="00126CD6" w:rsidRPr="00FB4DBE" w:rsidRDefault="00126CD6" w:rsidP="00662978">
            <w:pPr>
              <w:spacing w:after="0" w:line="360" w:lineRule="auto"/>
              <w:ind w:left="-625" w:firstLine="625"/>
              <w:jc w:val="both"/>
              <w:rPr>
                <w:b/>
                <w:color w:val="2D3437"/>
                <w:szCs w:val="24"/>
              </w:rPr>
            </w:pPr>
            <w:r w:rsidRPr="00FB4DBE">
              <w:rPr>
                <w:b/>
                <w:color w:val="2D3437"/>
                <w:szCs w:val="24"/>
              </w:rPr>
              <w:t>296,05</w:t>
            </w:r>
          </w:p>
        </w:tc>
        <w:tc>
          <w:tcPr>
            <w:tcW w:w="789" w:type="dxa"/>
            <w:tcBorders>
              <w:top w:val="single" w:sz="12" w:space="0" w:color="auto"/>
              <w:left w:val="single" w:sz="4" w:space="0" w:color="auto"/>
              <w:bottom w:val="single" w:sz="12" w:space="0" w:color="auto"/>
              <w:right w:val="single" w:sz="12" w:space="0" w:color="auto"/>
            </w:tcBorders>
            <w:vAlign w:val="bottom"/>
          </w:tcPr>
          <w:p w:rsidR="00126CD6" w:rsidRPr="00FB4DBE" w:rsidRDefault="00126CD6" w:rsidP="00D579A4">
            <w:pPr>
              <w:spacing w:after="0" w:line="360" w:lineRule="auto"/>
              <w:ind w:left="-567" w:firstLine="567"/>
              <w:jc w:val="both"/>
              <w:rPr>
                <w:b/>
                <w:color w:val="2D3437"/>
                <w:szCs w:val="24"/>
              </w:rPr>
            </w:pPr>
            <w:r w:rsidRPr="00FB4DBE">
              <w:rPr>
                <w:b/>
                <w:color w:val="2D3437"/>
                <w:szCs w:val="24"/>
              </w:rPr>
              <w:t>239,47</w:t>
            </w:r>
          </w:p>
        </w:tc>
      </w:tr>
    </w:tbl>
    <w:p w:rsidR="00126CD6" w:rsidRPr="00FB4DBE" w:rsidRDefault="00126CD6" w:rsidP="00126CD6">
      <w:pPr>
        <w:spacing w:after="0" w:line="360" w:lineRule="auto"/>
        <w:ind w:left="-567" w:firstLine="567"/>
        <w:jc w:val="both"/>
        <w:rPr>
          <w:color w:val="2D3437"/>
          <w:szCs w:val="24"/>
        </w:rPr>
      </w:pPr>
    </w:p>
    <w:p w:rsidR="00126CD6" w:rsidRPr="00FB4DBE" w:rsidRDefault="00126CD6" w:rsidP="00B769A7">
      <w:pPr>
        <w:spacing w:after="0" w:line="360" w:lineRule="auto"/>
        <w:ind w:left="-567" w:firstLine="851"/>
        <w:jc w:val="both"/>
        <w:rPr>
          <w:color w:val="2D3437"/>
          <w:szCs w:val="24"/>
        </w:rPr>
      </w:pPr>
      <w:r w:rsidRPr="00FB4DBE">
        <w:rPr>
          <w:color w:val="2D3437"/>
          <w:szCs w:val="24"/>
        </w:rPr>
        <w:t>2016 m. gruodžio 31 d. asmenų ir šeimų, įrašytų į socialinio būsto nuomos laukiančiųjų sąrašus, nuo 63 asmenų ir šeimų sumažėjo iki 50 arba 20 procentų (socialinio būsto laukiančiųjų skaičius pagal atskirus sąrašus pateikiamas 11 lentelėje). Antrus metus iš eilės ženklų socialinio būsto laukiančiųjų skaičiaus mažėjimą lemia nauja (įsigaliojusi nuo 2016 m.) Lietuvos Respublikos paramos būstui įsigyti ar išsinuomoti įstatymo nuostata, kad asmenys ir šeimos iš asmenų ir šeimų, turinčių teisę į paramą būstui išsinuomoti, sąrašų išbraukiami, kai pasibaigus kalendoriniams metams (iki kitų metų gegužės 1 dienos) nepateikia Lietuvos Respublikos gyventojų turto deklaravimo įstatyme nustatyta tvarka turto (įskaitant gautas pajamas) deklaracijos.</w:t>
      </w:r>
    </w:p>
    <w:p w:rsidR="00126CD6" w:rsidRPr="00FB4DBE" w:rsidRDefault="007F1B35" w:rsidP="00D579A4">
      <w:pPr>
        <w:spacing w:after="0" w:line="360" w:lineRule="auto"/>
        <w:ind w:left="-567" w:firstLine="567"/>
        <w:jc w:val="right"/>
        <w:rPr>
          <w:i/>
          <w:iCs/>
          <w:caps/>
          <w:color w:val="2D3437"/>
          <w:sz w:val="20"/>
          <w:szCs w:val="20"/>
        </w:rPr>
      </w:pPr>
      <w:r w:rsidRPr="00FB4DBE">
        <w:rPr>
          <w:b/>
          <w:bCs/>
          <w:i/>
          <w:iCs/>
          <w:caps/>
          <w:color w:val="2D3437"/>
          <w:sz w:val="20"/>
          <w:szCs w:val="20"/>
        </w:rPr>
        <w:t>15</w:t>
      </w:r>
      <w:r w:rsidR="00126CD6" w:rsidRPr="00FB4DBE">
        <w:rPr>
          <w:b/>
          <w:bCs/>
          <w:i/>
          <w:iCs/>
          <w:caps/>
          <w:color w:val="2D3437"/>
          <w:sz w:val="20"/>
          <w:szCs w:val="20"/>
        </w:rPr>
        <w:t xml:space="preserve"> </w:t>
      </w:r>
      <w:r w:rsidR="00126CD6" w:rsidRPr="00FB4DBE">
        <w:rPr>
          <w:b/>
          <w:bCs/>
          <w:i/>
          <w:iCs/>
          <w:color w:val="2D3437"/>
          <w:sz w:val="20"/>
          <w:szCs w:val="20"/>
        </w:rPr>
        <w:t>lentelė. Duomenys apie šeimas ir asmenis, laukiančius socialinio būsto</w:t>
      </w:r>
    </w:p>
    <w:tbl>
      <w:tblPr>
        <w:tblW w:w="98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28"/>
        <w:gridCol w:w="3860"/>
        <w:gridCol w:w="803"/>
        <w:gridCol w:w="803"/>
        <w:gridCol w:w="804"/>
        <w:gridCol w:w="775"/>
        <w:gridCol w:w="776"/>
        <w:gridCol w:w="776"/>
      </w:tblGrid>
      <w:tr w:rsidR="00126CD6" w:rsidRPr="00FB4DBE" w:rsidTr="00B769A7">
        <w:trPr>
          <w:jc w:val="center"/>
        </w:trPr>
        <w:tc>
          <w:tcPr>
            <w:tcW w:w="5088" w:type="dxa"/>
            <w:gridSpan w:val="2"/>
            <w:vMerge w:val="restart"/>
            <w:tcBorders>
              <w:top w:val="single" w:sz="12" w:space="0" w:color="auto"/>
              <w:left w:val="single" w:sz="12" w:space="0" w:color="auto"/>
              <w:right w:val="single" w:sz="4" w:space="0" w:color="auto"/>
            </w:tcBorders>
            <w:shd w:val="clear" w:color="auto" w:fill="A0D12E"/>
            <w:vAlign w:val="center"/>
            <w:hideMark/>
          </w:tcPr>
          <w:p w:rsidR="00126CD6" w:rsidRPr="00FB4DBE" w:rsidRDefault="00126CD6" w:rsidP="00126CD6">
            <w:pPr>
              <w:spacing w:after="0" w:line="360" w:lineRule="auto"/>
              <w:ind w:left="-567" w:firstLine="567"/>
              <w:jc w:val="both"/>
              <w:rPr>
                <w:b/>
                <w:color w:val="2D3437"/>
                <w:szCs w:val="24"/>
              </w:rPr>
            </w:pPr>
            <w:r w:rsidRPr="00FB4DBE">
              <w:rPr>
                <w:b/>
                <w:color w:val="2D3437"/>
                <w:szCs w:val="24"/>
              </w:rPr>
              <w:t>Rodiklio pavadinimas</w:t>
            </w:r>
          </w:p>
        </w:tc>
        <w:tc>
          <w:tcPr>
            <w:tcW w:w="2410" w:type="dxa"/>
            <w:gridSpan w:val="3"/>
            <w:tcBorders>
              <w:top w:val="single" w:sz="12" w:space="0" w:color="auto"/>
              <w:left w:val="single" w:sz="4" w:space="0" w:color="auto"/>
              <w:bottom w:val="single" w:sz="4" w:space="0" w:color="auto"/>
              <w:right w:val="single" w:sz="4" w:space="0" w:color="auto"/>
            </w:tcBorders>
            <w:shd w:val="clear" w:color="auto" w:fill="A0D12E"/>
            <w:vAlign w:val="center"/>
            <w:hideMark/>
          </w:tcPr>
          <w:p w:rsidR="00126CD6" w:rsidRPr="00FB4DBE" w:rsidRDefault="00126CD6" w:rsidP="00D579A4">
            <w:pPr>
              <w:spacing w:after="0" w:line="360" w:lineRule="auto"/>
              <w:ind w:left="-567" w:firstLine="567"/>
              <w:jc w:val="right"/>
              <w:rPr>
                <w:b/>
                <w:color w:val="2D3437"/>
                <w:spacing w:val="-2"/>
                <w:szCs w:val="24"/>
              </w:rPr>
            </w:pPr>
            <w:r w:rsidRPr="00FB4DBE">
              <w:rPr>
                <w:b/>
                <w:color w:val="2D3437"/>
                <w:spacing w:val="-2"/>
                <w:szCs w:val="24"/>
              </w:rPr>
              <w:t>Šeimų ir asmenų skaičius</w:t>
            </w:r>
          </w:p>
        </w:tc>
        <w:tc>
          <w:tcPr>
            <w:tcW w:w="2327" w:type="dxa"/>
            <w:gridSpan w:val="3"/>
            <w:tcBorders>
              <w:top w:val="single" w:sz="12" w:space="0" w:color="auto"/>
              <w:left w:val="single" w:sz="4" w:space="0" w:color="auto"/>
              <w:bottom w:val="single" w:sz="4" w:space="0" w:color="auto"/>
              <w:right w:val="single" w:sz="12" w:space="0" w:color="auto"/>
            </w:tcBorders>
            <w:shd w:val="clear" w:color="auto" w:fill="A0D12E"/>
            <w:vAlign w:val="center"/>
            <w:hideMark/>
          </w:tcPr>
          <w:p w:rsidR="00126CD6" w:rsidRPr="00FB4DBE" w:rsidRDefault="00126CD6" w:rsidP="00D579A4">
            <w:pPr>
              <w:spacing w:after="0" w:line="360" w:lineRule="auto"/>
              <w:ind w:left="-567" w:firstLine="567"/>
              <w:jc w:val="right"/>
              <w:rPr>
                <w:b/>
                <w:color w:val="2D3437"/>
                <w:szCs w:val="24"/>
              </w:rPr>
            </w:pPr>
            <w:r w:rsidRPr="00FB4DBE">
              <w:rPr>
                <w:b/>
                <w:color w:val="2D3437"/>
                <w:szCs w:val="24"/>
              </w:rPr>
              <w:t>Šeimų narių skaičius</w:t>
            </w:r>
          </w:p>
        </w:tc>
      </w:tr>
      <w:tr w:rsidR="00126CD6" w:rsidRPr="00FB4DBE" w:rsidTr="00B769A7">
        <w:trPr>
          <w:jc w:val="center"/>
        </w:trPr>
        <w:tc>
          <w:tcPr>
            <w:tcW w:w="5088" w:type="dxa"/>
            <w:gridSpan w:val="2"/>
            <w:vMerge/>
            <w:tcBorders>
              <w:left w:val="single" w:sz="12" w:space="0" w:color="auto"/>
              <w:bottom w:val="single" w:sz="12" w:space="0" w:color="auto"/>
              <w:right w:val="single" w:sz="4" w:space="0" w:color="auto"/>
            </w:tcBorders>
            <w:vAlign w:val="center"/>
          </w:tcPr>
          <w:p w:rsidR="00126CD6" w:rsidRPr="00FB4DBE" w:rsidRDefault="00126CD6" w:rsidP="00126CD6">
            <w:pPr>
              <w:spacing w:after="0" w:line="360" w:lineRule="auto"/>
              <w:ind w:left="-567" w:firstLine="567"/>
              <w:jc w:val="both"/>
              <w:rPr>
                <w:color w:val="2D3437"/>
                <w:szCs w:val="24"/>
              </w:rPr>
            </w:pPr>
          </w:p>
        </w:tc>
        <w:tc>
          <w:tcPr>
            <w:tcW w:w="803" w:type="dxa"/>
            <w:tcBorders>
              <w:top w:val="single" w:sz="4" w:space="0" w:color="auto"/>
              <w:left w:val="single" w:sz="4" w:space="0" w:color="auto"/>
              <w:bottom w:val="single" w:sz="12"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 xml:space="preserve">2014 </w:t>
            </w:r>
          </w:p>
        </w:tc>
        <w:tc>
          <w:tcPr>
            <w:tcW w:w="803" w:type="dxa"/>
            <w:tcBorders>
              <w:top w:val="single" w:sz="4" w:space="0" w:color="auto"/>
              <w:left w:val="single" w:sz="4" w:space="0" w:color="auto"/>
              <w:bottom w:val="single" w:sz="12"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 xml:space="preserve">2015 </w:t>
            </w:r>
          </w:p>
        </w:tc>
        <w:tc>
          <w:tcPr>
            <w:tcW w:w="804" w:type="dxa"/>
            <w:tcBorders>
              <w:top w:val="single" w:sz="4" w:space="0" w:color="auto"/>
              <w:left w:val="single" w:sz="4" w:space="0" w:color="auto"/>
              <w:bottom w:val="single" w:sz="12"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2016</w:t>
            </w:r>
          </w:p>
        </w:tc>
        <w:tc>
          <w:tcPr>
            <w:tcW w:w="775" w:type="dxa"/>
            <w:tcBorders>
              <w:top w:val="single" w:sz="4" w:space="0" w:color="auto"/>
              <w:left w:val="single" w:sz="4" w:space="0" w:color="auto"/>
              <w:bottom w:val="single" w:sz="12"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2014</w:t>
            </w:r>
          </w:p>
        </w:tc>
        <w:tc>
          <w:tcPr>
            <w:tcW w:w="776" w:type="dxa"/>
            <w:tcBorders>
              <w:top w:val="single" w:sz="4" w:space="0" w:color="auto"/>
              <w:left w:val="single" w:sz="4" w:space="0" w:color="auto"/>
              <w:bottom w:val="single" w:sz="12"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2015</w:t>
            </w:r>
          </w:p>
        </w:tc>
        <w:tc>
          <w:tcPr>
            <w:tcW w:w="776" w:type="dxa"/>
            <w:tcBorders>
              <w:top w:val="single" w:sz="4" w:space="0" w:color="auto"/>
              <w:left w:val="single" w:sz="4" w:space="0" w:color="auto"/>
              <w:bottom w:val="single" w:sz="12" w:space="0" w:color="auto"/>
              <w:right w:val="single" w:sz="12"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2016</w:t>
            </w:r>
          </w:p>
        </w:tc>
      </w:tr>
      <w:tr w:rsidR="00126CD6" w:rsidRPr="00FB4DBE" w:rsidTr="00B769A7">
        <w:trPr>
          <w:jc w:val="center"/>
        </w:trPr>
        <w:tc>
          <w:tcPr>
            <w:tcW w:w="1228" w:type="dxa"/>
            <w:vMerge w:val="restart"/>
            <w:tcBorders>
              <w:top w:val="single" w:sz="12" w:space="0" w:color="auto"/>
              <w:left w:val="single" w:sz="12" w:space="0" w:color="auto"/>
              <w:bottom w:val="single" w:sz="12" w:space="0" w:color="auto"/>
              <w:right w:val="single" w:sz="4" w:space="0" w:color="auto"/>
            </w:tcBorders>
            <w:vAlign w:val="center"/>
            <w:hideMark/>
          </w:tcPr>
          <w:p w:rsidR="00126CD6" w:rsidRPr="00FB4DBE" w:rsidRDefault="00B769A7" w:rsidP="00B769A7">
            <w:pPr>
              <w:spacing w:after="0" w:line="360" w:lineRule="auto"/>
              <w:ind w:left="-28" w:firstLine="28"/>
              <w:jc w:val="both"/>
              <w:rPr>
                <w:color w:val="2D3437"/>
                <w:szCs w:val="24"/>
              </w:rPr>
            </w:pPr>
            <w:r>
              <w:rPr>
                <w:color w:val="2D3437"/>
                <w:szCs w:val="24"/>
              </w:rPr>
              <w:t xml:space="preserve">Iš </w:t>
            </w:r>
            <w:r w:rsidR="00126CD6" w:rsidRPr="00FB4DBE">
              <w:rPr>
                <w:color w:val="2D3437"/>
                <w:szCs w:val="24"/>
              </w:rPr>
              <w:t>to skaičiaus</w:t>
            </w:r>
          </w:p>
        </w:tc>
        <w:tc>
          <w:tcPr>
            <w:tcW w:w="3860" w:type="dxa"/>
            <w:tcBorders>
              <w:top w:val="single" w:sz="12" w:space="0" w:color="auto"/>
              <w:left w:val="single" w:sz="6" w:space="0" w:color="auto"/>
              <w:bottom w:val="single" w:sz="4" w:space="0" w:color="auto"/>
              <w:right w:val="single" w:sz="4" w:space="0" w:color="auto"/>
            </w:tcBorders>
            <w:vAlign w:val="bottom"/>
            <w:hideMark/>
          </w:tcPr>
          <w:p w:rsidR="00126CD6" w:rsidRPr="00FB4DBE" w:rsidRDefault="00126CD6" w:rsidP="00126CD6">
            <w:pPr>
              <w:spacing w:after="0" w:line="360" w:lineRule="auto"/>
              <w:ind w:left="-567" w:firstLine="567"/>
              <w:jc w:val="both"/>
              <w:rPr>
                <w:color w:val="2D3437"/>
                <w:szCs w:val="24"/>
              </w:rPr>
            </w:pPr>
            <w:r w:rsidRPr="00FB4DBE">
              <w:rPr>
                <w:color w:val="2D3437"/>
                <w:szCs w:val="24"/>
              </w:rPr>
              <w:t>jaunų šeimų sąraše</w:t>
            </w:r>
          </w:p>
        </w:tc>
        <w:tc>
          <w:tcPr>
            <w:tcW w:w="803"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40</w:t>
            </w:r>
          </w:p>
        </w:tc>
        <w:tc>
          <w:tcPr>
            <w:tcW w:w="803"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18</w:t>
            </w:r>
          </w:p>
        </w:tc>
        <w:tc>
          <w:tcPr>
            <w:tcW w:w="804"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18</w:t>
            </w:r>
          </w:p>
        </w:tc>
        <w:tc>
          <w:tcPr>
            <w:tcW w:w="775"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106</w:t>
            </w:r>
          </w:p>
        </w:tc>
        <w:tc>
          <w:tcPr>
            <w:tcW w:w="776" w:type="dxa"/>
            <w:tcBorders>
              <w:top w:val="single" w:sz="12"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54</w:t>
            </w:r>
          </w:p>
        </w:tc>
        <w:tc>
          <w:tcPr>
            <w:tcW w:w="776" w:type="dxa"/>
            <w:tcBorders>
              <w:top w:val="single" w:sz="12" w:space="0" w:color="auto"/>
              <w:left w:val="single" w:sz="4" w:space="0" w:color="auto"/>
              <w:bottom w:val="single" w:sz="4" w:space="0" w:color="auto"/>
              <w:right w:val="single" w:sz="12"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49</w:t>
            </w:r>
          </w:p>
        </w:tc>
      </w:tr>
      <w:tr w:rsidR="00126CD6" w:rsidRPr="00FB4DBE" w:rsidTr="00B769A7">
        <w:trPr>
          <w:jc w:val="center"/>
        </w:trPr>
        <w:tc>
          <w:tcPr>
            <w:tcW w:w="1228" w:type="dxa"/>
            <w:vMerge/>
            <w:tcBorders>
              <w:top w:val="single" w:sz="4" w:space="0" w:color="auto"/>
              <w:left w:val="single" w:sz="12" w:space="0" w:color="auto"/>
              <w:bottom w:val="single" w:sz="12" w:space="0" w:color="auto"/>
              <w:right w:val="single" w:sz="4" w:space="0" w:color="auto"/>
            </w:tcBorders>
            <w:vAlign w:val="center"/>
            <w:hideMark/>
          </w:tcPr>
          <w:p w:rsidR="00126CD6" w:rsidRPr="00FB4DBE" w:rsidRDefault="00126CD6" w:rsidP="00126CD6">
            <w:pPr>
              <w:spacing w:after="0" w:line="360" w:lineRule="auto"/>
              <w:ind w:left="-567" w:firstLine="567"/>
              <w:jc w:val="both"/>
              <w:rPr>
                <w:color w:val="2D3437"/>
                <w:szCs w:val="24"/>
              </w:rPr>
            </w:pPr>
          </w:p>
        </w:tc>
        <w:tc>
          <w:tcPr>
            <w:tcW w:w="3860" w:type="dxa"/>
            <w:tcBorders>
              <w:top w:val="single" w:sz="4" w:space="0" w:color="auto"/>
              <w:left w:val="single" w:sz="6" w:space="0" w:color="auto"/>
              <w:bottom w:val="single" w:sz="4" w:space="0" w:color="auto"/>
              <w:right w:val="single" w:sz="4" w:space="0" w:color="auto"/>
            </w:tcBorders>
            <w:vAlign w:val="bottom"/>
            <w:hideMark/>
          </w:tcPr>
          <w:p w:rsidR="00126CD6" w:rsidRPr="00FB4DBE" w:rsidRDefault="00126CD6" w:rsidP="002460AB">
            <w:pPr>
              <w:spacing w:after="0" w:line="360" w:lineRule="auto"/>
              <w:jc w:val="both"/>
              <w:rPr>
                <w:color w:val="2D3437"/>
                <w:szCs w:val="24"/>
              </w:rPr>
            </w:pPr>
            <w:r w:rsidRPr="00FB4DBE">
              <w:rPr>
                <w:color w:val="2D3437"/>
                <w:szCs w:val="24"/>
              </w:rPr>
              <w:t>šeimų, auginančių tris ar daugiau vaikų (įvaikių), sąraše</w:t>
            </w:r>
          </w:p>
        </w:tc>
        <w:tc>
          <w:tcPr>
            <w:tcW w:w="803"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14</w:t>
            </w:r>
          </w:p>
        </w:tc>
        <w:tc>
          <w:tcPr>
            <w:tcW w:w="803"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5</w:t>
            </w:r>
          </w:p>
        </w:tc>
        <w:tc>
          <w:tcPr>
            <w:tcW w:w="804"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6</w:t>
            </w:r>
          </w:p>
        </w:tc>
        <w:tc>
          <w:tcPr>
            <w:tcW w:w="775"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68</w:t>
            </w:r>
          </w:p>
        </w:tc>
        <w:tc>
          <w:tcPr>
            <w:tcW w:w="776"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23</w:t>
            </w:r>
          </w:p>
        </w:tc>
        <w:tc>
          <w:tcPr>
            <w:tcW w:w="776" w:type="dxa"/>
            <w:tcBorders>
              <w:top w:val="single" w:sz="4" w:space="0" w:color="auto"/>
              <w:left w:val="single" w:sz="4" w:space="0" w:color="auto"/>
              <w:bottom w:val="single" w:sz="4" w:space="0" w:color="auto"/>
              <w:right w:val="single" w:sz="12"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28</w:t>
            </w:r>
          </w:p>
        </w:tc>
      </w:tr>
      <w:tr w:rsidR="00126CD6" w:rsidRPr="00FB4DBE" w:rsidTr="00B769A7">
        <w:trPr>
          <w:jc w:val="center"/>
        </w:trPr>
        <w:tc>
          <w:tcPr>
            <w:tcW w:w="1228" w:type="dxa"/>
            <w:vMerge/>
            <w:tcBorders>
              <w:top w:val="single" w:sz="4" w:space="0" w:color="auto"/>
              <w:left w:val="single" w:sz="12" w:space="0" w:color="auto"/>
              <w:bottom w:val="single" w:sz="12" w:space="0" w:color="auto"/>
              <w:right w:val="single" w:sz="4" w:space="0" w:color="auto"/>
            </w:tcBorders>
            <w:vAlign w:val="center"/>
            <w:hideMark/>
          </w:tcPr>
          <w:p w:rsidR="00126CD6" w:rsidRPr="00FB4DBE" w:rsidRDefault="00126CD6" w:rsidP="00126CD6">
            <w:pPr>
              <w:spacing w:after="0" w:line="360" w:lineRule="auto"/>
              <w:ind w:left="-567" w:firstLine="567"/>
              <w:jc w:val="both"/>
              <w:rPr>
                <w:color w:val="2D3437"/>
                <w:szCs w:val="24"/>
              </w:rPr>
            </w:pPr>
          </w:p>
        </w:tc>
        <w:tc>
          <w:tcPr>
            <w:tcW w:w="3860" w:type="dxa"/>
            <w:tcBorders>
              <w:top w:val="single" w:sz="4" w:space="0" w:color="auto"/>
              <w:left w:val="single" w:sz="6" w:space="0" w:color="auto"/>
              <w:bottom w:val="single" w:sz="4" w:space="0" w:color="auto"/>
              <w:right w:val="single" w:sz="4" w:space="0" w:color="auto"/>
            </w:tcBorders>
            <w:vAlign w:val="bottom"/>
            <w:hideMark/>
          </w:tcPr>
          <w:p w:rsidR="00126CD6" w:rsidRPr="00FB4DBE" w:rsidRDefault="00126CD6" w:rsidP="002460AB">
            <w:pPr>
              <w:spacing w:after="0" w:line="360" w:lineRule="auto"/>
              <w:jc w:val="both"/>
              <w:rPr>
                <w:color w:val="2D3437"/>
                <w:szCs w:val="24"/>
              </w:rPr>
            </w:pPr>
            <w:r w:rsidRPr="00FB4DBE">
              <w:rPr>
                <w:color w:val="2D3437"/>
                <w:szCs w:val="24"/>
              </w:rPr>
              <w:t xml:space="preserve">našlaičių ir likusių be tėvų globos </w:t>
            </w:r>
            <w:r w:rsidRPr="00FB4DBE">
              <w:rPr>
                <w:color w:val="2D3437"/>
                <w:szCs w:val="24"/>
              </w:rPr>
              <w:lastRenderedPageBreak/>
              <w:t>asmenų sąraše</w:t>
            </w:r>
          </w:p>
        </w:tc>
        <w:tc>
          <w:tcPr>
            <w:tcW w:w="803"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lastRenderedPageBreak/>
              <w:t>4</w:t>
            </w:r>
          </w:p>
        </w:tc>
        <w:tc>
          <w:tcPr>
            <w:tcW w:w="803"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1</w:t>
            </w:r>
          </w:p>
        </w:tc>
        <w:tc>
          <w:tcPr>
            <w:tcW w:w="804"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0</w:t>
            </w:r>
          </w:p>
        </w:tc>
        <w:tc>
          <w:tcPr>
            <w:tcW w:w="775"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5</w:t>
            </w:r>
          </w:p>
        </w:tc>
        <w:tc>
          <w:tcPr>
            <w:tcW w:w="776"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1</w:t>
            </w:r>
          </w:p>
        </w:tc>
        <w:tc>
          <w:tcPr>
            <w:tcW w:w="776" w:type="dxa"/>
            <w:tcBorders>
              <w:top w:val="single" w:sz="4" w:space="0" w:color="auto"/>
              <w:left w:val="single" w:sz="4" w:space="0" w:color="auto"/>
              <w:bottom w:val="single" w:sz="4" w:space="0" w:color="auto"/>
              <w:right w:val="single" w:sz="12"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0</w:t>
            </w:r>
          </w:p>
        </w:tc>
      </w:tr>
      <w:tr w:rsidR="00126CD6" w:rsidRPr="00FB4DBE" w:rsidTr="00B769A7">
        <w:trPr>
          <w:jc w:val="center"/>
        </w:trPr>
        <w:tc>
          <w:tcPr>
            <w:tcW w:w="1228" w:type="dxa"/>
            <w:vMerge/>
            <w:tcBorders>
              <w:top w:val="single" w:sz="4" w:space="0" w:color="auto"/>
              <w:left w:val="single" w:sz="12" w:space="0" w:color="auto"/>
              <w:bottom w:val="single" w:sz="12" w:space="0" w:color="auto"/>
              <w:right w:val="single" w:sz="4" w:space="0" w:color="auto"/>
            </w:tcBorders>
            <w:vAlign w:val="center"/>
            <w:hideMark/>
          </w:tcPr>
          <w:p w:rsidR="00126CD6" w:rsidRPr="00FB4DBE" w:rsidRDefault="00126CD6" w:rsidP="00126CD6">
            <w:pPr>
              <w:spacing w:after="0" w:line="360" w:lineRule="auto"/>
              <w:ind w:left="-567" w:firstLine="567"/>
              <w:jc w:val="both"/>
              <w:rPr>
                <w:color w:val="2D3437"/>
                <w:szCs w:val="24"/>
              </w:rPr>
            </w:pPr>
          </w:p>
        </w:tc>
        <w:tc>
          <w:tcPr>
            <w:tcW w:w="3860" w:type="dxa"/>
            <w:tcBorders>
              <w:top w:val="single" w:sz="4" w:space="0" w:color="auto"/>
              <w:left w:val="single" w:sz="6" w:space="0" w:color="auto"/>
              <w:bottom w:val="single" w:sz="4" w:space="0" w:color="auto"/>
              <w:right w:val="single" w:sz="4" w:space="0" w:color="auto"/>
            </w:tcBorders>
            <w:vAlign w:val="bottom"/>
            <w:hideMark/>
          </w:tcPr>
          <w:p w:rsidR="00126CD6" w:rsidRPr="00FB4DBE" w:rsidRDefault="00126CD6" w:rsidP="002460AB">
            <w:pPr>
              <w:spacing w:after="0" w:line="360" w:lineRule="auto"/>
              <w:jc w:val="both"/>
              <w:rPr>
                <w:color w:val="2D3437"/>
                <w:szCs w:val="24"/>
              </w:rPr>
            </w:pPr>
            <w:r w:rsidRPr="00FB4DBE">
              <w:rPr>
                <w:color w:val="2D3437"/>
                <w:szCs w:val="24"/>
              </w:rPr>
              <w:t>neįgaliųjų asmenų (šeimų) sąraše</w:t>
            </w:r>
          </w:p>
        </w:tc>
        <w:tc>
          <w:tcPr>
            <w:tcW w:w="803"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36</w:t>
            </w:r>
          </w:p>
        </w:tc>
        <w:tc>
          <w:tcPr>
            <w:tcW w:w="803"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16</w:t>
            </w:r>
          </w:p>
        </w:tc>
        <w:tc>
          <w:tcPr>
            <w:tcW w:w="804"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12</w:t>
            </w:r>
          </w:p>
        </w:tc>
        <w:tc>
          <w:tcPr>
            <w:tcW w:w="775"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65</w:t>
            </w:r>
          </w:p>
        </w:tc>
        <w:tc>
          <w:tcPr>
            <w:tcW w:w="776"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28</w:t>
            </w:r>
          </w:p>
        </w:tc>
        <w:tc>
          <w:tcPr>
            <w:tcW w:w="776" w:type="dxa"/>
            <w:tcBorders>
              <w:top w:val="single" w:sz="4" w:space="0" w:color="auto"/>
              <w:left w:val="single" w:sz="4" w:space="0" w:color="auto"/>
              <w:bottom w:val="single" w:sz="4" w:space="0" w:color="auto"/>
              <w:right w:val="single" w:sz="12"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21</w:t>
            </w:r>
          </w:p>
        </w:tc>
      </w:tr>
      <w:tr w:rsidR="00126CD6" w:rsidRPr="00FB4DBE" w:rsidTr="00B769A7">
        <w:trPr>
          <w:jc w:val="center"/>
        </w:trPr>
        <w:tc>
          <w:tcPr>
            <w:tcW w:w="1228" w:type="dxa"/>
            <w:vMerge/>
            <w:tcBorders>
              <w:top w:val="single" w:sz="4" w:space="0" w:color="auto"/>
              <w:left w:val="single" w:sz="12" w:space="0" w:color="auto"/>
              <w:bottom w:val="single" w:sz="12" w:space="0" w:color="auto"/>
              <w:right w:val="single" w:sz="4" w:space="0" w:color="auto"/>
            </w:tcBorders>
            <w:vAlign w:val="center"/>
            <w:hideMark/>
          </w:tcPr>
          <w:p w:rsidR="00126CD6" w:rsidRPr="00FB4DBE" w:rsidRDefault="00126CD6" w:rsidP="00126CD6">
            <w:pPr>
              <w:spacing w:after="0" w:line="360" w:lineRule="auto"/>
              <w:ind w:left="-567" w:firstLine="567"/>
              <w:jc w:val="both"/>
              <w:rPr>
                <w:color w:val="2D3437"/>
                <w:szCs w:val="24"/>
              </w:rPr>
            </w:pPr>
          </w:p>
        </w:tc>
        <w:tc>
          <w:tcPr>
            <w:tcW w:w="3860" w:type="dxa"/>
            <w:tcBorders>
              <w:top w:val="single" w:sz="4" w:space="0" w:color="auto"/>
              <w:left w:val="single" w:sz="6" w:space="0" w:color="auto"/>
              <w:bottom w:val="single" w:sz="4" w:space="0" w:color="auto"/>
              <w:right w:val="single" w:sz="4" w:space="0" w:color="auto"/>
            </w:tcBorders>
            <w:vAlign w:val="bottom"/>
            <w:hideMark/>
          </w:tcPr>
          <w:p w:rsidR="00126CD6" w:rsidRPr="00FB4DBE" w:rsidRDefault="00126CD6" w:rsidP="00126CD6">
            <w:pPr>
              <w:spacing w:after="0" w:line="360" w:lineRule="auto"/>
              <w:ind w:left="-567" w:firstLine="567"/>
              <w:jc w:val="both"/>
              <w:rPr>
                <w:color w:val="2D3437"/>
                <w:szCs w:val="24"/>
              </w:rPr>
            </w:pPr>
            <w:r w:rsidRPr="00FB4DBE">
              <w:rPr>
                <w:color w:val="2D3437"/>
                <w:szCs w:val="24"/>
              </w:rPr>
              <w:t>bendrajame sąraše</w:t>
            </w:r>
          </w:p>
        </w:tc>
        <w:tc>
          <w:tcPr>
            <w:tcW w:w="803"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89</w:t>
            </w:r>
          </w:p>
        </w:tc>
        <w:tc>
          <w:tcPr>
            <w:tcW w:w="803"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21</w:t>
            </w:r>
          </w:p>
        </w:tc>
        <w:tc>
          <w:tcPr>
            <w:tcW w:w="804"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12</w:t>
            </w:r>
          </w:p>
        </w:tc>
        <w:tc>
          <w:tcPr>
            <w:tcW w:w="775"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131</w:t>
            </w:r>
          </w:p>
        </w:tc>
        <w:tc>
          <w:tcPr>
            <w:tcW w:w="776" w:type="dxa"/>
            <w:tcBorders>
              <w:top w:val="single" w:sz="4" w:space="0" w:color="auto"/>
              <w:left w:val="single" w:sz="4" w:space="0" w:color="auto"/>
              <w:bottom w:val="single" w:sz="4"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30</w:t>
            </w:r>
          </w:p>
        </w:tc>
        <w:tc>
          <w:tcPr>
            <w:tcW w:w="776" w:type="dxa"/>
            <w:tcBorders>
              <w:top w:val="single" w:sz="4" w:space="0" w:color="auto"/>
              <w:left w:val="single" w:sz="4" w:space="0" w:color="auto"/>
              <w:bottom w:val="single" w:sz="4" w:space="0" w:color="auto"/>
              <w:right w:val="single" w:sz="12"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14</w:t>
            </w:r>
          </w:p>
        </w:tc>
      </w:tr>
      <w:tr w:rsidR="00126CD6" w:rsidRPr="00FB4DBE" w:rsidTr="00B769A7">
        <w:trPr>
          <w:jc w:val="center"/>
        </w:trPr>
        <w:tc>
          <w:tcPr>
            <w:tcW w:w="1228" w:type="dxa"/>
            <w:vMerge/>
            <w:tcBorders>
              <w:top w:val="single" w:sz="4" w:space="0" w:color="auto"/>
              <w:left w:val="single" w:sz="12" w:space="0" w:color="auto"/>
              <w:bottom w:val="single" w:sz="12" w:space="0" w:color="auto"/>
              <w:right w:val="single" w:sz="4" w:space="0" w:color="auto"/>
            </w:tcBorders>
            <w:vAlign w:val="center"/>
            <w:hideMark/>
          </w:tcPr>
          <w:p w:rsidR="00126CD6" w:rsidRPr="00FB4DBE" w:rsidRDefault="00126CD6" w:rsidP="00126CD6">
            <w:pPr>
              <w:spacing w:after="0" w:line="360" w:lineRule="auto"/>
              <w:ind w:left="-567" w:firstLine="567"/>
              <w:jc w:val="both"/>
              <w:rPr>
                <w:color w:val="2D3437"/>
                <w:szCs w:val="24"/>
              </w:rPr>
            </w:pPr>
          </w:p>
        </w:tc>
        <w:tc>
          <w:tcPr>
            <w:tcW w:w="3860" w:type="dxa"/>
            <w:tcBorders>
              <w:top w:val="single" w:sz="4" w:space="0" w:color="auto"/>
              <w:left w:val="single" w:sz="6" w:space="0" w:color="auto"/>
              <w:bottom w:val="single" w:sz="12" w:space="0" w:color="auto"/>
              <w:right w:val="single" w:sz="4" w:space="0" w:color="auto"/>
            </w:tcBorders>
            <w:vAlign w:val="bottom"/>
            <w:hideMark/>
          </w:tcPr>
          <w:p w:rsidR="00126CD6" w:rsidRPr="00FB4DBE" w:rsidRDefault="00126CD6" w:rsidP="002460AB">
            <w:pPr>
              <w:spacing w:after="0" w:line="360" w:lineRule="auto"/>
              <w:jc w:val="both"/>
              <w:rPr>
                <w:color w:val="2D3437"/>
                <w:spacing w:val="-1"/>
                <w:szCs w:val="24"/>
              </w:rPr>
            </w:pPr>
            <w:r w:rsidRPr="00FB4DBE">
              <w:rPr>
                <w:color w:val="2D3437"/>
                <w:spacing w:val="-1"/>
                <w:szCs w:val="24"/>
              </w:rPr>
              <w:t>socialinio būsto nuomininkų, turinčių teisę į būsto sąlygų pagerinimą, sąraše</w:t>
            </w:r>
          </w:p>
        </w:tc>
        <w:tc>
          <w:tcPr>
            <w:tcW w:w="803" w:type="dxa"/>
            <w:tcBorders>
              <w:top w:val="single" w:sz="4" w:space="0" w:color="auto"/>
              <w:left w:val="single" w:sz="4" w:space="0" w:color="auto"/>
              <w:bottom w:val="single" w:sz="12" w:space="0" w:color="auto"/>
              <w:right w:val="single" w:sz="4" w:space="0" w:color="auto"/>
            </w:tcBorders>
            <w:vAlign w:val="bottom"/>
            <w:hideMark/>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1</w:t>
            </w:r>
          </w:p>
        </w:tc>
        <w:tc>
          <w:tcPr>
            <w:tcW w:w="803" w:type="dxa"/>
            <w:tcBorders>
              <w:top w:val="single" w:sz="4" w:space="0" w:color="auto"/>
              <w:left w:val="single" w:sz="4" w:space="0" w:color="auto"/>
              <w:bottom w:val="single" w:sz="12"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2</w:t>
            </w:r>
          </w:p>
        </w:tc>
        <w:tc>
          <w:tcPr>
            <w:tcW w:w="804" w:type="dxa"/>
            <w:tcBorders>
              <w:top w:val="single" w:sz="4" w:space="0" w:color="auto"/>
              <w:left w:val="single" w:sz="4" w:space="0" w:color="auto"/>
              <w:bottom w:val="single" w:sz="12" w:space="0" w:color="auto"/>
              <w:right w:val="single" w:sz="4" w:space="0" w:color="auto"/>
            </w:tcBorders>
            <w:vAlign w:val="bottom"/>
          </w:tcPr>
          <w:p w:rsidR="00126CD6" w:rsidRPr="00FB4DBE" w:rsidRDefault="00126CD6" w:rsidP="00126CD6">
            <w:pPr>
              <w:spacing w:after="0" w:line="360" w:lineRule="auto"/>
              <w:ind w:left="-567" w:firstLine="567"/>
              <w:jc w:val="both"/>
              <w:rPr>
                <w:caps/>
                <w:color w:val="2D3437"/>
                <w:szCs w:val="24"/>
              </w:rPr>
            </w:pPr>
            <w:r w:rsidRPr="00FB4DBE">
              <w:rPr>
                <w:caps/>
                <w:color w:val="2D3437"/>
                <w:szCs w:val="24"/>
              </w:rPr>
              <w:t>2</w:t>
            </w:r>
          </w:p>
        </w:tc>
        <w:tc>
          <w:tcPr>
            <w:tcW w:w="775" w:type="dxa"/>
            <w:tcBorders>
              <w:top w:val="single" w:sz="4" w:space="0" w:color="auto"/>
              <w:left w:val="single" w:sz="4" w:space="0" w:color="auto"/>
              <w:bottom w:val="single" w:sz="12" w:space="0" w:color="auto"/>
              <w:right w:val="single" w:sz="4" w:space="0" w:color="auto"/>
            </w:tcBorders>
            <w:vAlign w:val="bottom"/>
            <w:hideMark/>
          </w:tcPr>
          <w:p w:rsidR="00126CD6" w:rsidRPr="00FB4DBE" w:rsidRDefault="00126CD6" w:rsidP="00126CD6">
            <w:pPr>
              <w:spacing w:after="0" w:line="360" w:lineRule="auto"/>
              <w:ind w:left="-567" w:firstLine="567"/>
              <w:jc w:val="both"/>
              <w:rPr>
                <w:color w:val="2D3437"/>
                <w:szCs w:val="24"/>
              </w:rPr>
            </w:pPr>
            <w:r w:rsidRPr="00FB4DBE">
              <w:rPr>
                <w:color w:val="2D3437"/>
                <w:szCs w:val="24"/>
              </w:rPr>
              <w:t>4</w:t>
            </w:r>
          </w:p>
        </w:tc>
        <w:tc>
          <w:tcPr>
            <w:tcW w:w="776" w:type="dxa"/>
            <w:tcBorders>
              <w:top w:val="single" w:sz="4" w:space="0" w:color="auto"/>
              <w:left w:val="single" w:sz="4" w:space="0" w:color="auto"/>
              <w:bottom w:val="single" w:sz="12" w:space="0" w:color="auto"/>
              <w:right w:val="single" w:sz="4"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6</w:t>
            </w:r>
          </w:p>
        </w:tc>
        <w:tc>
          <w:tcPr>
            <w:tcW w:w="776" w:type="dxa"/>
            <w:tcBorders>
              <w:top w:val="single" w:sz="4" w:space="0" w:color="auto"/>
              <w:left w:val="single" w:sz="4" w:space="0" w:color="auto"/>
              <w:bottom w:val="single" w:sz="12" w:space="0" w:color="auto"/>
              <w:right w:val="single" w:sz="12" w:space="0" w:color="auto"/>
            </w:tcBorders>
            <w:vAlign w:val="bottom"/>
          </w:tcPr>
          <w:p w:rsidR="00126CD6" w:rsidRPr="00FB4DBE" w:rsidRDefault="00126CD6" w:rsidP="00126CD6">
            <w:pPr>
              <w:spacing w:after="0" w:line="360" w:lineRule="auto"/>
              <w:ind w:left="-567" w:firstLine="567"/>
              <w:jc w:val="both"/>
              <w:rPr>
                <w:color w:val="2D3437"/>
                <w:szCs w:val="24"/>
              </w:rPr>
            </w:pPr>
            <w:r w:rsidRPr="00FB4DBE">
              <w:rPr>
                <w:color w:val="2D3437"/>
                <w:szCs w:val="24"/>
              </w:rPr>
              <w:t>6</w:t>
            </w:r>
          </w:p>
        </w:tc>
      </w:tr>
      <w:tr w:rsidR="00126CD6" w:rsidRPr="00FB4DBE" w:rsidTr="00B769A7">
        <w:trPr>
          <w:jc w:val="center"/>
        </w:trPr>
        <w:tc>
          <w:tcPr>
            <w:tcW w:w="5088" w:type="dxa"/>
            <w:gridSpan w:val="2"/>
            <w:tcBorders>
              <w:top w:val="single" w:sz="12" w:space="0" w:color="auto"/>
              <w:left w:val="single" w:sz="12" w:space="0" w:color="auto"/>
              <w:bottom w:val="single" w:sz="12" w:space="0" w:color="auto"/>
              <w:right w:val="single" w:sz="4" w:space="0" w:color="auto"/>
            </w:tcBorders>
            <w:vAlign w:val="bottom"/>
            <w:hideMark/>
          </w:tcPr>
          <w:p w:rsidR="00126CD6" w:rsidRPr="00FB4DBE" w:rsidRDefault="00126CD6" w:rsidP="00126CD6">
            <w:pPr>
              <w:spacing w:after="0" w:line="360" w:lineRule="auto"/>
              <w:ind w:left="-567" w:firstLine="567"/>
              <w:jc w:val="both"/>
              <w:rPr>
                <w:b/>
                <w:color w:val="2D3437"/>
                <w:szCs w:val="24"/>
              </w:rPr>
            </w:pPr>
            <w:r w:rsidRPr="00FB4DBE">
              <w:rPr>
                <w:b/>
                <w:color w:val="2D3437"/>
                <w:szCs w:val="24"/>
              </w:rPr>
              <w:t>Iš viso sąrašuose</w:t>
            </w:r>
          </w:p>
        </w:tc>
        <w:tc>
          <w:tcPr>
            <w:tcW w:w="803" w:type="dxa"/>
            <w:tcBorders>
              <w:top w:val="single" w:sz="12" w:space="0" w:color="auto"/>
              <w:left w:val="single" w:sz="4" w:space="0" w:color="auto"/>
              <w:bottom w:val="single" w:sz="12" w:space="0" w:color="auto"/>
              <w:right w:val="single" w:sz="4" w:space="0" w:color="auto"/>
            </w:tcBorders>
            <w:vAlign w:val="bottom"/>
            <w:hideMark/>
          </w:tcPr>
          <w:p w:rsidR="00126CD6" w:rsidRPr="00FB4DBE" w:rsidRDefault="00126CD6" w:rsidP="00126CD6">
            <w:pPr>
              <w:spacing w:after="0" w:line="360" w:lineRule="auto"/>
              <w:ind w:left="-567" w:firstLine="567"/>
              <w:jc w:val="both"/>
              <w:rPr>
                <w:b/>
                <w:color w:val="2D3437"/>
                <w:szCs w:val="24"/>
              </w:rPr>
            </w:pPr>
            <w:r w:rsidRPr="00FB4DBE">
              <w:rPr>
                <w:b/>
                <w:color w:val="2D3437"/>
                <w:szCs w:val="24"/>
              </w:rPr>
              <w:t>184</w:t>
            </w:r>
          </w:p>
        </w:tc>
        <w:tc>
          <w:tcPr>
            <w:tcW w:w="803" w:type="dxa"/>
            <w:tcBorders>
              <w:top w:val="single" w:sz="12" w:space="0" w:color="auto"/>
              <w:left w:val="single" w:sz="4" w:space="0" w:color="auto"/>
              <w:bottom w:val="single" w:sz="12" w:space="0" w:color="auto"/>
              <w:right w:val="single" w:sz="4" w:space="0" w:color="auto"/>
            </w:tcBorders>
            <w:vAlign w:val="bottom"/>
          </w:tcPr>
          <w:p w:rsidR="00126CD6" w:rsidRPr="00FB4DBE" w:rsidRDefault="00126CD6" w:rsidP="00126CD6">
            <w:pPr>
              <w:spacing w:after="0" w:line="360" w:lineRule="auto"/>
              <w:ind w:left="-567" w:firstLine="567"/>
              <w:jc w:val="both"/>
              <w:rPr>
                <w:b/>
                <w:color w:val="2D3437"/>
                <w:szCs w:val="24"/>
              </w:rPr>
            </w:pPr>
            <w:r w:rsidRPr="00FB4DBE">
              <w:rPr>
                <w:b/>
                <w:color w:val="2D3437"/>
                <w:szCs w:val="24"/>
              </w:rPr>
              <w:t>63</w:t>
            </w:r>
          </w:p>
        </w:tc>
        <w:tc>
          <w:tcPr>
            <w:tcW w:w="804" w:type="dxa"/>
            <w:tcBorders>
              <w:top w:val="single" w:sz="12" w:space="0" w:color="auto"/>
              <w:left w:val="single" w:sz="4" w:space="0" w:color="auto"/>
              <w:bottom w:val="single" w:sz="12" w:space="0" w:color="auto"/>
              <w:right w:val="single" w:sz="4" w:space="0" w:color="auto"/>
            </w:tcBorders>
            <w:vAlign w:val="bottom"/>
          </w:tcPr>
          <w:p w:rsidR="00126CD6" w:rsidRPr="00FB4DBE" w:rsidRDefault="00126CD6" w:rsidP="00126CD6">
            <w:pPr>
              <w:spacing w:after="0" w:line="360" w:lineRule="auto"/>
              <w:ind w:left="-567" w:firstLine="567"/>
              <w:jc w:val="both"/>
              <w:rPr>
                <w:b/>
                <w:color w:val="2D3437"/>
                <w:szCs w:val="24"/>
              </w:rPr>
            </w:pPr>
            <w:r w:rsidRPr="00FB4DBE">
              <w:rPr>
                <w:b/>
                <w:color w:val="2D3437"/>
                <w:szCs w:val="24"/>
              </w:rPr>
              <w:t>50</w:t>
            </w:r>
          </w:p>
        </w:tc>
        <w:tc>
          <w:tcPr>
            <w:tcW w:w="775" w:type="dxa"/>
            <w:tcBorders>
              <w:top w:val="single" w:sz="12" w:space="0" w:color="auto"/>
              <w:left w:val="single" w:sz="4" w:space="0" w:color="auto"/>
              <w:bottom w:val="single" w:sz="12" w:space="0" w:color="auto"/>
              <w:right w:val="single" w:sz="4" w:space="0" w:color="auto"/>
            </w:tcBorders>
            <w:vAlign w:val="bottom"/>
            <w:hideMark/>
          </w:tcPr>
          <w:p w:rsidR="00126CD6" w:rsidRPr="00FB4DBE" w:rsidRDefault="00126CD6" w:rsidP="00126CD6">
            <w:pPr>
              <w:spacing w:after="0" w:line="360" w:lineRule="auto"/>
              <w:ind w:left="-567" w:firstLine="567"/>
              <w:jc w:val="both"/>
              <w:rPr>
                <w:b/>
                <w:color w:val="2D3437"/>
                <w:szCs w:val="24"/>
              </w:rPr>
            </w:pPr>
            <w:r w:rsidRPr="00FB4DBE">
              <w:rPr>
                <w:b/>
                <w:color w:val="2D3437"/>
                <w:szCs w:val="24"/>
              </w:rPr>
              <w:t>379</w:t>
            </w:r>
          </w:p>
        </w:tc>
        <w:tc>
          <w:tcPr>
            <w:tcW w:w="776" w:type="dxa"/>
            <w:tcBorders>
              <w:top w:val="single" w:sz="12" w:space="0" w:color="auto"/>
              <w:left w:val="single" w:sz="4" w:space="0" w:color="auto"/>
              <w:bottom w:val="single" w:sz="12" w:space="0" w:color="auto"/>
              <w:right w:val="single" w:sz="4" w:space="0" w:color="auto"/>
            </w:tcBorders>
            <w:vAlign w:val="bottom"/>
          </w:tcPr>
          <w:p w:rsidR="00126CD6" w:rsidRPr="00FB4DBE" w:rsidRDefault="00126CD6" w:rsidP="00126CD6">
            <w:pPr>
              <w:spacing w:after="0" w:line="360" w:lineRule="auto"/>
              <w:ind w:left="-567" w:firstLine="567"/>
              <w:jc w:val="both"/>
              <w:rPr>
                <w:b/>
                <w:color w:val="2D3437"/>
                <w:szCs w:val="24"/>
              </w:rPr>
            </w:pPr>
            <w:r w:rsidRPr="00FB4DBE">
              <w:rPr>
                <w:b/>
                <w:color w:val="2D3437"/>
                <w:szCs w:val="24"/>
              </w:rPr>
              <w:t>142</w:t>
            </w:r>
          </w:p>
        </w:tc>
        <w:tc>
          <w:tcPr>
            <w:tcW w:w="776" w:type="dxa"/>
            <w:tcBorders>
              <w:top w:val="single" w:sz="12" w:space="0" w:color="auto"/>
              <w:left w:val="single" w:sz="4" w:space="0" w:color="auto"/>
              <w:bottom w:val="single" w:sz="12" w:space="0" w:color="auto"/>
              <w:right w:val="single" w:sz="12" w:space="0" w:color="auto"/>
            </w:tcBorders>
            <w:vAlign w:val="bottom"/>
          </w:tcPr>
          <w:p w:rsidR="00126CD6" w:rsidRPr="00FB4DBE" w:rsidRDefault="00126CD6" w:rsidP="00126CD6">
            <w:pPr>
              <w:spacing w:after="0" w:line="360" w:lineRule="auto"/>
              <w:ind w:left="-567" w:firstLine="567"/>
              <w:jc w:val="both"/>
              <w:rPr>
                <w:b/>
                <w:color w:val="2D3437"/>
                <w:szCs w:val="24"/>
              </w:rPr>
            </w:pPr>
            <w:r w:rsidRPr="00FB4DBE">
              <w:rPr>
                <w:b/>
                <w:color w:val="2D3437"/>
                <w:szCs w:val="24"/>
              </w:rPr>
              <w:t>118</w:t>
            </w:r>
          </w:p>
        </w:tc>
      </w:tr>
    </w:tbl>
    <w:p w:rsidR="00126CD6" w:rsidRPr="00FB4DBE" w:rsidRDefault="00126CD6" w:rsidP="00126CD6">
      <w:pPr>
        <w:spacing w:after="0" w:line="360" w:lineRule="auto"/>
        <w:jc w:val="both"/>
        <w:rPr>
          <w:i/>
          <w:color w:val="2D3437"/>
          <w:szCs w:val="24"/>
        </w:rPr>
      </w:pPr>
    </w:p>
    <w:p w:rsidR="00902783" w:rsidRPr="00FB4DBE" w:rsidRDefault="00902783" w:rsidP="00B769A7">
      <w:pPr>
        <w:spacing w:after="0" w:line="360" w:lineRule="auto"/>
        <w:ind w:left="-567" w:firstLine="851"/>
        <w:jc w:val="both"/>
        <w:rPr>
          <w:b/>
          <w:color w:val="2D3437"/>
          <w:szCs w:val="24"/>
        </w:rPr>
      </w:pPr>
      <w:r w:rsidRPr="00FB4DBE">
        <w:rPr>
          <w:b/>
          <w:color w:val="2D3437"/>
          <w:szCs w:val="24"/>
        </w:rPr>
        <w:t>7.1.2.01. Specialių</w:t>
      </w:r>
      <w:r w:rsidR="00126CD6" w:rsidRPr="00FB4DBE">
        <w:rPr>
          <w:b/>
          <w:color w:val="2D3437"/>
          <w:szCs w:val="24"/>
        </w:rPr>
        <w:t>jų</w:t>
      </w:r>
      <w:r w:rsidRPr="00FB4DBE">
        <w:rPr>
          <w:b/>
          <w:color w:val="2D3437"/>
          <w:szCs w:val="24"/>
        </w:rPr>
        <w:t>, paminklotvarkos kultūros vertybių apsaugos planų rengimas</w:t>
      </w:r>
    </w:p>
    <w:p w:rsidR="00902783" w:rsidRPr="00FB4DBE" w:rsidRDefault="00902783" w:rsidP="00B769A7">
      <w:pPr>
        <w:spacing w:after="0" w:line="360" w:lineRule="auto"/>
        <w:ind w:left="-567" w:firstLine="851"/>
        <w:jc w:val="both"/>
        <w:rPr>
          <w:color w:val="2D3437"/>
          <w:szCs w:val="24"/>
        </w:rPr>
      </w:pPr>
      <w:r w:rsidRPr="00FB4DBE">
        <w:rPr>
          <w:color w:val="2D3437"/>
          <w:szCs w:val="24"/>
        </w:rPr>
        <w:t>Parengtas Kurklių II k. buvusio dvaro sodybos, esančios Kurklių II k. Kurklių sen., vertinimo aktas, nustatytos objekto vertingosios savybės, vietinio reikšmingumo lygmuo, apibrėžtos teritorijos ribos.</w:t>
      </w:r>
    </w:p>
    <w:p w:rsidR="00902783" w:rsidRPr="00FB4DBE" w:rsidRDefault="00902783" w:rsidP="00B769A7">
      <w:pPr>
        <w:spacing w:after="0" w:line="360" w:lineRule="auto"/>
        <w:ind w:left="-567" w:firstLine="851"/>
        <w:jc w:val="both"/>
        <w:outlineLvl w:val="0"/>
        <w:rPr>
          <w:b/>
          <w:bCs/>
          <w:iCs/>
          <w:color w:val="2D3437"/>
          <w:szCs w:val="24"/>
          <w:lang w:eastAsia="lt-LT"/>
        </w:rPr>
      </w:pPr>
      <w:bookmarkStart w:id="21" w:name="_Toc477358517"/>
      <w:r w:rsidRPr="00FB4DBE">
        <w:rPr>
          <w:b/>
          <w:bCs/>
          <w:iCs/>
          <w:color w:val="2D3437"/>
          <w:szCs w:val="24"/>
          <w:lang w:eastAsia="lt-LT"/>
        </w:rPr>
        <w:t>7.1.2.03 inžinerinės infrastruktūros, susisiekimo komunikacijų specialiųjų planų rengimas (04)</w:t>
      </w:r>
      <w:bookmarkEnd w:id="21"/>
    </w:p>
    <w:p w:rsidR="00902783" w:rsidRPr="00FB4DBE" w:rsidRDefault="00902783" w:rsidP="00B769A7">
      <w:pPr>
        <w:spacing w:after="0" w:line="360" w:lineRule="auto"/>
        <w:ind w:left="-567" w:firstLine="851"/>
        <w:jc w:val="both"/>
        <w:rPr>
          <w:rFonts w:eastAsia="Times New Roman"/>
          <w:color w:val="2D3437"/>
          <w:szCs w:val="24"/>
        </w:rPr>
      </w:pPr>
      <w:r w:rsidRPr="00FB4DBE">
        <w:rPr>
          <w:color w:val="2D3437"/>
          <w:szCs w:val="24"/>
        </w:rPr>
        <w:t xml:space="preserve">Pradėtas rengti Anykščių rajono savivaldybės teritorijos vietinės reikšmės viešųjų kelių tinklo išdėstymo žemėtvarkos schemos keitimo dokumentas. </w:t>
      </w:r>
      <w:r w:rsidRPr="00FB4DBE">
        <w:rPr>
          <w:rFonts w:eastAsia="Times New Roman"/>
          <w:color w:val="2D3437"/>
          <w:szCs w:val="24"/>
        </w:rPr>
        <w:t>Pagr</w:t>
      </w:r>
      <w:r w:rsidR="00904F46" w:rsidRPr="00FB4DBE">
        <w:rPr>
          <w:rFonts w:eastAsia="Times New Roman"/>
          <w:color w:val="2D3437"/>
          <w:szCs w:val="24"/>
        </w:rPr>
        <w:t xml:space="preserve">indiniai planavimo uždaviniai: </w:t>
      </w:r>
      <w:r w:rsidRPr="00FB4DBE">
        <w:rPr>
          <w:rFonts w:eastAsia="Times New Roman"/>
          <w:color w:val="2D3437"/>
          <w:szCs w:val="24"/>
        </w:rPr>
        <w:t>įvertinti vietinės reikšmės kelių tinklo esamą būklę, išnagrinėti ir įvertinti pateiktus Anykščių rajono savivaldybės administracijos seniūnų ir Anykščių rajono savivaldybės gyventojų pasiūlymus dėl vi</w:t>
      </w:r>
      <w:r w:rsidR="00D579A4" w:rsidRPr="00FB4DBE">
        <w:rPr>
          <w:rFonts w:eastAsia="Times New Roman"/>
          <w:color w:val="2D3437"/>
          <w:szCs w:val="24"/>
        </w:rPr>
        <w:t xml:space="preserve">etinės reikšmės viešųjų kelių, </w:t>
      </w:r>
      <w:r w:rsidRPr="00FB4DBE">
        <w:rPr>
          <w:rFonts w:eastAsia="Times New Roman"/>
          <w:color w:val="2D3437"/>
          <w:szCs w:val="24"/>
        </w:rPr>
        <w:t>numatyti vietinės re</w:t>
      </w:r>
      <w:r w:rsidR="00D579A4" w:rsidRPr="00FB4DBE">
        <w:rPr>
          <w:rFonts w:eastAsia="Times New Roman"/>
          <w:color w:val="2D3437"/>
          <w:szCs w:val="24"/>
        </w:rPr>
        <w:t xml:space="preserve">ikšmės kelių tinklo išdėstymą, </w:t>
      </w:r>
      <w:r w:rsidRPr="00FB4DBE">
        <w:rPr>
          <w:rFonts w:eastAsia="Times New Roman"/>
          <w:color w:val="2D3437"/>
          <w:szCs w:val="24"/>
        </w:rPr>
        <w:t>išskirti viešųjų kelių atkarpas, kurios yra privačioje žemėje, numatyti joms ekspl</w:t>
      </w:r>
      <w:r w:rsidR="00904F46" w:rsidRPr="00FB4DBE">
        <w:rPr>
          <w:rFonts w:eastAsia="Times New Roman"/>
          <w:color w:val="2D3437"/>
          <w:szCs w:val="24"/>
        </w:rPr>
        <w:t>oatuoti reikalingus servitutus;</w:t>
      </w:r>
      <w:r w:rsidRPr="00FB4DBE">
        <w:rPr>
          <w:rFonts w:eastAsia="Times New Roman"/>
          <w:color w:val="2D3437"/>
          <w:szCs w:val="24"/>
        </w:rPr>
        <w:t xml:space="preserve"> numatyti kelių infrastruktūros ir jos vystymui reikalingų teritorijų apsaugos zonas, nurodyti specialiąsias žemės naudojimo sąlygas bei numatyti motyvuotai pagrįstas konkrečias vietas žemės visuomenės poreikiams paimti; sudaryti vietinės reikšmės viešųjų kelių priežiūros vadovą; reglamentuoti vietinės reikšmės viešųjų kelių remonto, rekonstravimo bei statybos prioritetų nustatymo tvarką;</w:t>
      </w:r>
      <w:r w:rsidR="00F76C69" w:rsidRPr="00FB4DBE">
        <w:rPr>
          <w:rFonts w:eastAsia="Times New Roman"/>
          <w:color w:val="2D3437"/>
          <w:szCs w:val="24"/>
        </w:rPr>
        <w:t xml:space="preserve"> </w:t>
      </w:r>
    </w:p>
    <w:p w:rsidR="00902783" w:rsidRPr="00FB4DBE" w:rsidRDefault="00902783" w:rsidP="00B769A7">
      <w:pPr>
        <w:autoSpaceDE w:val="0"/>
        <w:autoSpaceDN w:val="0"/>
        <w:adjustRightInd w:val="0"/>
        <w:spacing w:after="0" w:line="360" w:lineRule="auto"/>
        <w:ind w:left="-567" w:firstLine="851"/>
        <w:jc w:val="both"/>
        <w:rPr>
          <w:b/>
          <w:bCs/>
          <w:iCs/>
          <w:color w:val="2D3437"/>
          <w:szCs w:val="24"/>
          <w:lang w:eastAsia="lt-LT"/>
        </w:rPr>
      </w:pPr>
      <w:r w:rsidRPr="00FB4DBE">
        <w:rPr>
          <w:b/>
          <w:bCs/>
          <w:iCs/>
          <w:color w:val="2D3437"/>
          <w:szCs w:val="24"/>
          <w:lang w:eastAsia="lt-LT"/>
        </w:rPr>
        <w:t>7.1.2.12 Teritorijų planavimas turizmo infrastruktūros plėtrai</w:t>
      </w:r>
    </w:p>
    <w:p w:rsidR="00902783" w:rsidRPr="00FB4DBE" w:rsidRDefault="00902783" w:rsidP="00B769A7">
      <w:pPr>
        <w:spacing w:after="0" w:line="360" w:lineRule="auto"/>
        <w:ind w:left="-567" w:firstLine="851"/>
        <w:jc w:val="both"/>
        <w:rPr>
          <w:color w:val="2D3437"/>
          <w:szCs w:val="24"/>
        </w:rPr>
      </w:pPr>
      <w:r w:rsidRPr="00FB4DBE">
        <w:rPr>
          <w:color w:val="2D3437"/>
          <w:szCs w:val="24"/>
        </w:rPr>
        <w:t>Naudojantis IS „Infostatyba“ buvo atliekamos Savivaldybės administracijai Lietuvos Respublikos statybos įstatymo 23 straipsnyje num</w:t>
      </w:r>
      <w:r w:rsidR="00D579A4" w:rsidRPr="00FB4DBE">
        <w:rPr>
          <w:color w:val="2D3437"/>
          <w:szCs w:val="24"/>
        </w:rPr>
        <w:t xml:space="preserve">atytos procedūros. Išduoti 100 </w:t>
      </w:r>
      <w:r w:rsidRPr="00FB4DBE">
        <w:rPr>
          <w:color w:val="2D3437"/>
          <w:szCs w:val="24"/>
        </w:rPr>
        <w:t>statybą leidžiančių dokumentų.</w:t>
      </w:r>
    </w:p>
    <w:p w:rsidR="00902783" w:rsidRPr="00FB4DBE" w:rsidRDefault="00902783" w:rsidP="00791892">
      <w:pPr>
        <w:spacing w:after="0" w:line="360" w:lineRule="auto"/>
        <w:rPr>
          <w:b/>
          <w:color w:val="2D3437"/>
          <w:lang w:val="en-US"/>
        </w:rPr>
      </w:pPr>
    </w:p>
    <w:p w:rsidR="00902783" w:rsidRPr="00FB4DBE" w:rsidRDefault="00902783" w:rsidP="00791892">
      <w:pPr>
        <w:spacing w:after="0" w:line="360" w:lineRule="auto"/>
        <w:rPr>
          <w:b/>
          <w:color w:val="2D3437"/>
          <w:lang w:val="en-US"/>
        </w:rPr>
      </w:pPr>
    </w:p>
    <w:p w:rsidR="00902783" w:rsidRPr="00FB4DBE" w:rsidRDefault="00902783" w:rsidP="00791892">
      <w:pPr>
        <w:spacing w:after="0" w:line="360" w:lineRule="auto"/>
        <w:rPr>
          <w:b/>
          <w:color w:val="2D3437"/>
          <w:lang w:val="en-US"/>
        </w:rPr>
      </w:pPr>
    </w:p>
    <w:p w:rsidR="00902783" w:rsidRPr="00FB4DBE" w:rsidRDefault="00902783" w:rsidP="00791892">
      <w:pPr>
        <w:spacing w:after="0" w:line="360" w:lineRule="auto"/>
        <w:rPr>
          <w:b/>
          <w:color w:val="2D3437"/>
          <w:lang w:val="en-US"/>
        </w:rPr>
      </w:pPr>
    </w:p>
    <w:p w:rsidR="00902783" w:rsidRPr="00FB4DBE" w:rsidRDefault="00902783" w:rsidP="00791892">
      <w:pPr>
        <w:spacing w:after="0" w:line="360" w:lineRule="auto"/>
        <w:rPr>
          <w:b/>
          <w:color w:val="2D3437"/>
          <w:lang w:val="en-US"/>
        </w:rPr>
      </w:pPr>
    </w:p>
    <w:p w:rsidR="00902783" w:rsidRPr="00FB4DBE" w:rsidRDefault="00902783" w:rsidP="00791892">
      <w:pPr>
        <w:spacing w:after="0" w:line="360" w:lineRule="auto"/>
        <w:rPr>
          <w:b/>
          <w:color w:val="2D3437"/>
          <w:lang w:val="en-US"/>
        </w:rPr>
      </w:pPr>
    </w:p>
    <w:p w:rsidR="00902783" w:rsidRPr="00FB4DBE" w:rsidRDefault="00902783" w:rsidP="00791892">
      <w:pPr>
        <w:spacing w:after="0" w:line="360" w:lineRule="auto"/>
        <w:rPr>
          <w:b/>
          <w:color w:val="2D3437"/>
          <w:lang w:val="en-US"/>
        </w:rPr>
      </w:pPr>
    </w:p>
    <w:p w:rsidR="005C35D4" w:rsidRPr="00FB4DBE" w:rsidRDefault="002460AB" w:rsidP="002460AB">
      <w:pPr>
        <w:numPr>
          <w:ilvl w:val="0"/>
          <w:numId w:val="46"/>
        </w:numPr>
        <w:spacing w:after="0" w:line="360" w:lineRule="auto"/>
        <w:jc w:val="center"/>
        <w:outlineLvl w:val="1"/>
        <w:rPr>
          <w:b/>
          <w:bCs/>
          <w:caps/>
          <w:color w:val="2D3437"/>
          <w:szCs w:val="24"/>
        </w:rPr>
      </w:pPr>
      <w:r w:rsidRPr="00FB4DBE">
        <w:rPr>
          <w:b/>
          <w:color w:val="2D3437"/>
          <w:szCs w:val="24"/>
        </w:rPr>
        <w:lastRenderedPageBreak/>
        <w:t>SAVIVALDYBĖS OBJEKTŲ PRIEŽIŪROS IR PLĖTROS PROGRAMA</w:t>
      </w:r>
    </w:p>
    <w:p w:rsidR="002460AB" w:rsidRPr="00FB4DBE" w:rsidRDefault="002460AB" w:rsidP="002460AB">
      <w:pPr>
        <w:spacing w:after="0" w:line="360" w:lineRule="auto"/>
        <w:ind w:left="720"/>
        <w:outlineLvl w:val="1"/>
        <w:rPr>
          <w:bCs/>
          <w:caps/>
          <w:color w:val="2D3437"/>
          <w:szCs w:val="24"/>
        </w:rPr>
      </w:pPr>
    </w:p>
    <w:p w:rsidR="00F24063" w:rsidRPr="00FB4DBE" w:rsidRDefault="00F24063" w:rsidP="00B769A7">
      <w:pPr>
        <w:spacing w:after="0" w:line="360" w:lineRule="auto"/>
        <w:ind w:left="-567" w:firstLine="851"/>
        <w:jc w:val="both"/>
        <w:outlineLvl w:val="1"/>
        <w:rPr>
          <w:color w:val="2D3437"/>
          <w:szCs w:val="24"/>
        </w:rPr>
      </w:pPr>
      <w:bookmarkStart w:id="22" w:name="_Toc477358519"/>
      <w:r w:rsidRPr="00FB4DBE">
        <w:rPr>
          <w:color w:val="2D3437"/>
          <w:szCs w:val="24"/>
        </w:rPr>
        <w:t>Savivaldybės objektų priežiūros ir plėtros programa skirta įgyvendinti inžinerinės, transporto bei komunalinio ūkio infrastruktūros vystymo srities strateginį tikslą – modernizuoti ir plėtoti ūkinės veiklos bei inžinerinę infrastruktūrą darnoje su gamtine aplinka.</w:t>
      </w:r>
      <w:bookmarkEnd w:id="22"/>
    </w:p>
    <w:p w:rsidR="00D81947" w:rsidRPr="00FB4DBE" w:rsidRDefault="00D81947" w:rsidP="00B769A7">
      <w:pPr>
        <w:spacing w:after="0" w:line="360" w:lineRule="auto"/>
        <w:ind w:left="-567" w:firstLine="851"/>
        <w:jc w:val="both"/>
        <w:rPr>
          <w:rFonts w:eastAsia="Times New Roman"/>
          <w:b/>
          <w:color w:val="2D3437"/>
          <w:szCs w:val="20"/>
        </w:rPr>
      </w:pPr>
      <w:r w:rsidRPr="00FB4DBE">
        <w:rPr>
          <w:rFonts w:eastAsia="Times New Roman"/>
          <w:b/>
          <w:color w:val="2D3437"/>
          <w:szCs w:val="20"/>
        </w:rPr>
        <w:t>8.1.1.01. Anykščių miesto gavių ir teritorijų apšvietimo tinklų rekonstrukcija</w:t>
      </w:r>
    </w:p>
    <w:p w:rsidR="00D81947" w:rsidRPr="00FB4DBE" w:rsidRDefault="00D81947" w:rsidP="00B769A7">
      <w:pPr>
        <w:spacing w:after="0" w:line="360" w:lineRule="auto"/>
        <w:ind w:left="-567" w:firstLine="851"/>
        <w:jc w:val="both"/>
        <w:rPr>
          <w:rFonts w:eastAsia="Times New Roman"/>
          <w:color w:val="2D3437"/>
          <w:szCs w:val="20"/>
        </w:rPr>
      </w:pPr>
      <w:r w:rsidRPr="00FB4DBE">
        <w:rPr>
          <w:rFonts w:eastAsia="Times New Roman"/>
          <w:color w:val="2D3437"/>
          <w:szCs w:val="20"/>
        </w:rPr>
        <w:t>2016 m. baigtas J.</w:t>
      </w:r>
      <w:r w:rsidR="00904F46" w:rsidRPr="00FB4DBE">
        <w:rPr>
          <w:rFonts w:eastAsia="Times New Roman"/>
          <w:color w:val="2D3437"/>
          <w:szCs w:val="20"/>
        </w:rPr>
        <w:t xml:space="preserve"> </w:t>
      </w:r>
      <w:r w:rsidRPr="00FB4DBE">
        <w:rPr>
          <w:rFonts w:eastAsia="Times New Roman"/>
          <w:color w:val="2D3437"/>
          <w:szCs w:val="20"/>
        </w:rPr>
        <w:t>Biliūno gatvės dalies apšvietimo tinklų remontas. Seni šviestuvai pakeisti naujais Led švies</w:t>
      </w:r>
      <w:r w:rsidR="00904F46" w:rsidRPr="00FB4DBE">
        <w:rPr>
          <w:rFonts w:eastAsia="Times New Roman"/>
          <w:color w:val="2D3437"/>
          <w:szCs w:val="20"/>
        </w:rPr>
        <w:t>tuvais, atlikti kiti darbai</w:t>
      </w:r>
      <w:r w:rsidR="008F6719" w:rsidRPr="00FB4DBE">
        <w:rPr>
          <w:rFonts w:eastAsia="Times New Roman"/>
          <w:color w:val="2D3437"/>
          <w:szCs w:val="20"/>
        </w:rPr>
        <w:t xml:space="preserve">. 2016 m. </w:t>
      </w:r>
      <w:r w:rsidRPr="00FB4DBE">
        <w:rPr>
          <w:rFonts w:eastAsia="Times New Roman"/>
          <w:color w:val="2D3437"/>
          <w:szCs w:val="20"/>
        </w:rPr>
        <w:t xml:space="preserve">panaudota 62780,30 Eur. Savivaldybės biudžeto lėšų. </w:t>
      </w:r>
    </w:p>
    <w:p w:rsidR="00D81947" w:rsidRPr="00FB4DBE" w:rsidRDefault="00D81947" w:rsidP="00B769A7">
      <w:pPr>
        <w:spacing w:after="0" w:line="360" w:lineRule="auto"/>
        <w:ind w:left="-567" w:firstLine="851"/>
        <w:jc w:val="both"/>
        <w:rPr>
          <w:rFonts w:eastAsia="Times New Roman"/>
          <w:b/>
          <w:color w:val="2D3437"/>
          <w:szCs w:val="20"/>
        </w:rPr>
      </w:pPr>
      <w:r w:rsidRPr="00FB4DBE">
        <w:rPr>
          <w:rFonts w:eastAsia="Times New Roman"/>
          <w:b/>
          <w:color w:val="2D3437"/>
          <w:szCs w:val="20"/>
        </w:rPr>
        <w:t>8.1.1.02. Seniūnijų gatvių ir teritorijų apšvietimo tinklų rekonstrukcija</w:t>
      </w:r>
    </w:p>
    <w:p w:rsidR="00D81947" w:rsidRPr="00FB4DBE" w:rsidRDefault="00D81947" w:rsidP="00B769A7">
      <w:pPr>
        <w:spacing w:after="0" w:line="360" w:lineRule="auto"/>
        <w:ind w:left="-567" w:firstLine="851"/>
        <w:jc w:val="both"/>
        <w:rPr>
          <w:rFonts w:eastAsia="Times New Roman"/>
          <w:color w:val="2D3437"/>
          <w:szCs w:val="24"/>
        </w:rPr>
      </w:pPr>
      <w:r w:rsidRPr="00FB4DBE">
        <w:rPr>
          <w:rFonts w:eastAsia="Times New Roman"/>
          <w:b/>
          <w:color w:val="2D3437"/>
          <w:szCs w:val="24"/>
        </w:rPr>
        <w:t>2016 m.</w:t>
      </w:r>
      <w:r w:rsidRPr="00FB4DBE">
        <w:rPr>
          <w:rFonts w:eastAsia="Times New Roman"/>
          <w:color w:val="2D3437"/>
          <w:szCs w:val="24"/>
        </w:rPr>
        <w:t xml:space="preserve"> įrengtas apšvietimas:</w:t>
      </w:r>
    </w:p>
    <w:p w:rsidR="00D81947" w:rsidRPr="00FB4DBE" w:rsidRDefault="008F6719" w:rsidP="00B769A7">
      <w:pPr>
        <w:spacing w:after="0" w:line="360" w:lineRule="auto"/>
        <w:ind w:left="-567" w:firstLine="851"/>
        <w:jc w:val="both"/>
        <w:rPr>
          <w:rFonts w:eastAsia="Times New Roman"/>
          <w:b/>
          <w:color w:val="2D3437"/>
          <w:szCs w:val="24"/>
        </w:rPr>
      </w:pPr>
      <w:r w:rsidRPr="00FB4DBE">
        <w:rPr>
          <w:rFonts w:eastAsia="Times New Roman"/>
          <w:color w:val="2D3437"/>
          <w:szCs w:val="24"/>
        </w:rPr>
        <w:t>- Kavarsko sen.</w:t>
      </w:r>
      <w:r w:rsidR="00D81947" w:rsidRPr="00FB4DBE">
        <w:rPr>
          <w:rFonts w:eastAsia="Times New Roman"/>
          <w:color w:val="2D3437"/>
          <w:szCs w:val="24"/>
        </w:rPr>
        <w:t xml:space="preserve"> Dabužių kaime Durpyno g. </w:t>
      </w:r>
      <w:r w:rsidR="00157600" w:rsidRPr="00FB4DBE">
        <w:rPr>
          <w:rFonts w:eastAsia="Times New Roman"/>
          <w:color w:val="2D3437"/>
          <w:szCs w:val="24"/>
        </w:rPr>
        <w:t>I</w:t>
      </w:r>
      <w:r w:rsidR="00D81947" w:rsidRPr="00FB4DBE">
        <w:rPr>
          <w:rFonts w:eastAsia="Times New Roman"/>
          <w:color w:val="2D3437"/>
          <w:szCs w:val="24"/>
        </w:rPr>
        <w:t xml:space="preserve">r Šovenių kaime. Bendra darbų vertė – </w:t>
      </w:r>
      <w:r w:rsidR="00D81947" w:rsidRPr="00FB4DBE">
        <w:rPr>
          <w:rFonts w:eastAsia="Times New Roman"/>
          <w:b/>
          <w:color w:val="2D3437"/>
          <w:szCs w:val="24"/>
        </w:rPr>
        <w:t>5624,29 Eur.;</w:t>
      </w:r>
    </w:p>
    <w:p w:rsidR="00D81947" w:rsidRPr="00FB4DBE" w:rsidRDefault="00D81947" w:rsidP="00B769A7">
      <w:pPr>
        <w:spacing w:after="0" w:line="360" w:lineRule="auto"/>
        <w:ind w:left="-567" w:firstLine="851"/>
        <w:jc w:val="both"/>
        <w:rPr>
          <w:rFonts w:eastAsia="Times New Roman"/>
          <w:b/>
          <w:color w:val="2D3437"/>
          <w:szCs w:val="24"/>
        </w:rPr>
      </w:pPr>
      <w:r w:rsidRPr="00FB4DBE">
        <w:rPr>
          <w:rFonts w:eastAsia="Times New Roman"/>
          <w:b/>
          <w:color w:val="2D3437"/>
          <w:szCs w:val="24"/>
        </w:rPr>
        <w:t xml:space="preserve">- </w:t>
      </w:r>
      <w:r w:rsidRPr="00FB4DBE">
        <w:rPr>
          <w:rFonts w:eastAsia="Times New Roman"/>
          <w:color w:val="2D3437"/>
          <w:szCs w:val="24"/>
        </w:rPr>
        <w:t>Traupio sen. Levaniškio k. Park</w:t>
      </w:r>
      <w:r w:rsidR="008F6719" w:rsidRPr="00FB4DBE">
        <w:rPr>
          <w:rFonts w:eastAsia="Times New Roman"/>
          <w:color w:val="2D3437"/>
          <w:szCs w:val="24"/>
        </w:rPr>
        <w:t>o gatvėje. Atliktų darbų vertė –</w:t>
      </w:r>
      <w:r w:rsidRPr="00FB4DBE">
        <w:rPr>
          <w:rFonts w:eastAsia="Times New Roman"/>
          <w:color w:val="2D3437"/>
          <w:szCs w:val="24"/>
        </w:rPr>
        <w:t xml:space="preserve"> </w:t>
      </w:r>
      <w:r w:rsidRPr="00FB4DBE">
        <w:rPr>
          <w:rFonts w:eastAsia="Times New Roman"/>
          <w:b/>
          <w:color w:val="2D3437"/>
          <w:szCs w:val="24"/>
        </w:rPr>
        <w:t>1998,00 Eur.</w:t>
      </w:r>
    </w:p>
    <w:p w:rsidR="00D81947" w:rsidRPr="00FB4DBE" w:rsidRDefault="00D81947" w:rsidP="00B769A7">
      <w:pPr>
        <w:spacing w:after="0" w:line="360" w:lineRule="auto"/>
        <w:ind w:left="-567" w:firstLine="851"/>
        <w:jc w:val="both"/>
        <w:rPr>
          <w:rFonts w:eastAsia="Times New Roman"/>
          <w:color w:val="2D3437"/>
          <w:szCs w:val="24"/>
        </w:rPr>
      </w:pPr>
      <w:r w:rsidRPr="00FB4DBE">
        <w:rPr>
          <w:rFonts w:eastAsia="Times New Roman"/>
          <w:color w:val="2D3437"/>
          <w:szCs w:val="24"/>
        </w:rPr>
        <w:t xml:space="preserve">Rekonstruoti Debeikių sen. J.Biliūno gatvės dalies nuo Gedimino gatvės iki J. Biliūno g. </w:t>
      </w:r>
      <w:r w:rsidR="00157600" w:rsidRPr="00FB4DBE">
        <w:rPr>
          <w:rFonts w:eastAsia="Times New Roman"/>
          <w:color w:val="2D3437"/>
          <w:szCs w:val="24"/>
        </w:rPr>
        <w:t>G</w:t>
      </w:r>
      <w:r w:rsidRPr="00FB4DBE">
        <w:rPr>
          <w:rFonts w:eastAsia="Times New Roman"/>
          <w:color w:val="2D3437"/>
          <w:szCs w:val="24"/>
        </w:rPr>
        <w:t xml:space="preserve">yv. </w:t>
      </w:r>
      <w:r w:rsidR="00157600" w:rsidRPr="00FB4DBE">
        <w:rPr>
          <w:rFonts w:eastAsia="Times New Roman"/>
          <w:color w:val="2D3437"/>
          <w:szCs w:val="24"/>
        </w:rPr>
        <w:t>N</w:t>
      </w:r>
      <w:r w:rsidRPr="00FB4DBE">
        <w:rPr>
          <w:rFonts w:eastAsia="Times New Roman"/>
          <w:color w:val="2D3437"/>
          <w:szCs w:val="24"/>
        </w:rPr>
        <w:t>amo Nr.22 Debe</w:t>
      </w:r>
      <w:r w:rsidR="008F6719" w:rsidRPr="00FB4DBE">
        <w:rPr>
          <w:rFonts w:eastAsia="Times New Roman"/>
          <w:color w:val="2D3437"/>
          <w:szCs w:val="24"/>
        </w:rPr>
        <w:t>ikių mstl. Atliktų darbų vertė –</w:t>
      </w:r>
      <w:r w:rsidRPr="00FB4DBE">
        <w:rPr>
          <w:rFonts w:eastAsia="Times New Roman"/>
          <w:color w:val="2D3437"/>
          <w:szCs w:val="24"/>
        </w:rPr>
        <w:t xml:space="preserve"> </w:t>
      </w:r>
      <w:r w:rsidRPr="00FB4DBE">
        <w:rPr>
          <w:rFonts w:eastAsia="Times New Roman"/>
          <w:b/>
          <w:color w:val="2D3437"/>
          <w:szCs w:val="24"/>
        </w:rPr>
        <w:t>13 937,66 Eur.</w:t>
      </w:r>
      <w:r w:rsidRPr="00FB4DBE">
        <w:rPr>
          <w:rFonts w:eastAsia="Times New Roman"/>
          <w:color w:val="2D3437"/>
          <w:szCs w:val="20"/>
          <w:u w:val="single"/>
        </w:rPr>
        <w:t xml:space="preserve">          </w:t>
      </w:r>
    </w:p>
    <w:p w:rsidR="00D81947" w:rsidRPr="00FB4DBE" w:rsidRDefault="00D81947" w:rsidP="00B769A7">
      <w:pPr>
        <w:spacing w:after="0" w:line="360" w:lineRule="auto"/>
        <w:ind w:left="-567" w:firstLine="851"/>
        <w:jc w:val="both"/>
        <w:rPr>
          <w:rFonts w:eastAsia="Times New Roman"/>
          <w:b/>
          <w:color w:val="2D3437"/>
          <w:szCs w:val="24"/>
        </w:rPr>
      </w:pPr>
      <w:r w:rsidRPr="00FB4DBE">
        <w:rPr>
          <w:rFonts w:eastAsia="Times New Roman"/>
          <w:b/>
          <w:color w:val="2D3437"/>
          <w:szCs w:val="24"/>
        </w:rPr>
        <w:t>8.1.1.03. Viešųjų teritorijų apšvietimas Anykščių rajono seniūnijose</w:t>
      </w:r>
    </w:p>
    <w:p w:rsidR="00904F46" w:rsidRPr="00FB4DBE" w:rsidRDefault="00904F46" w:rsidP="00B769A7">
      <w:pPr>
        <w:spacing w:after="0" w:line="360" w:lineRule="auto"/>
        <w:ind w:left="-567" w:firstLine="851"/>
        <w:jc w:val="both"/>
        <w:rPr>
          <w:rFonts w:eastAsia="Times New Roman"/>
          <w:color w:val="2D3437"/>
          <w:szCs w:val="24"/>
        </w:rPr>
      </w:pPr>
      <w:r w:rsidRPr="00FB4DBE">
        <w:rPr>
          <w:rFonts w:eastAsia="Times New Roman"/>
          <w:color w:val="2D3437"/>
          <w:szCs w:val="24"/>
        </w:rPr>
        <w:t>2016 m. Anykščių rajono miestai, miesteliai ir kaimai per metus apšviečiami penkis mėnesius, t. y. spalio, lapkričio, gruodžio, sausio, vasario mėnesiais, iš viso apšviečiamos 36 gyvenamosios vietovės. Anykščių rajono miestų, miestelių ir kaimų apšvietimui 2016 m. panaudota – 53 514,26 Eur.</w:t>
      </w:r>
    </w:p>
    <w:p w:rsidR="006C2C51" w:rsidRPr="00FB4DBE" w:rsidRDefault="006C2C51" w:rsidP="00B769A7">
      <w:pPr>
        <w:spacing w:after="0" w:line="360" w:lineRule="auto"/>
        <w:ind w:left="-567" w:firstLine="851"/>
        <w:jc w:val="both"/>
        <w:rPr>
          <w:rFonts w:eastAsia="Times New Roman"/>
          <w:color w:val="FF0000"/>
          <w:szCs w:val="24"/>
        </w:rPr>
      </w:pPr>
    </w:p>
    <w:p w:rsidR="006C2C51" w:rsidRPr="00FB4DBE" w:rsidRDefault="007F1B35" w:rsidP="007F1B35">
      <w:pPr>
        <w:spacing w:after="0" w:line="360" w:lineRule="auto"/>
        <w:ind w:left="-567" w:firstLine="567"/>
        <w:jc w:val="right"/>
        <w:rPr>
          <w:rFonts w:eastAsia="Times New Roman"/>
          <w:b/>
          <w:sz w:val="20"/>
          <w:szCs w:val="20"/>
        </w:rPr>
      </w:pPr>
      <w:r w:rsidRPr="00FB4DBE">
        <w:rPr>
          <w:rFonts w:eastAsia="Times New Roman"/>
          <w:b/>
          <w:sz w:val="20"/>
          <w:szCs w:val="20"/>
        </w:rPr>
        <w:t xml:space="preserve">16 lentelė. </w:t>
      </w:r>
      <w:r w:rsidR="006C2C51" w:rsidRPr="00FB4DBE">
        <w:rPr>
          <w:rFonts w:eastAsia="Times New Roman"/>
          <w:b/>
          <w:sz w:val="20"/>
          <w:szCs w:val="20"/>
        </w:rPr>
        <w:t>Anykščių rajono miestų, miestelių ir kaimų apšvietimui panaudota lėšų</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7"/>
        <w:gridCol w:w="2464"/>
        <w:gridCol w:w="2464"/>
      </w:tblGrid>
      <w:tr w:rsidR="006C2C51" w:rsidRPr="00FB4DBE" w:rsidTr="007F1B35">
        <w:trPr>
          <w:trHeight w:val="336"/>
        </w:trPr>
        <w:tc>
          <w:tcPr>
            <w:tcW w:w="959" w:type="dxa"/>
            <w:vMerge w:val="restart"/>
            <w:shd w:val="clear" w:color="auto" w:fill="A0D12E"/>
          </w:tcPr>
          <w:p w:rsidR="006C2C51" w:rsidRPr="00FB4DBE" w:rsidRDefault="006C2C51" w:rsidP="00BD3DB0">
            <w:pPr>
              <w:spacing w:after="0" w:line="240" w:lineRule="auto"/>
              <w:jc w:val="center"/>
              <w:rPr>
                <w:rFonts w:eastAsia="Times New Roman"/>
                <w:szCs w:val="24"/>
              </w:rPr>
            </w:pPr>
            <w:r w:rsidRPr="00FB4DBE">
              <w:rPr>
                <w:rFonts w:eastAsia="Times New Roman"/>
                <w:szCs w:val="24"/>
              </w:rPr>
              <w:t>Eil.</w:t>
            </w:r>
          </w:p>
          <w:p w:rsidR="006C2C51" w:rsidRPr="00FB4DBE" w:rsidRDefault="006C2C51" w:rsidP="00BD3DB0">
            <w:pPr>
              <w:spacing w:after="0" w:line="240" w:lineRule="auto"/>
              <w:jc w:val="center"/>
              <w:rPr>
                <w:rFonts w:eastAsia="Times New Roman"/>
                <w:szCs w:val="24"/>
              </w:rPr>
            </w:pPr>
            <w:r w:rsidRPr="00FB4DBE">
              <w:rPr>
                <w:rFonts w:eastAsia="Times New Roman"/>
                <w:szCs w:val="24"/>
              </w:rPr>
              <w:t>Nr.</w:t>
            </w:r>
          </w:p>
        </w:tc>
        <w:tc>
          <w:tcPr>
            <w:tcW w:w="3967" w:type="dxa"/>
            <w:vMerge w:val="restart"/>
            <w:shd w:val="clear" w:color="auto" w:fill="A0D12E"/>
          </w:tcPr>
          <w:p w:rsidR="006C2C51" w:rsidRPr="00FB4DBE" w:rsidRDefault="006C2C51" w:rsidP="00BD3DB0">
            <w:pPr>
              <w:spacing w:after="0" w:line="240" w:lineRule="auto"/>
              <w:jc w:val="center"/>
              <w:rPr>
                <w:rFonts w:eastAsia="Times New Roman"/>
                <w:szCs w:val="24"/>
              </w:rPr>
            </w:pPr>
            <w:r w:rsidRPr="00FB4DBE">
              <w:rPr>
                <w:rFonts w:eastAsia="Times New Roman"/>
                <w:szCs w:val="24"/>
              </w:rPr>
              <w:t>Seniūnijos pavadinimas</w:t>
            </w:r>
          </w:p>
        </w:tc>
        <w:tc>
          <w:tcPr>
            <w:tcW w:w="4928" w:type="dxa"/>
            <w:gridSpan w:val="2"/>
            <w:shd w:val="clear" w:color="auto" w:fill="A0D12E"/>
          </w:tcPr>
          <w:p w:rsidR="006C2C51" w:rsidRPr="00FB4DBE" w:rsidRDefault="006C2C51" w:rsidP="00BD3DB0">
            <w:pPr>
              <w:spacing w:after="0" w:line="360" w:lineRule="auto"/>
              <w:jc w:val="center"/>
              <w:rPr>
                <w:rFonts w:eastAsia="Times New Roman"/>
                <w:szCs w:val="24"/>
              </w:rPr>
            </w:pPr>
            <w:r w:rsidRPr="00FB4DBE">
              <w:rPr>
                <w:rFonts w:eastAsia="Times New Roman"/>
                <w:szCs w:val="24"/>
              </w:rPr>
              <w:t>Panaudota lėšų Eur.</w:t>
            </w:r>
          </w:p>
        </w:tc>
      </w:tr>
      <w:tr w:rsidR="006C2C51" w:rsidRPr="00FB4DBE" w:rsidTr="00BD3DB0">
        <w:trPr>
          <w:trHeight w:val="540"/>
        </w:trPr>
        <w:tc>
          <w:tcPr>
            <w:tcW w:w="959" w:type="dxa"/>
            <w:vMerge/>
            <w:shd w:val="clear" w:color="auto" w:fill="auto"/>
          </w:tcPr>
          <w:p w:rsidR="006C2C51" w:rsidRPr="00FB4DBE" w:rsidRDefault="006C2C51" w:rsidP="00BD3DB0">
            <w:pPr>
              <w:spacing w:after="0" w:line="360" w:lineRule="auto"/>
              <w:jc w:val="center"/>
              <w:rPr>
                <w:rFonts w:eastAsia="Times New Roman"/>
                <w:szCs w:val="24"/>
              </w:rPr>
            </w:pPr>
          </w:p>
        </w:tc>
        <w:tc>
          <w:tcPr>
            <w:tcW w:w="3967" w:type="dxa"/>
            <w:vMerge/>
            <w:shd w:val="clear" w:color="auto" w:fill="auto"/>
          </w:tcPr>
          <w:p w:rsidR="006C2C51" w:rsidRPr="00FB4DBE" w:rsidRDefault="006C2C51" w:rsidP="00BD3DB0">
            <w:pPr>
              <w:spacing w:after="0" w:line="360" w:lineRule="auto"/>
              <w:jc w:val="center"/>
              <w:rPr>
                <w:rFonts w:eastAsia="Times New Roman"/>
                <w:szCs w:val="24"/>
              </w:rPr>
            </w:pPr>
          </w:p>
        </w:tc>
        <w:tc>
          <w:tcPr>
            <w:tcW w:w="2464" w:type="dxa"/>
            <w:shd w:val="clear" w:color="auto" w:fill="auto"/>
          </w:tcPr>
          <w:p w:rsidR="006C2C51" w:rsidRPr="00FB4DBE" w:rsidRDefault="006C2C51" w:rsidP="00BD3DB0">
            <w:pPr>
              <w:spacing w:after="0" w:line="360" w:lineRule="auto"/>
              <w:jc w:val="center"/>
              <w:rPr>
                <w:rFonts w:eastAsia="Times New Roman"/>
                <w:szCs w:val="24"/>
              </w:rPr>
            </w:pPr>
            <w:r w:rsidRPr="00FB4DBE">
              <w:rPr>
                <w:rFonts w:eastAsia="Times New Roman"/>
                <w:szCs w:val="24"/>
              </w:rPr>
              <w:t>2015 m</w:t>
            </w:r>
          </w:p>
        </w:tc>
        <w:tc>
          <w:tcPr>
            <w:tcW w:w="2464" w:type="dxa"/>
            <w:shd w:val="clear" w:color="auto" w:fill="auto"/>
          </w:tcPr>
          <w:p w:rsidR="006C2C51" w:rsidRPr="00FB4DBE" w:rsidRDefault="006C2C51" w:rsidP="00BD3DB0">
            <w:pPr>
              <w:spacing w:after="0" w:line="360" w:lineRule="auto"/>
              <w:jc w:val="center"/>
              <w:rPr>
                <w:rFonts w:eastAsia="Times New Roman"/>
                <w:szCs w:val="24"/>
              </w:rPr>
            </w:pPr>
            <w:r w:rsidRPr="00FB4DBE">
              <w:rPr>
                <w:rFonts w:eastAsia="Times New Roman"/>
                <w:szCs w:val="24"/>
              </w:rPr>
              <w:t>2016 m</w:t>
            </w:r>
          </w:p>
        </w:tc>
      </w:tr>
      <w:tr w:rsidR="006C2C51" w:rsidRPr="00FB4DBE" w:rsidTr="00BD3DB0">
        <w:tc>
          <w:tcPr>
            <w:tcW w:w="959" w:type="dxa"/>
            <w:shd w:val="clear" w:color="auto" w:fill="auto"/>
          </w:tcPr>
          <w:p w:rsidR="006C2C51" w:rsidRPr="00FB4DBE" w:rsidRDefault="006C2C51" w:rsidP="00BD3DB0">
            <w:pPr>
              <w:spacing w:after="0" w:line="360" w:lineRule="auto"/>
              <w:jc w:val="center"/>
              <w:rPr>
                <w:rFonts w:eastAsia="Times New Roman"/>
                <w:szCs w:val="24"/>
              </w:rPr>
            </w:pPr>
            <w:r w:rsidRPr="00FB4DBE">
              <w:rPr>
                <w:rFonts w:eastAsia="Times New Roman"/>
                <w:szCs w:val="24"/>
              </w:rPr>
              <w:t>1</w:t>
            </w:r>
          </w:p>
        </w:tc>
        <w:tc>
          <w:tcPr>
            <w:tcW w:w="3967" w:type="dxa"/>
            <w:shd w:val="clear" w:color="auto" w:fill="auto"/>
          </w:tcPr>
          <w:p w:rsidR="006C2C51" w:rsidRPr="00FB4DBE" w:rsidRDefault="006C2C51" w:rsidP="00BD3DB0">
            <w:pPr>
              <w:spacing w:after="0" w:line="360" w:lineRule="auto"/>
              <w:rPr>
                <w:rFonts w:eastAsia="Times New Roman"/>
                <w:szCs w:val="24"/>
              </w:rPr>
            </w:pPr>
            <w:r w:rsidRPr="00FB4DBE">
              <w:rPr>
                <w:rFonts w:eastAsia="Times New Roman"/>
                <w:szCs w:val="24"/>
              </w:rPr>
              <w:t>Andrioniškio sen.</w:t>
            </w:r>
          </w:p>
        </w:tc>
        <w:tc>
          <w:tcPr>
            <w:tcW w:w="2464" w:type="dxa"/>
            <w:shd w:val="clear" w:color="auto" w:fill="auto"/>
          </w:tcPr>
          <w:p w:rsidR="006C2C51" w:rsidRPr="00FB4DBE" w:rsidRDefault="006C2C51" w:rsidP="00BD3DB0">
            <w:pPr>
              <w:spacing w:after="0"/>
              <w:jc w:val="center"/>
              <w:rPr>
                <w:szCs w:val="24"/>
              </w:rPr>
            </w:pPr>
            <w:r w:rsidRPr="00FB4DBE">
              <w:rPr>
                <w:szCs w:val="24"/>
              </w:rPr>
              <w:t>1265,50</w:t>
            </w:r>
          </w:p>
        </w:tc>
        <w:tc>
          <w:tcPr>
            <w:tcW w:w="2464" w:type="dxa"/>
            <w:shd w:val="clear" w:color="auto" w:fill="auto"/>
          </w:tcPr>
          <w:p w:rsidR="006C2C51" w:rsidRPr="00FB4DBE" w:rsidRDefault="006C2C51" w:rsidP="00BD3DB0">
            <w:pPr>
              <w:spacing w:after="0"/>
              <w:jc w:val="center"/>
              <w:rPr>
                <w:szCs w:val="24"/>
              </w:rPr>
            </w:pPr>
            <w:r w:rsidRPr="00FB4DBE">
              <w:rPr>
                <w:szCs w:val="24"/>
              </w:rPr>
              <w:t>1395,52</w:t>
            </w:r>
          </w:p>
        </w:tc>
      </w:tr>
      <w:tr w:rsidR="006C2C51" w:rsidRPr="00FB4DBE" w:rsidTr="00BD3DB0">
        <w:tc>
          <w:tcPr>
            <w:tcW w:w="959" w:type="dxa"/>
            <w:shd w:val="clear" w:color="auto" w:fill="auto"/>
          </w:tcPr>
          <w:p w:rsidR="006C2C51" w:rsidRPr="00FB4DBE" w:rsidRDefault="006C2C51" w:rsidP="00BD3DB0">
            <w:pPr>
              <w:spacing w:after="0" w:line="360" w:lineRule="auto"/>
              <w:jc w:val="center"/>
              <w:rPr>
                <w:rFonts w:eastAsia="Times New Roman"/>
                <w:szCs w:val="24"/>
              </w:rPr>
            </w:pPr>
            <w:r w:rsidRPr="00FB4DBE">
              <w:rPr>
                <w:rFonts w:eastAsia="Times New Roman"/>
                <w:szCs w:val="24"/>
              </w:rPr>
              <w:t>2</w:t>
            </w:r>
          </w:p>
        </w:tc>
        <w:tc>
          <w:tcPr>
            <w:tcW w:w="3967" w:type="dxa"/>
            <w:shd w:val="clear" w:color="auto" w:fill="auto"/>
          </w:tcPr>
          <w:p w:rsidR="006C2C51" w:rsidRPr="00FB4DBE" w:rsidRDefault="006C2C51" w:rsidP="00BD3DB0">
            <w:pPr>
              <w:spacing w:after="0" w:line="360" w:lineRule="auto"/>
              <w:rPr>
                <w:rFonts w:eastAsia="Times New Roman"/>
                <w:szCs w:val="24"/>
              </w:rPr>
            </w:pPr>
            <w:r w:rsidRPr="00FB4DBE">
              <w:rPr>
                <w:rFonts w:eastAsia="Times New Roman"/>
                <w:szCs w:val="24"/>
              </w:rPr>
              <w:t>Anykščių sen.</w:t>
            </w:r>
          </w:p>
        </w:tc>
        <w:tc>
          <w:tcPr>
            <w:tcW w:w="2464" w:type="dxa"/>
            <w:shd w:val="clear" w:color="auto" w:fill="auto"/>
          </w:tcPr>
          <w:p w:rsidR="006C2C51" w:rsidRPr="00FB4DBE" w:rsidRDefault="006C2C51" w:rsidP="00BD3DB0">
            <w:pPr>
              <w:spacing w:after="0"/>
              <w:jc w:val="center"/>
              <w:rPr>
                <w:szCs w:val="24"/>
              </w:rPr>
            </w:pPr>
            <w:r w:rsidRPr="00FB4DBE">
              <w:rPr>
                <w:szCs w:val="24"/>
              </w:rPr>
              <w:t>8583,38</w:t>
            </w:r>
          </w:p>
        </w:tc>
        <w:tc>
          <w:tcPr>
            <w:tcW w:w="2464" w:type="dxa"/>
            <w:shd w:val="clear" w:color="auto" w:fill="auto"/>
          </w:tcPr>
          <w:p w:rsidR="006C2C51" w:rsidRPr="00FB4DBE" w:rsidRDefault="006C2C51" w:rsidP="00BD3DB0">
            <w:pPr>
              <w:spacing w:after="0"/>
              <w:jc w:val="center"/>
              <w:rPr>
                <w:szCs w:val="24"/>
              </w:rPr>
            </w:pPr>
            <w:r w:rsidRPr="00FB4DBE">
              <w:rPr>
                <w:szCs w:val="24"/>
              </w:rPr>
              <w:t>9895,80</w:t>
            </w:r>
          </w:p>
        </w:tc>
      </w:tr>
      <w:tr w:rsidR="006C2C51" w:rsidRPr="00FB4DBE" w:rsidTr="00BD3DB0">
        <w:tc>
          <w:tcPr>
            <w:tcW w:w="959" w:type="dxa"/>
            <w:shd w:val="clear" w:color="auto" w:fill="auto"/>
          </w:tcPr>
          <w:p w:rsidR="006C2C51" w:rsidRPr="00FB4DBE" w:rsidRDefault="006C2C51" w:rsidP="00BD3DB0">
            <w:pPr>
              <w:spacing w:after="0" w:line="360" w:lineRule="auto"/>
              <w:jc w:val="center"/>
              <w:rPr>
                <w:rFonts w:eastAsia="Times New Roman"/>
                <w:szCs w:val="24"/>
              </w:rPr>
            </w:pPr>
            <w:r w:rsidRPr="00FB4DBE">
              <w:rPr>
                <w:rFonts w:eastAsia="Times New Roman"/>
                <w:szCs w:val="24"/>
              </w:rPr>
              <w:t>3</w:t>
            </w:r>
          </w:p>
        </w:tc>
        <w:tc>
          <w:tcPr>
            <w:tcW w:w="3967" w:type="dxa"/>
            <w:shd w:val="clear" w:color="auto" w:fill="auto"/>
          </w:tcPr>
          <w:p w:rsidR="006C2C51" w:rsidRPr="00FB4DBE" w:rsidRDefault="006C2C51" w:rsidP="00BD3DB0">
            <w:pPr>
              <w:spacing w:after="0" w:line="360" w:lineRule="auto"/>
              <w:rPr>
                <w:rFonts w:eastAsia="Times New Roman"/>
                <w:szCs w:val="24"/>
              </w:rPr>
            </w:pPr>
            <w:r w:rsidRPr="00FB4DBE">
              <w:rPr>
                <w:rFonts w:eastAsia="Times New Roman"/>
                <w:szCs w:val="24"/>
              </w:rPr>
              <w:t>Debeikių sen.</w:t>
            </w:r>
          </w:p>
        </w:tc>
        <w:tc>
          <w:tcPr>
            <w:tcW w:w="2464" w:type="dxa"/>
            <w:shd w:val="clear" w:color="auto" w:fill="auto"/>
          </w:tcPr>
          <w:p w:rsidR="006C2C51" w:rsidRPr="00FB4DBE" w:rsidRDefault="006C2C51" w:rsidP="00BD3DB0">
            <w:pPr>
              <w:spacing w:after="0"/>
              <w:jc w:val="center"/>
              <w:rPr>
                <w:szCs w:val="24"/>
              </w:rPr>
            </w:pPr>
            <w:r w:rsidRPr="00FB4DBE">
              <w:rPr>
                <w:szCs w:val="24"/>
              </w:rPr>
              <w:t>3491,44</w:t>
            </w:r>
          </w:p>
        </w:tc>
        <w:tc>
          <w:tcPr>
            <w:tcW w:w="2464" w:type="dxa"/>
            <w:shd w:val="clear" w:color="auto" w:fill="auto"/>
          </w:tcPr>
          <w:p w:rsidR="006C2C51" w:rsidRPr="00FB4DBE" w:rsidRDefault="006C2C51" w:rsidP="00BD3DB0">
            <w:pPr>
              <w:spacing w:after="0"/>
              <w:jc w:val="center"/>
              <w:rPr>
                <w:szCs w:val="24"/>
              </w:rPr>
            </w:pPr>
            <w:r w:rsidRPr="00FB4DBE">
              <w:rPr>
                <w:szCs w:val="24"/>
              </w:rPr>
              <w:t>3929,90</w:t>
            </w:r>
          </w:p>
        </w:tc>
      </w:tr>
      <w:tr w:rsidR="006C2C51" w:rsidRPr="00FB4DBE" w:rsidTr="00BD3DB0">
        <w:tc>
          <w:tcPr>
            <w:tcW w:w="959" w:type="dxa"/>
            <w:shd w:val="clear" w:color="auto" w:fill="auto"/>
          </w:tcPr>
          <w:p w:rsidR="006C2C51" w:rsidRPr="00FB4DBE" w:rsidRDefault="006C2C51" w:rsidP="00BD3DB0">
            <w:pPr>
              <w:spacing w:after="0" w:line="360" w:lineRule="auto"/>
              <w:jc w:val="center"/>
              <w:rPr>
                <w:rFonts w:eastAsia="Times New Roman"/>
                <w:szCs w:val="24"/>
              </w:rPr>
            </w:pPr>
            <w:r w:rsidRPr="00FB4DBE">
              <w:rPr>
                <w:rFonts w:eastAsia="Times New Roman"/>
                <w:szCs w:val="24"/>
              </w:rPr>
              <w:t>4</w:t>
            </w:r>
          </w:p>
        </w:tc>
        <w:tc>
          <w:tcPr>
            <w:tcW w:w="3967" w:type="dxa"/>
            <w:shd w:val="clear" w:color="auto" w:fill="auto"/>
          </w:tcPr>
          <w:p w:rsidR="006C2C51" w:rsidRPr="00FB4DBE" w:rsidRDefault="006C2C51" w:rsidP="00BD3DB0">
            <w:pPr>
              <w:spacing w:after="0" w:line="360" w:lineRule="auto"/>
              <w:rPr>
                <w:rFonts w:eastAsia="Times New Roman"/>
                <w:szCs w:val="24"/>
              </w:rPr>
            </w:pPr>
            <w:r w:rsidRPr="00FB4DBE">
              <w:rPr>
                <w:rFonts w:eastAsia="Times New Roman"/>
                <w:szCs w:val="24"/>
              </w:rPr>
              <w:t>Kavarsko sen</w:t>
            </w:r>
          </w:p>
        </w:tc>
        <w:tc>
          <w:tcPr>
            <w:tcW w:w="2464" w:type="dxa"/>
            <w:shd w:val="clear" w:color="auto" w:fill="auto"/>
          </w:tcPr>
          <w:p w:rsidR="006C2C51" w:rsidRPr="00FB4DBE" w:rsidRDefault="006C2C51" w:rsidP="00BD3DB0">
            <w:pPr>
              <w:spacing w:after="0"/>
              <w:jc w:val="center"/>
              <w:rPr>
                <w:szCs w:val="24"/>
              </w:rPr>
            </w:pPr>
            <w:r w:rsidRPr="00FB4DBE">
              <w:rPr>
                <w:szCs w:val="24"/>
              </w:rPr>
              <w:t>7436,07</w:t>
            </w:r>
          </w:p>
        </w:tc>
        <w:tc>
          <w:tcPr>
            <w:tcW w:w="2464" w:type="dxa"/>
            <w:shd w:val="clear" w:color="auto" w:fill="auto"/>
          </w:tcPr>
          <w:p w:rsidR="006C2C51" w:rsidRPr="00FB4DBE" w:rsidRDefault="006C2C51" w:rsidP="00BD3DB0">
            <w:pPr>
              <w:spacing w:after="0"/>
              <w:jc w:val="center"/>
              <w:rPr>
                <w:szCs w:val="24"/>
              </w:rPr>
            </w:pPr>
            <w:r w:rsidRPr="00FB4DBE">
              <w:rPr>
                <w:szCs w:val="24"/>
              </w:rPr>
              <w:t>8364,19</w:t>
            </w:r>
          </w:p>
        </w:tc>
      </w:tr>
      <w:tr w:rsidR="006C2C51" w:rsidRPr="00FB4DBE" w:rsidTr="00BD3DB0">
        <w:tc>
          <w:tcPr>
            <w:tcW w:w="959" w:type="dxa"/>
            <w:shd w:val="clear" w:color="auto" w:fill="auto"/>
          </w:tcPr>
          <w:p w:rsidR="006C2C51" w:rsidRPr="00FB4DBE" w:rsidRDefault="006C2C51" w:rsidP="00BD3DB0">
            <w:pPr>
              <w:spacing w:after="0" w:line="360" w:lineRule="auto"/>
              <w:jc w:val="center"/>
              <w:rPr>
                <w:rFonts w:eastAsia="Times New Roman"/>
                <w:szCs w:val="24"/>
              </w:rPr>
            </w:pPr>
            <w:r w:rsidRPr="00FB4DBE">
              <w:rPr>
                <w:rFonts w:eastAsia="Times New Roman"/>
                <w:szCs w:val="24"/>
              </w:rPr>
              <w:t>5</w:t>
            </w:r>
          </w:p>
        </w:tc>
        <w:tc>
          <w:tcPr>
            <w:tcW w:w="3967" w:type="dxa"/>
            <w:shd w:val="clear" w:color="auto" w:fill="auto"/>
          </w:tcPr>
          <w:p w:rsidR="006C2C51" w:rsidRPr="00FB4DBE" w:rsidRDefault="006C2C51" w:rsidP="00BD3DB0">
            <w:pPr>
              <w:spacing w:after="0" w:line="360" w:lineRule="auto"/>
              <w:rPr>
                <w:rFonts w:eastAsia="Times New Roman"/>
                <w:szCs w:val="24"/>
              </w:rPr>
            </w:pPr>
            <w:r w:rsidRPr="00FB4DBE">
              <w:rPr>
                <w:rFonts w:eastAsia="Times New Roman"/>
                <w:szCs w:val="24"/>
              </w:rPr>
              <w:t>Kurklių sen.</w:t>
            </w:r>
          </w:p>
        </w:tc>
        <w:tc>
          <w:tcPr>
            <w:tcW w:w="2464" w:type="dxa"/>
            <w:shd w:val="clear" w:color="auto" w:fill="auto"/>
          </w:tcPr>
          <w:p w:rsidR="006C2C51" w:rsidRPr="00FB4DBE" w:rsidRDefault="006C2C51" w:rsidP="00BD3DB0">
            <w:pPr>
              <w:spacing w:after="0" w:line="360" w:lineRule="auto"/>
              <w:jc w:val="center"/>
              <w:rPr>
                <w:rFonts w:eastAsia="Times New Roman"/>
                <w:szCs w:val="24"/>
              </w:rPr>
            </w:pPr>
            <w:r w:rsidRPr="00FB4DBE">
              <w:rPr>
                <w:rFonts w:eastAsia="Times New Roman"/>
                <w:szCs w:val="24"/>
              </w:rPr>
              <w:t>4350,78</w:t>
            </w:r>
          </w:p>
        </w:tc>
        <w:tc>
          <w:tcPr>
            <w:tcW w:w="2464" w:type="dxa"/>
            <w:shd w:val="clear" w:color="auto" w:fill="auto"/>
          </w:tcPr>
          <w:p w:rsidR="006C2C51" w:rsidRPr="00FB4DBE" w:rsidRDefault="006C2C51" w:rsidP="00BD3DB0">
            <w:pPr>
              <w:spacing w:after="0" w:line="360" w:lineRule="auto"/>
              <w:jc w:val="center"/>
              <w:rPr>
                <w:rFonts w:eastAsia="Times New Roman"/>
                <w:szCs w:val="24"/>
              </w:rPr>
            </w:pPr>
            <w:r w:rsidRPr="00FB4DBE">
              <w:rPr>
                <w:rFonts w:eastAsia="Times New Roman"/>
                <w:szCs w:val="24"/>
              </w:rPr>
              <w:t>4851,43</w:t>
            </w:r>
          </w:p>
        </w:tc>
      </w:tr>
      <w:tr w:rsidR="006C2C51" w:rsidRPr="00FB4DBE" w:rsidTr="00BD3DB0">
        <w:tc>
          <w:tcPr>
            <w:tcW w:w="959" w:type="dxa"/>
            <w:shd w:val="clear" w:color="auto" w:fill="auto"/>
          </w:tcPr>
          <w:p w:rsidR="006C2C51" w:rsidRPr="00FB4DBE" w:rsidRDefault="006C2C51" w:rsidP="00BD3DB0">
            <w:pPr>
              <w:spacing w:after="0" w:line="360" w:lineRule="auto"/>
              <w:jc w:val="center"/>
              <w:rPr>
                <w:rFonts w:eastAsia="Times New Roman"/>
                <w:szCs w:val="24"/>
              </w:rPr>
            </w:pPr>
            <w:r w:rsidRPr="00FB4DBE">
              <w:rPr>
                <w:rFonts w:eastAsia="Times New Roman"/>
                <w:szCs w:val="24"/>
              </w:rPr>
              <w:t>6</w:t>
            </w:r>
          </w:p>
        </w:tc>
        <w:tc>
          <w:tcPr>
            <w:tcW w:w="3967" w:type="dxa"/>
            <w:shd w:val="clear" w:color="auto" w:fill="auto"/>
          </w:tcPr>
          <w:p w:rsidR="006C2C51" w:rsidRPr="00FB4DBE" w:rsidRDefault="006C2C51" w:rsidP="00BD3DB0">
            <w:pPr>
              <w:spacing w:after="0" w:line="360" w:lineRule="auto"/>
              <w:rPr>
                <w:rFonts w:eastAsia="Times New Roman"/>
                <w:szCs w:val="24"/>
              </w:rPr>
            </w:pPr>
            <w:r w:rsidRPr="00FB4DBE">
              <w:rPr>
                <w:rFonts w:eastAsia="Times New Roman"/>
                <w:szCs w:val="24"/>
              </w:rPr>
              <w:t>Skiemonių sen.</w:t>
            </w:r>
          </w:p>
        </w:tc>
        <w:tc>
          <w:tcPr>
            <w:tcW w:w="2464" w:type="dxa"/>
            <w:shd w:val="clear" w:color="auto" w:fill="auto"/>
          </w:tcPr>
          <w:p w:rsidR="006C2C51" w:rsidRPr="00FB4DBE" w:rsidRDefault="006C2C51" w:rsidP="00BD3DB0">
            <w:pPr>
              <w:spacing w:after="0"/>
              <w:jc w:val="center"/>
              <w:rPr>
                <w:szCs w:val="24"/>
              </w:rPr>
            </w:pPr>
            <w:r w:rsidRPr="00FB4DBE">
              <w:rPr>
                <w:szCs w:val="24"/>
              </w:rPr>
              <w:t>2226,66</w:t>
            </w:r>
          </w:p>
        </w:tc>
        <w:tc>
          <w:tcPr>
            <w:tcW w:w="2464" w:type="dxa"/>
            <w:shd w:val="clear" w:color="auto" w:fill="auto"/>
          </w:tcPr>
          <w:p w:rsidR="006C2C51" w:rsidRPr="00FB4DBE" w:rsidRDefault="006C2C51" w:rsidP="00BD3DB0">
            <w:pPr>
              <w:spacing w:after="0"/>
              <w:jc w:val="center"/>
              <w:rPr>
                <w:szCs w:val="24"/>
              </w:rPr>
            </w:pPr>
            <w:r w:rsidRPr="00FB4DBE">
              <w:rPr>
                <w:szCs w:val="24"/>
              </w:rPr>
              <w:t>2559,66</w:t>
            </w:r>
          </w:p>
        </w:tc>
      </w:tr>
      <w:tr w:rsidR="006C2C51" w:rsidRPr="00FB4DBE" w:rsidTr="00BD3DB0">
        <w:tc>
          <w:tcPr>
            <w:tcW w:w="959" w:type="dxa"/>
            <w:shd w:val="clear" w:color="auto" w:fill="auto"/>
          </w:tcPr>
          <w:p w:rsidR="006C2C51" w:rsidRPr="00FB4DBE" w:rsidRDefault="006C2C51" w:rsidP="00BD3DB0">
            <w:pPr>
              <w:spacing w:after="0" w:line="360" w:lineRule="auto"/>
              <w:jc w:val="center"/>
              <w:rPr>
                <w:rFonts w:eastAsia="Times New Roman"/>
                <w:szCs w:val="24"/>
              </w:rPr>
            </w:pPr>
            <w:r w:rsidRPr="00FB4DBE">
              <w:rPr>
                <w:rFonts w:eastAsia="Times New Roman"/>
                <w:szCs w:val="24"/>
              </w:rPr>
              <w:t>7</w:t>
            </w:r>
          </w:p>
        </w:tc>
        <w:tc>
          <w:tcPr>
            <w:tcW w:w="3967" w:type="dxa"/>
            <w:shd w:val="clear" w:color="auto" w:fill="auto"/>
          </w:tcPr>
          <w:p w:rsidR="006C2C51" w:rsidRPr="00FB4DBE" w:rsidRDefault="006C2C51" w:rsidP="00BD3DB0">
            <w:pPr>
              <w:spacing w:after="0" w:line="360" w:lineRule="auto"/>
              <w:rPr>
                <w:rFonts w:eastAsia="Times New Roman"/>
                <w:szCs w:val="24"/>
              </w:rPr>
            </w:pPr>
            <w:r w:rsidRPr="00FB4DBE">
              <w:rPr>
                <w:rFonts w:eastAsia="Times New Roman"/>
                <w:szCs w:val="24"/>
              </w:rPr>
              <w:t>Svėdasų sen.</w:t>
            </w:r>
          </w:p>
        </w:tc>
        <w:tc>
          <w:tcPr>
            <w:tcW w:w="2464" w:type="dxa"/>
            <w:shd w:val="clear" w:color="auto" w:fill="auto"/>
          </w:tcPr>
          <w:p w:rsidR="006C2C51" w:rsidRPr="00FB4DBE" w:rsidRDefault="006C2C51" w:rsidP="00BD3DB0">
            <w:pPr>
              <w:spacing w:after="0"/>
              <w:jc w:val="center"/>
              <w:rPr>
                <w:szCs w:val="24"/>
              </w:rPr>
            </w:pPr>
            <w:r w:rsidRPr="00FB4DBE">
              <w:rPr>
                <w:szCs w:val="24"/>
              </w:rPr>
              <w:t>6253,55</w:t>
            </w:r>
          </w:p>
        </w:tc>
        <w:tc>
          <w:tcPr>
            <w:tcW w:w="2464" w:type="dxa"/>
            <w:shd w:val="clear" w:color="auto" w:fill="auto"/>
          </w:tcPr>
          <w:p w:rsidR="006C2C51" w:rsidRPr="00FB4DBE" w:rsidRDefault="006C2C51" w:rsidP="00BD3DB0">
            <w:pPr>
              <w:spacing w:after="0"/>
              <w:jc w:val="center"/>
              <w:rPr>
                <w:szCs w:val="24"/>
              </w:rPr>
            </w:pPr>
            <w:r w:rsidRPr="00FB4DBE">
              <w:rPr>
                <w:szCs w:val="24"/>
              </w:rPr>
              <w:t>7031,77</w:t>
            </w:r>
          </w:p>
        </w:tc>
      </w:tr>
      <w:tr w:rsidR="006C2C51" w:rsidRPr="00FB4DBE" w:rsidTr="00BD3DB0">
        <w:tc>
          <w:tcPr>
            <w:tcW w:w="959" w:type="dxa"/>
            <w:shd w:val="clear" w:color="auto" w:fill="auto"/>
          </w:tcPr>
          <w:p w:rsidR="006C2C51" w:rsidRPr="00FB4DBE" w:rsidRDefault="006C2C51" w:rsidP="00BD3DB0">
            <w:pPr>
              <w:spacing w:after="0" w:line="360" w:lineRule="auto"/>
              <w:jc w:val="center"/>
              <w:rPr>
                <w:rFonts w:eastAsia="Times New Roman"/>
                <w:szCs w:val="24"/>
              </w:rPr>
            </w:pPr>
            <w:r w:rsidRPr="00FB4DBE">
              <w:rPr>
                <w:rFonts w:eastAsia="Times New Roman"/>
                <w:szCs w:val="24"/>
              </w:rPr>
              <w:t>8</w:t>
            </w:r>
          </w:p>
        </w:tc>
        <w:tc>
          <w:tcPr>
            <w:tcW w:w="3967" w:type="dxa"/>
            <w:shd w:val="clear" w:color="auto" w:fill="auto"/>
          </w:tcPr>
          <w:p w:rsidR="006C2C51" w:rsidRPr="00FB4DBE" w:rsidRDefault="006C2C51" w:rsidP="00BD3DB0">
            <w:pPr>
              <w:spacing w:after="0" w:line="360" w:lineRule="auto"/>
              <w:rPr>
                <w:rFonts w:eastAsia="Times New Roman"/>
                <w:szCs w:val="24"/>
              </w:rPr>
            </w:pPr>
            <w:r w:rsidRPr="00FB4DBE">
              <w:rPr>
                <w:rFonts w:eastAsia="Times New Roman"/>
                <w:szCs w:val="24"/>
              </w:rPr>
              <w:t>Traupio sen.</w:t>
            </w:r>
          </w:p>
        </w:tc>
        <w:tc>
          <w:tcPr>
            <w:tcW w:w="2464" w:type="dxa"/>
            <w:shd w:val="clear" w:color="auto" w:fill="auto"/>
          </w:tcPr>
          <w:p w:rsidR="006C2C51" w:rsidRPr="00FB4DBE" w:rsidRDefault="006C2C51" w:rsidP="00BD3DB0">
            <w:pPr>
              <w:spacing w:after="0"/>
              <w:jc w:val="center"/>
              <w:rPr>
                <w:szCs w:val="24"/>
              </w:rPr>
            </w:pPr>
            <w:r w:rsidRPr="00FB4DBE">
              <w:rPr>
                <w:szCs w:val="24"/>
              </w:rPr>
              <w:t>2919,92</w:t>
            </w:r>
          </w:p>
        </w:tc>
        <w:tc>
          <w:tcPr>
            <w:tcW w:w="2464" w:type="dxa"/>
            <w:shd w:val="clear" w:color="auto" w:fill="auto"/>
          </w:tcPr>
          <w:p w:rsidR="006C2C51" w:rsidRPr="00FB4DBE" w:rsidRDefault="006C2C51" w:rsidP="00BD3DB0">
            <w:pPr>
              <w:spacing w:after="0"/>
              <w:jc w:val="center"/>
              <w:rPr>
                <w:szCs w:val="24"/>
              </w:rPr>
            </w:pPr>
            <w:r w:rsidRPr="00FB4DBE">
              <w:rPr>
                <w:szCs w:val="24"/>
              </w:rPr>
              <w:t>3128,50</w:t>
            </w:r>
          </w:p>
        </w:tc>
      </w:tr>
      <w:tr w:rsidR="006C2C51" w:rsidRPr="00FB4DBE" w:rsidTr="00BD3DB0">
        <w:tc>
          <w:tcPr>
            <w:tcW w:w="959" w:type="dxa"/>
            <w:shd w:val="clear" w:color="auto" w:fill="auto"/>
          </w:tcPr>
          <w:p w:rsidR="006C2C51" w:rsidRPr="00FB4DBE" w:rsidRDefault="006C2C51" w:rsidP="00BD3DB0">
            <w:pPr>
              <w:spacing w:after="0" w:line="360" w:lineRule="auto"/>
              <w:jc w:val="center"/>
              <w:rPr>
                <w:rFonts w:eastAsia="Times New Roman"/>
                <w:szCs w:val="24"/>
              </w:rPr>
            </w:pPr>
            <w:r w:rsidRPr="00FB4DBE">
              <w:rPr>
                <w:rFonts w:eastAsia="Times New Roman"/>
                <w:szCs w:val="24"/>
              </w:rPr>
              <w:t>9</w:t>
            </w:r>
          </w:p>
        </w:tc>
        <w:tc>
          <w:tcPr>
            <w:tcW w:w="3967" w:type="dxa"/>
            <w:shd w:val="clear" w:color="auto" w:fill="auto"/>
          </w:tcPr>
          <w:p w:rsidR="006C2C51" w:rsidRPr="00FB4DBE" w:rsidRDefault="006C2C51" w:rsidP="00BD3DB0">
            <w:pPr>
              <w:spacing w:after="0" w:line="360" w:lineRule="auto"/>
              <w:rPr>
                <w:rFonts w:eastAsia="Times New Roman"/>
                <w:szCs w:val="24"/>
              </w:rPr>
            </w:pPr>
            <w:r w:rsidRPr="00FB4DBE">
              <w:rPr>
                <w:rFonts w:eastAsia="Times New Roman"/>
                <w:szCs w:val="24"/>
              </w:rPr>
              <w:t>Troškūnų sen.</w:t>
            </w:r>
          </w:p>
        </w:tc>
        <w:tc>
          <w:tcPr>
            <w:tcW w:w="2464" w:type="dxa"/>
            <w:shd w:val="clear" w:color="auto" w:fill="auto"/>
          </w:tcPr>
          <w:p w:rsidR="006C2C51" w:rsidRPr="00FB4DBE" w:rsidRDefault="006C2C51" w:rsidP="00BD3DB0">
            <w:pPr>
              <w:spacing w:after="0"/>
              <w:jc w:val="center"/>
              <w:rPr>
                <w:szCs w:val="24"/>
              </w:rPr>
            </w:pPr>
            <w:r w:rsidRPr="00FB4DBE">
              <w:rPr>
                <w:szCs w:val="24"/>
              </w:rPr>
              <w:t>9414,56</w:t>
            </w:r>
          </w:p>
        </w:tc>
        <w:tc>
          <w:tcPr>
            <w:tcW w:w="2464" w:type="dxa"/>
            <w:shd w:val="clear" w:color="auto" w:fill="auto"/>
          </w:tcPr>
          <w:p w:rsidR="006C2C51" w:rsidRPr="00FB4DBE" w:rsidRDefault="006C2C51" w:rsidP="00BD3DB0">
            <w:pPr>
              <w:spacing w:after="0"/>
              <w:jc w:val="center"/>
              <w:rPr>
                <w:szCs w:val="24"/>
              </w:rPr>
            </w:pPr>
            <w:r w:rsidRPr="00FB4DBE">
              <w:rPr>
                <w:szCs w:val="24"/>
              </w:rPr>
              <w:t>10425,56</w:t>
            </w:r>
          </w:p>
        </w:tc>
      </w:tr>
      <w:tr w:rsidR="006C2C51" w:rsidRPr="00FB4DBE" w:rsidTr="00BD3DB0">
        <w:tc>
          <w:tcPr>
            <w:tcW w:w="959" w:type="dxa"/>
            <w:shd w:val="clear" w:color="auto" w:fill="auto"/>
          </w:tcPr>
          <w:p w:rsidR="006C2C51" w:rsidRPr="00FB4DBE" w:rsidRDefault="006C2C51" w:rsidP="00BD3DB0">
            <w:pPr>
              <w:spacing w:after="0" w:line="360" w:lineRule="auto"/>
              <w:jc w:val="center"/>
              <w:rPr>
                <w:rFonts w:eastAsia="Times New Roman"/>
                <w:szCs w:val="24"/>
              </w:rPr>
            </w:pPr>
            <w:r w:rsidRPr="00FB4DBE">
              <w:rPr>
                <w:rFonts w:eastAsia="Times New Roman"/>
                <w:szCs w:val="24"/>
              </w:rPr>
              <w:t>10</w:t>
            </w:r>
          </w:p>
        </w:tc>
        <w:tc>
          <w:tcPr>
            <w:tcW w:w="3967" w:type="dxa"/>
            <w:shd w:val="clear" w:color="auto" w:fill="auto"/>
          </w:tcPr>
          <w:p w:rsidR="006C2C51" w:rsidRPr="00FB4DBE" w:rsidRDefault="006C2C51" w:rsidP="00BD3DB0">
            <w:pPr>
              <w:spacing w:after="0" w:line="360" w:lineRule="auto"/>
              <w:rPr>
                <w:rFonts w:eastAsia="Times New Roman"/>
                <w:szCs w:val="24"/>
              </w:rPr>
            </w:pPr>
            <w:r w:rsidRPr="00FB4DBE">
              <w:rPr>
                <w:rFonts w:eastAsia="Times New Roman"/>
                <w:szCs w:val="24"/>
              </w:rPr>
              <w:t>Viešintų sen.</w:t>
            </w:r>
          </w:p>
        </w:tc>
        <w:tc>
          <w:tcPr>
            <w:tcW w:w="2464" w:type="dxa"/>
            <w:shd w:val="clear" w:color="auto" w:fill="auto"/>
          </w:tcPr>
          <w:p w:rsidR="006C2C51" w:rsidRPr="00FB4DBE" w:rsidRDefault="006C2C51" w:rsidP="00BD3DB0">
            <w:pPr>
              <w:spacing w:after="0"/>
              <w:jc w:val="center"/>
              <w:rPr>
                <w:szCs w:val="24"/>
              </w:rPr>
            </w:pPr>
            <w:r w:rsidRPr="00FB4DBE">
              <w:rPr>
                <w:szCs w:val="24"/>
              </w:rPr>
              <w:t>3187,16</w:t>
            </w:r>
          </w:p>
        </w:tc>
        <w:tc>
          <w:tcPr>
            <w:tcW w:w="2464" w:type="dxa"/>
            <w:shd w:val="clear" w:color="auto" w:fill="auto"/>
          </w:tcPr>
          <w:p w:rsidR="006C2C51" w:rsidRPr="00FB4DBE" w:rsidRDefault="006C2C51" w:rsidP="00BD3DB0">
            <w:pPr>
              <w:spacing w:after="0"/>
              <w:jc w:val="center"/>
              <w:rPr>
                <w:color w:val="2D3437"/>
                <w:szCs w:val="24"/>
              </w:rPr>
            </w:pPr>
            <w:r w:rsidRPr="00FB4DBE">
              <w:rPr>
                <w:szCs w:val="24"/>
              </w:rPr>
              <w:t>3639,32</w:t>
            </w:r>
          </w:p>
        </w:tc>
      </w:tr>
    </w:tbl>
    <w:p w:rsidR="006C2C51" w:rsidRPr="00FB4DBE" w:rsidRDefault="006C2C51" w:rsidP="00D81947">
      <w:pPr>
        <w:spacing w:after="0" w:line="360" w:lineRule="auto"/>
        <w:ind w:left="-567" w:firstLine="567"/>
        <w:jc w:val="both"/>
        <w:rPr>
          <w:rFonts w:eastAsia="Times New Roman"/>
          <w:color w:val="FF0000"/>
          <w:szCs w:val="24"/>
        </w:rPr>
      </w:pPr>
    </w:p>
    <w:p w:rsidR="00D81947" w:rsidRPr="00FB4DBE" w:rsidRDefault="00D81947" w:rsidP="00B769A7">
      <w:pPr>
        <w:spacing w:after="0" w:line="360" w:lineRule="auto"/>
        <w:ind w:left="-567" w:firstLine="851"/>
        <w:jc w:val="both"/>
        <w:rPr>
          <w:rFonts w:eastAsia="Times New Roman"/>
          <w:b/>
          <w:color w:val="2D3437"/>
          <w:szCs w:val="24"/>
        </w:rPr>
      </w:pPr>
      <w:r w:rsidRPr="00FB4DBE">
        <w:rPr>
          <w:rFonts w:eastAsia="Times New Roman"/>
          <w:b/>
          <w:color w:val="2D3437"/>
          <w:szCs w:val="24"/>
        </w:rPr>
        <w:lastRenderedPageBreak/>
        <w:t>8.1.1.03. Viešųjų teritorijų apšvietimas Anykščių mieste</w:t>
      </w:r>
    </w:p>
    <w:p w:rsidR="00792798" w:rsidRPr="00FB4DBE" w:rsidRDefault="00D81947" w:rsidP="00B769A7">
      <w:pPr>
        <w:spacing w:after="0" w:line="360" w:lineRule="auto"/>
        <w:ind w:left="-567" w:firstLine="851"/>
        <w:jc w:val="both"/>
        <w:rPr>
          <w:rFonts w:eastAsia="Times New Roman"/>
          <w:color w:val="FF0000"/>
          <w:szCs w:val="20"/>
        </w:rPr>
      </w:pPr>
      <w:r w:rsidRPr="00FB4DBE">
        <w:rPr>
          <w:rFonts w:eastAsia="Times New Roman"/>
          <w:color w:val="2D3437"/>
          <w:szCs w:val="20"/>
        </w:rPr>
        <w:t>2016 m. švietė 1054 šviestuvai. Apšvietimui buvo panaudota 103 046,97 Eur.</w:t>
      </w:r>
      <w:r w:rsidR="000830E3" w:rsidRPr="00FB4DBE">
        <w:rPr>
          <w:rFonts w:eastAsia="Times New Roman"/>
          <w:color w:val="2D3437"/>
          <w:szCs w:val="20"/>
        </w:rPr>
        <w:t xml:space="preserve"> </w:t>
      </w:r>
      <w:r w:rsidR="006C2C51" w:rsidRPr="00FB4DBE">
        <w:rPr>
          <w:rFonts w:eastAsia="Times New Roman"/>
          <w:color w:val="2D3437"/>
          <w:szCs w:val="20"/>
        </w:rPr>
        <w:t>Apšviečiama miesto gatvės, pėsčiųjų – dviračių takai, parkai, bažnyčia, teritorijos prie daugiabučių gyvenamųjų namų.</w:t>
      </w:r>
    </w:p>
    <w:p w:rsidR="00146EF2" w:rsidRPr="00FB4DBE" w:rsidRDefault="00146EF2" w:rsidP="00B769A7">
      <w:pPr>
        <w:spacing w:after="0" w:line="360" w:lineRule="auto"/>
        <w:ind w:left="-567" w:firstLine="851"/>
        <w:jc w:val="both"/>
        <w:rPr>
          <w:b/>
          <w:bCs/>
          <w:color w:val="2D3437"/>
          <w:szCs w:val="24"/>
        </w:rPr>
      </w:pPr>
      <w:r w:rsidRPr="00FB4DBE">
        <w:rPr>
          <w:b/>
          <w:bCs/>
          <w:color w:val="2D3437"/>
          <w:szCs w:val="24"/>
        </w:rPr>
        <w:t>8.1.2.04. Daugiabučių namų atnaujinimas</w:t>
      </w:r>
    </w:p>
    <w:p w:rsidR="00146EF2" w:rsidRPr="00FB4DBE" w:rsidRDefault="00146EF2" w:rsidP="00B769A7">
      <w:pPr>
        <w:spacing w:after="0" w:line="360" w:lineRule="auto"/>
        <w:ind w:left="-567" w:firstLine="851"/>
        <w:jc w:val="both"/>
        <w:rPr>
          <w:color w:val="2D3437"/>
          <w:szCs w:val="24"/>
        </w:rPr>
      </w:pPr>
      <w:r w:rsidRPr="00FB4DBE">
        <w:rPr>
          <w:bCs/>
          <w:color w:val="2D3437"/>
          <w:szCs w:val="24"/>
        </w:rPr>
        <w:t xml:space="preserve">2016 m. pagal Anykščių rajono energinio efektyvumo didinimo daugiabučiuose namuose programą (toliau – Programa) baigti renovuoti 7 daugiabučiai namai (Liudiškių g. 31C, Liudiškių g. 21, Liudiškių g. 23 , J.Biliūno g. 25, Ažupiečių g. 6, Ramybės  g. 9 , Šviesos g. 6). </w:t>
      </w:r>
      <w:r w:rsidRPr="00FB4DBE">
        <w:rPr>
          <w:color w:val="2D3437"/>
          <w:szCs w:val="24"/>
        </w:rPr>
        <w:t xml:space="preserve">2014 m. buvo priduoti 9, 2015 m. – 14 renovuotų daugiabučių namų (diagrama Nr. 1). </w:t>
      </w:r>
      <w:r w:rsidRPr="00FB4DBE">
        <w:rPr>
          <w:bCs/>
          <w:color w:val="2D3437"/>
          <w:szCs w:val="24"/>
        </w:rPr>
        <w:t>Penkiuose daugiabučiuose namuose (</w:t>
      </w:r>
      <w:r w:rsidRPr="00FB4DBE">
        <w:rPr>
          <w:color w:val="2D3437"/>
          <w:szCs w:val="24"/>
        </w:rPr>
        <w:t xml:space="preserve">Statybininkų g. 19, Žiburio g. 13, Vilniaus g. 35 A, Mindaugo g. 6 ir Paupio g.6) vykdomi renovacijos darbai, kuriuos planuojama baigti 2017 m. </w:t>
      </w:r>
    </w:p>
    <w:p w:rsidR="00146EF2" w:rsidRPr="00FB4DBE" w:rsidRDefault="00146EF2" w:rsidP="00B769A7">
      <w:pPr>
        <w:spacing w:after="0" w:line="360" w:lineRule="auto"/>
        <w:ind w:left="-567" w:firstLine="851"/>
        <w:jc w:val="both"/>
        <w:rPr>
          <w:color w:val="2D3437"/>
          <w:szCs w:val="24"/>
        </w:rPr>
      </w:pPr>
      <w:r w:rsidRPr="00FB4DBE">
        <w:rPr>
          <w:color w:val="2D3437"/>
          <w:szCs w:val="24"/>
        </w:rPr>
        <w:t xml:space="preserve">2016 m. birželio 21 d. su Būsto energijos taupymo agentūra (BETA) pasirašyta sutartis Nr.B7-1.1-2016-53/1-SU-563 siekiant įgyvendinti Europos regioninės plėtros fondo lėšomis finansuojamą projektą „Daugiabučių namų ir savivaldybių viešųjų pastatų modernizavimo skatinimas“ pagal 2014–2020 metų Europos Sąjungos fondų investicijų veiksmų programos prioriteto įgyvendinimo priemonę Nr. 04.3.1-APVA-V-003 „Daugiabučių namų ir savivaldybių viešųjų pastatų modernizavimo skatinimas“. Atsižvelgus į  Lietuvos Respublikos aplinkos ministerijos kvietime teikti paraiškas atnaujinti (modernizuoti) daugiabučius namus, nustatytą kvotą, parengti devynių daugiabučių namų ( Liudiškių g. 16, J. Biliūno g. 68, Ramybės g. 14, Statybininkų g. 13, J. Biliūno g. 34, Šviesos g. 12a, Cvirkos g. 1, Kavarskas, Storių g. 5, Ažupiečių g) investiciniai planai. Šių daugiabučių savininkai pritarė dalyvavimui renovacijos programoje, daugiabučių namų administratorius UAB Anykščių komunalinis ūkis kreipėsi į banką dėl finansavimo. </w:t>
      </w:r>
    </w:p>
    <w:p w:rsidR="00146EF2" w:rsidRPr="00FB4DBE" w:rsidRDefault="00146EF2" w:rsidP="00B769A7">
      <w:pPr>
        <w:spacing w:after="0" w:line="360" w:lineRule="auto"/>
        <w:ind w:left="-567" w:firstLine="851"/>
        <w:jc w:val="both"/>
        <w:rPr>
          <w:color w:val="2D3437"/>
          <w:szCs w:val="24"/>
        </w:rPr>
      </w:pPr>
      <w:r w:rsidRPr="00FB4DBE">
        <w:rPr>
          <w:color w:val="2D3437"/>
          <w:szCs w:val="24"/>
        </w:rPr>
        <w:t>2016 m. visų renovuotų daugiabučių namų butų savininkams, turėjusiems teisę į būsto šildymo išlaidų ir karšto vandens kompensavimą, buvo 100 proc. sumokėtos su namo renovacija susijusios išlaidos. Vien 2016 m. gruodžio mėn. Valstybė padengė 26 renovuotų namų 180 butų savininkams už renovaciją pris</w:t>
      </w:r>
      <w:r w:rsidR="008F6719" w:rsidRPr="00FB4DBE">
        <w:rPr>
          <w:color w:val="2D3437"/>
          <w:szCs w:val="24"/>
        </w:rPr>
        <w:t xml:space="preserve">kaičiuotą kreditą ir palūkanas </w:t>
      </w:r>
      <w:r w:rsidR="007F1B35" w:rsidRPr="00FB4DBE">
        <w:rPr>
          <w:color w:val="2D3437"/>
          <w:szCs w:val="24"/>
        </w:rPr>
        <w:t>– 7 137,85 Eur. ( 1 diagrama</w:t>
      </w:r>
      <w:r w:rsidRPr="00FB4DBE">
        <w:rPr>
          <w:color w:val="2D3437"/>
          <w:szCs w:val="24"/>
        </w:rPr>
        <w:t>).</w:t>
      </w:r>
    </w:p>
    <w:p w:rsidR="00CF78CC" w:rsidRPr="00FB4DBE" w:rsidRDefault="00CF78CC" w:rsidP="00B769A7">
      <w:pPr>
        <w:spacing w:after="0" w:line="360" w:lineRule="auto"/>
        <w:jc w:val="both"/>
        <w:rPr>
          <w:color w:val="2D3437"/>
          <w:szCs w:val="24"/>
        </w:rPr>
      </w:pPr>
    </w:p>
    <w:p w:rsidR="00146EF2" w:rsidRPr="00FB4DBE" w:rsidRDefault="007F1B35" w:rsidP="007F1B35">
      <w:pPr>
        <w:spacing w:after="0" w:line="360" w:lineRule="auto"/>
        <w:ind w:left="-567" w:firstLine="567"/>
        <w:rPr>
          <w:b/>
          <w:bCs/>
          <w:color w:val="2D3437"/>
          <w:sz w:val="20"/>
          <w:szCs w:val="20"/>
        </w:rPr>
      </w:pPr>
      <w:r w:rsidRPr="00FB4DBE">
        <w:rPr>
          <w:b/>
          <w:bCs/>
          <w:color w:val="2D3437"/>
          <w:sz w:val="20"/>
          <w:szCs w:val="20"/>
        </w:rPr>
        <w:t xml:space="preserve">         </w:t>
      </w:r>
      <w:r w:rsidR="00B769A7">
        <w:rPr>
          <w:b/>
          <w:bCs/>
          <w:color w:val="2D3437"/>
          <w:sz w:val="20"/>
          <w:szCs w:val="20"/>
        </w:rPr>
        <w:t xml:space="preserve">   </w:t>
      </w:r>
      <w:r w:rsidRPr="00FB4DBE">
        <w:rPr>
          <w:b/>
          <w:bCs/>
          <w:color w:val="2D3437"/>
          <w:sz w:val="20"/>
          <w:szCs w:val="20"/>
        </w:rPr>
        <w:t>1 diagrama. Renovuotų namų skaičius 2014–2016 m.</w:t>
      </w:r>
    </w:p>
    <w:p w:rsidR="00146EF2" w:rsidRPr="00FB4DBE" w:rsidRDefault="00B769A7" w:rsidP="00146EF2">
      <w:pPr>
        <w:spacing w:after="0" w:line="360" w:lineRule="auto"/>
        <w:ind w:left="-567" w:firstLine="567"/>
        <w:jc w:val="both"/>
        <w:rPr>
          <w:noProof/>
          <w:color w:val="2D3437"/>
          <w:szCs w:val="24"/>
          <w:lang w:eastAsia="lt-LT"/>
        </w:rPr>
      </w:pPr>
      <w:r w:rsidRPr="00FB4DBE">
        <w:rPr>
          <w:noProof/>
          <w:color w:val="2D3437"/>
          <w:szCs w:val="24"/>
          <w:lang w:eastAsia="lt-LT"/>
        </w:rPr>
        <w:pict>
          <v:shape id="_x0000_i1039" type="#_x0000_t75" style="width:252pt;height:149.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">
            <v:imagedata r:id="rId29" o:title=""/>
            <o:lock v:ext="edit" aspectratio="f"/>
          </v:shape>
        </w:pict>
      </w:r>
    </w:p>
    <w:p w:rsidR="007F1B35" w:rsidRPr="00FB4DBE" w:rsidRDefault="007F1B35" w:rsidP="00146EF2">
      <w:pPr>
        <w:spacing w:after="0" w:line="360" w:lineRule="auto"/>
        <w:ind w:left="-567" w:firstLine="567"/>
        <w:jc w:val="both"/>
        <w:rPr>
          <w:bCs/>
          <w:i/>
          <w:color w:val="2D3437"/>
          <w:szCs w:val="24"/>
        </w:rPr>
      </w:pPr>
    </w:p>
    <w:p w:rsidR="00146EF2" w:rsidRPr="00FB4DBE" w:rsidRDefault="007F1B35" w:rsidP="00B769A7">
      <w:pPr>
        <w:spacing w:after="0" w:line="360" w:lineRule="auto"/>
        <w:ind w:left="-567" w:firstLine="851"/>
        <w:jc w:val="both"/>
        <w:rPr>
          <w:bCs/>
          <w:color w:val="2D3437"/>
          <w:szCs w:val="24"/>
        </w:rPr>
      </w:pPr>
      <w:r w:rsidRPr="00FB4DBE">
        <w:rPr>
          <w:bCs/>
          <w:color w:val="2D3437"/>
          <w:szCs w:val="24"/>
        </w:rPr>
        <w:t>Pirmoje diagramoje</w:t>
      </w:r>
      <w:r w:rsidR="00CF78CC" w:rsidRPr="00FB4DBE">
        <w:rPr>
          <w:bCs/>
          <w:color w:val="2D3437"/>
          <w:szCs w:val="24"/>
        </w:rPr>
        <w:t xml:space="preserve"> </w:t>
      </w:r>
      <w:r w:rsidR="008F6719" w:rsidRPr="00FB4DBE">
        <w:rPr>
          <w:bCs/>
          <w:color w:val="2D3437"/>
          <w:szCs w:val="24"/>
        </w:rPr>
        <w:t>2014–</w:t>
      </w:r>
      <w:r w:rsidR="00146EF2" w:rsidRPr="00FB4DBE">
        <w:rPr>
          <w:bCs/>
          <w:color w:val="2D3437"/>
          <w:szCs w:val="24"/>
        </w:rPr>
        <w:t>2016 m. priduoti daugiabučiai namai, kurių butų savininkams kompensuojamas kreditas ir palūkanos už namo renovaciją (</w:t>
      </w:r>
      <w:r w:rsidR="00CF78CC" w:rsidRPr="00FB4DBE">
        <w:rPr>
          <w:bCs/>
          <w:color w:val="2D3437"/>
          <w:szCs w:val="24"/>
        </w:rPr>
        <w:t>2016 m. gruodžio mėn. duomenys)</w:t>
      </w:r>
      <w:r w:rsidRPr="00FB4DBE">
        <w:rPr>
          <w:bCs/>
          <w:color w:val="2D3437"/>
          <w:szCs w:val="24"/>
        </w:rPr>
        <w:t>.</w:t>
      </w:r>
    </w:p>
    <w:p w:rsidR="007F1B35" w:rsidRPr="00FB4DBE" w:rsidRDefault="007F1B35" w:rsidP="00B769A7">
      <w:pPr>
        <w:spacing w:after="0" w:line="360" w:lineRule="auto"/>
        <w:ind w:left="-567" w:firstLine="851"/>
        <w:jc w:val="both"/>
        <w:rPr>
          <w:bCs/>
          <w:color w:val="2D3437"/>
          <w:szCs w:val="24"/>
        </w:rPr>
      </w:pPr>
    </w:p>
    <w:p w:rsidR="007F1B35" w:rsidRPr="00FB4DBE" w:rsidRDefault="00D23549" w:rsidP="00D23549">
      <w:pPr>
        <w:spacing w:after="0" w:line="360" w:lineRule="auto"/>
        <w:ind w:left="-567" w:firstLine="567"/>
        <w:jc w:val="center"/>
        <w:rPr>
          <w:b/>
          <w:bCs/>
          <w:color w:val="2D3437"/>
          <w:sz w:val="20"/>
          <w:szCs w:val="20"/>
        </w:rPr>
      </w:pPr>
      <w:r w:rsidRPr="00FB4DBE">
        <w:rPr>
          <w:b/>
          <w:bCs/>
          <w:color w:val="2D3437"/>
          <w:sz w:val="20"/>
          <w:szCs w:val="20"/>
        </w:rPr>
        <w:t xml:space="preserve">  </w:t>
      </w:r>
      <w:r w:rsidR="007F1B35" w:rsidRPr="00FB4DBE">
        <w:rPr>
          <w:b/>
          <w:bCs/>
          <w:color w:val="2D3437"/>
          <w:sz w:val="20"/>
          <w:szCs w:val="20"/>
        </w:rPr>
        <w:t xml:space="preserve">17 lentelė. </w:t>
      </w:r>
      <w:r w:rsidRPr="00FB4DBE">
        <w:rPr>
          <w:b/>
          <w:bCs/>
          <w:color w:val="2D3437"/>
          <w:sz w:val="20"/>
          <w:szCs w:val="20"/>
        </w:rPr>
        <w:t>Gyventojų, kurie kreipėsi dėl šildymo išlaidų karštam vandeniui kompensavimo, skaičius name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2268"/>
        <w:gridCol w:w="3851"/>
        <w:gridCol w:w="2245"/>
      </w:tblGrid>
      <w:tr w:rsidR="00146EF2" w:rsidRPr="00FB4DBE" w:rsidTr="00C75167">
        <w:trPr>
          <w:trHeight w:val="859"/>
        </w:trPr>
        <w:tc>
          <w:tcPr>
            <w:tcW w:w="1021" w:type="dxa"/>
            <w:shd w:val="clear" w:color="auto" w:fill="A0D12E"/>
            <w:noWrap/>
            <w:vAlign w:val="center"/>
          </w:tcPr>
          <w:p w:rsidR="00146EF2" w:rsidRPr="00FB4DBE" w:rsidRDefault="00146EF2" w:rsidP="00146EF2">
            <w:pPr>
              <w:spacing w:after="0" w:line="360" w:lineRule="auto"/>
              <w:ind w:left="-567" w:firstLine="567"/>
              <w:jc w:val="right"/>
              <w:rPr>
                <w:b/>
                <w:color w:val="2D3437"/>
                <w:szCs w:val="24"/>
              </w:rPr>
            </w:pPr>
            <w:r w:rsidRPr="00FB4DBE">
              <w:rPr>
                <w:b/>
                <w:color w:val="2D3437"/>
                <w:szCs w:val="24"/>
              </w:rPr>
              <w:t>Eil. Nr.</w:t>
            </w:r>
          </w:p>
        </w:tc>
        <w:tc>
          <w:tcPr>
            <w:tcW w:w="2268" w:type="dxa"/>
            <w:shd w:val="clear" w:color="auto" w:fill="A0D12E"/>
            <w:vAlign w:val="center"/>
          </w:tcPr>
          <w:p w:rsidR="00146EF2" w:rsidRPr="00FB4DBE" w:rsidRDefault="00146EF2" w:rsidP="00146EF2">
            <w:pPr>
              <w:spacing w:after="0" w:line="360" w:lineRule="auto"/>
              <w:ind w:left="-567" w:firstLine="567"/>
              <w:jc w:val="right"/>
              <w:rPr>
                <w:b/>
                <w:color w:val="2D3437"/>
                <w:szCs w:val="24"/>
              </w:rPr>
            </w:pPr>
            <w:r w:rsidRPr="00FB4DBE">
              <w:rPr>
                <w:b/>
                <w:color w:val="2D3437"/>
                <w:szCs w:val="24"/>
              </w:rPr>
              <w:t>Namo Nr.</w:t>
            </w:r>
          </w:p>
        </w:tc>
        <w:tc>
          <w:tcPr>
            <w:tcW w:w="3851" w:type="dxa"/>
            <w:shd w:val="clear" w:color="auto" w:fill="A0D12E"/>
            <w:vAlign w:val="center"/>
          </w:tcPr>
          <w:p w:rsidR="00146EF2" w:rsidRPr="00FB4DBE" w:rsidRDefault="00146EF2" w:rsidP="00146EF2">
            <w:pPr>
              <w:spacing w:after="0" w:line="360" w:lineRule="auto"/>
              <w:ind w:left="-567" w:firstLine="567"/>
              <w:jc w:val="right"/>
              <w:rPr>
                <w:b/>
                <w:color w:val="2D3437"/>
                <w:szCs w:val="24"/>
              </w:rPr>
            </w:pPr>
            <w:r w:rsidRPr="00FB4DBE">
              <w:rPr>
                <w:b/>
                <w:color w:val="2D3437"/>
                <w:szCs w:val="24"/>
              </w:rPr>
              <w:t>Gyventojų, kurie kreipėsi dėl šildymo išlaidų karštam vandeniui kompensavimo, skaičius name</w:t>
            </w:r>
          </w:p>
        </w:tc>
        <w:tc>
          <w:tcPr>
            <w:tcW w:w="2245" w:type="dxa"/>
            <w:shd w:val="clear" w:color="auto" w:fill="A0D12E"/>
            <w:vAlign w:val="center"/>
          </w:tcPr>
          <w:p w:rsidR="00146EF2" w:rsidRPr="00FB4DBE" w:rsidRDefault="00146EF2" w:rsidP="00146EF2">
            <w:pPr>
              <w:spacing w:after="0" w:line="360" w:lineRule="auto"/>
              <w:ind w:left="-567" w:firstLine="567"/>
              <w:jc w:val="right"/>
              <w:rPr>
                <w:b/>
                <w:color w:val="2D3437"/>
                <w:szCs w:val="24"/>
              </w:rPr>
            </w:pPr>
            <w:r w:rsidRPr="00FB4DBE">
              <w:rPr>
                <w:b/>
                <w:color w:val="2D3437"/>
                <w:szCs w:val="24"/>
              </w:rPr>
              <w:t>Kredito ir palūkanų suma Eur</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1</w:t>
            </w:r>
          </w:p>
        </w:tc>
        <w:tc>
          <w:tcPr>
            <w:tcW w:w="2268"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Šviesos g. 2</w:t>
            </w:r>
          </w:p>
        </w:tc>
        <w:tc>
          <w:tcPr>
            <w:tcW w:w="3851" w:type="dxa"/>
            <w:shd w:val="clear" w:color="000000" w:fill="FFFFFF"/>
            <w:noWrap/>
            <w:vAlign w:val="center"/>
          </w:tcPr>
          <w:p w:rsidR="00146EF2" w:rsidRPr="00FB4DBE" w:rsidRDefault="00146EF2" w:rsidP="00146EF2">
            <w:pPr>
              <w:spacing w:after="0" w:line="360" w:lineRule="auto"/>
              <w:ind w:left="-567" w:firstLine="567"/>
              <w:jc w:val="both"/>
              <w:rPr>
                <w:color w:val="2D3437"/>
                <w:szCs w:val="24"/>
              </w:rPr>
            </w:pPr>
            <w:r w:rsidRPr="00FB4DBE">
              <w:rPr>
                <w:color w:val="2D3437"/>
                <w:szCs w:val="24"/>
              </w:rPr>
              <w:t>6</w:t>
            </w:r>
          </w:p>
        </w:tc>
        <w:tc>
          <w:tcPr>
            <w:tcW w:w="2245" w:type="dxa"/>
            <w:shd w:val="clear" w:color="000000" w:fill="FFFFFF"/>
            <w:noWrap/>
            <w:vAlign w:val="center"/>
          </w:tcPr>
          <w:p w:rsidR="00146EF2" w:rsidRPr="00FB4DBE" w:rsidRDefault="00146EF2" w:rsidP="00146EF2">
            <w:pPr>
              <w:spacing w:after="0" w:line="360" w:lineRule="auto"/>
              <w:ind w:left="-567" w:firstLine="567"/>
              <w:jc w:val="right"/>
              <w:rPr>
                <w:color w:val="2D3437"/>
                <w:szCs w:val="24"/>
              </w:rPr>
            </w:pPr>
            <w:r w:rsidRPr="00FB4DBE">
              <w:rPr>
                <w:color w:val="2D3437"/>
                <w:szCs w:val="24"/>
              </w:rPr>
              <w:t>186,11</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2</w:t>
            </w:r>
          </w:p>
        </w:tc>
        <w:tc>
          <w:tcPr>
            <w:tcW w:w="2268"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Šviesos g. 4</w:t>
            </w:r>
          </w:p>
        </w:tc>
        <w:tc>
          <w:tcPr>
            <w:tcW w:w="3851" w:type="dxa"/>
            <w:shd w:val="clear" w:color="000000" w:fill="FFFFFF"/>
            <w:noWrap/>
            <w:vAlign w:val="center"/>
          </w:tcPr>
          <w:p w:rsidR="00146EF2" w:rsidRPr="00FB4DBE" w:rsidRDefault="00146EF2" w:rsidP="00146EF2">
            <w:pPr>
              <w:spacing w:after="0" w:line="360" w:lineRule="auto"/>
              <w:ind w:left="-567" w:firstLine="567"/>
              <w:jc w:val="both"/>
              <w:rPr>
                <w:color w:val="2D3437"/>
                <w:szCs w:val="24"/>
              </w:rPr>
            </w:pPr>
            <w:r w:rsidRPr="00FB4DBE">
              <w:rPr>
                <w:color w:val="2D3437"/>
                <w:szCs w:val="24"/>
              </w:rPr>
              <w:t>8</w:t>
            </w:r>
          </w:p>
        </w:tc>
        <w:tc>
          <w:tcPr>
            <w:tcW w:w="2245" w:type="dxa"/>
            <w:shd w:val="clear" w:color="000000" w:fill="FFFFFF"/>
            <w:noWrap/>
            <w:vAlign w:val="center"/>
          </w:tcPr>
          <w:p w:rsidR="00146EF2" w:rsidRPr="00FB4DBE" w:rsidRDefault="00146EF2" w:rsidP="00146EF2">
            <w:pPr>
              <w:spacing w:after="0" w:line="360" w:lineRule="auto"/>
              <w:ind w:left="-567" w:firstLine="567"/>
              <w:jc w:val="right"/>
              <w:rPr>
                <w:color w:val="2D3437"/>
                <w:szCs w:val="24"/>
              </w:rPr>
            </w:pPr>
            <w:r w:rsidRPr="00FB4DBE">
              <w:rPr>
                <w:color w:val="2D3437"/>
                <w:szCs w:val="24"/>
              </w:rPr>
              <w:t>266,53</w:t>
            </w:r>
          </w:p>
        </w:tc>
      </w:tr>
      <w:tr w:rsidR="00146EF2" w:rsidRPr="00FB4DBE" w:rsidTr="00731FB3">
        <w:trPr>
          <w:trHeight w:val="42"/>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3</w:t>
            </w:r>
          </w:p>
        </w:tc>
        <w:tc>
          <w:tcPr>
            <w:tcW w:w="2268"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 xml:space="preserve">Kudirkos g. 2 </w:t>
            </w:r>
          </w:p>
        </w:tc>
        <w:tc>
          <w:tcPr>
            <w:tcW w:w="3851" w:type="dxa"/>
            <w:shd w:val="clear" w:color="000000" w:fill="FFFFFF"/>
            <w:noWrap/>
            <w:vAlign w:val="center"/>
          </w:tcPr>
          <w:p w:rsidR="00146EF2" w:rsidRPr="00FB4DBE" w:rsidRDefault="00146EF2" w:rsidP="00146EF2">
            <w:pPr>
              <w:spacing w:after="0" w:line="360" w:lineRule="auto"/>
              <w:ind w:left="-567" w:firstLine="567"/>
              <w:jc w:val="both"/>
              <w:rPr>
                <w:color w:val="2D3437"/>
                <w:szCs w:val="24"/>
              </w:rPr>
            </w:pPr>
            <w:r w:rsidRPr="00FB4DBE">
              <w:rPr>
                <w:color w:val="2D3437"/>
                <w:szCs w:val="24"/>
              </w:rPr>
              <w:t>7</w:t>
            </w:r>
          </w:p>
        </w:tc>
        <w:tc>
          <w:tcPr>
            <w:tcW w:w="2245" w:type="dxa"/>
            <w:shd w:val="clear" w:color="000000" w:fill="FFFFFF"/>
            <w:noWrap/>
            <w:vAlign w:val="center"/>
          </w:tcPr>
          <w:p w:rsidR="00146EF2" w:rsidRPr="00FB4DBE" w:rsidRDefault="00146EF2" w:rsidP="00146EF2">
            <w:pPr>
              <w:spacing w:after="0" w:line="360" w:lineRule="auto"/>
              <w:ind w:left="-567" w:firstLine="567"/>
              <w:jc w:val="right"/>
              <w:rPr>
                <w:color w:val="2D3437"/>
                <w:szCs w:val="24"/>
              </w:rPr>
            </w:pPr>
            <w:r w:rsidRPr="00FB4DBE">
              <w:rPr>
                <w:color w:val="2D3437"/>
                <w:szCs w:val="24"/>
              </w:rPr>
              <w:t>218,01</w:t>
            </w:r>
          </w:p>
        </w:tc>
      </w:tr>
      <w:tr w:rsidR="00146EF2" w:rsidRPr="00FB4DBE" w:rsidTr="00731FB3">
        <w:trPr>
          <w:trHeight w:val="42"/>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4</w:t>
            </w:r>
          </w:p>
        </w:tc>
        <w:tc>
          <w:tcPr>
            <w:tcW w:w="2268"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Kudirkos g. 4</w:t>
            </w:r>
          </w:p>
        </w:tc>
        <w:tc>
          <w:tcPr>
            <w:tcW w:w="3851" w:type="dxa"/>
            <w:shd w:val="clear" w:color="000000" w:fill="FFFFFF"/>
            <w:noWrap/>
            <w:vAlign w:val="center"/>
          </w:tcPr>
          <w:p w:rsidR="00146EF2" w:rsidRPr="00FB4DBE" w:rsidRDefault="00146EF2" w:rsidP="00146EF2">
            <w:pPr>
              <w:spacing w:after="0" w:line="360" w:lineRule="auto"/>
              <w:ind w:left="-567" w:firstLine="567"/>
              <w:jc w:val="both"/>
              <w:rPr>
                <w:color w:val="2D3437"/>
                <w:szCs w:val="24"/>
              </w:rPr>
            </w:pPr>
            <w:r w:rsidRPr="00FB4DBE">
              <w:rPr>
                <w:color w:val="2D3437"/>
                <w:szCs w:val="24"/>
              </w:rPr>
              <w:t>5</w:t>
            </w:r>
          </w:p>
        </w:tc>
        <w:tc>
          <w:tcPr>
            <w:tcW w:w="2245" w:type="dxa"/>
            <w:shd w:val="clear" w:color="000000" w:fill="FFFFFF"/>
            <w:noWrap/>
            <w:vAlign w:val="center"/>
          </w:tcPr>
          <w:p w:rsidR="00146EF2" w:rsidRPr="00FB4DBE" w:rsidRDefault="00146EF2" w:rsidP="00146EF2">
            <w:pPr>
              <w:spacing w:after="0" w:line="360" w:lineRule="auto"/>
              <w:ind w:left="-567" w:firstLine="567"/>
              <w:jc w:val="right"/>
              <w:rPr>
                <w:color w:val="2D3437"/>
                <w:szCs w:val="24"/>
              </w:rPr>
            </w:pPr>
            <w:r w:rsidRPr="00FB4DBE">
              <w:rPr>
                <w:color w:val="2D3437"/>
                <w:szCs w:val="24"/>
              </w:rPr>
              <w:t>136,81</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5</w:t>
            </w:r>
          </w:p>
        </w:tc>
        <w:tc>
          <w:tcPr>
            <w:tcW w:w="2268"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Kudirkos g. 6</w:t>
            </w:r>
          </w:p>
        </w:tc>
        <w:tc>
          <w:tcPr>
            <w:tcW w:w="3851" w:type="dxa"/>
            <w:shd w:val="clear" w:color="auto" w:fill="auto"/>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7</w:t>
            </w:r>
          </w:p>
        </w:tc>
        <w:tc>
          <w:tcPr>
            <w:tcW w:w="2245" w:type="dxa"/>
            <w:shd w:val="clear" w:color="000000" w:fill="FFFFFF"/>
            <w:noWrap/>
            <w:vAlign w:val="bottom"/>
          </w:tcPr>
          <w:p w:rsidR="00146EF2" w:rsidRPr="00FB4DBE" w:rsidRDefault="00146EF2" w:rsidP="00146EF2">
            <w:pPr>
              <w:spacing w:after="0" w:line="360" w:lineRule="auto"/>
              <w:ind w:left="-567" w:firstLine="567"/>
              <w:jc w:val="right"/>
              <w:rPr>
                <w:color w:val="2D3437"/>
                <w:szCs w:val="24"/>
              </w:rPr>
            </w:pPr>
            <w:r w:rsidRPr="00FB4DBE">
              <w:rPr>
                <w:color w:val="2D3437"/>
                <w:szCs w:val="24"/>
              </w:rPr>
              <w:t>253,47</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6</w:t>
            </w:r>
          </w:p>
        </w:tc>
        <w:tc>
          <w:tcPr>
            <w:tcW w:w="2268"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 xml:space="preserve">Valaukio g. 10 </w:t>
            </w:r>
          </w:p>
        </w:tc>
        <w:tc>
          <w:tcPr>
            <w:tcW w:w="3851" w:type="dxa"/>
            <w:shd w:val="clear" w:color="000000" w:fill="FFFFFF"/>
            <w:noWrap/>
            <w:vAlign w:val="center"/>
          </w:tcPr>
          <w:p w:rsidR="00146EF2" w:rsidRPr="00FB4DBE" w:rsidRDefault="00146EF2" w:rsidP="00146EF2">
            <w:pPr>
              <w:spacing w:after="0" w:line="360" w:lineRule="auto"/>
              <w:ind w:left="-567" w:firstLine="567"/>
              <w:jc w:val="both"/>
              <w:rPr>
                <w:color w:val="2D3437"/>
                <w:szCs w:val="24"/>
              </w:rPr>
            </w:pPr>
            <w:r w:rsidRPr="00FB4DBE">
              <w:rPr>
                <w:color w:val="2D3437"/>
                <w:szCs w:val="24"/>
              </w:rPr>
              <w:t>5</w:t>
            </w:r>
          </w:p>
        </w:tc>
        <w:tc>
          <w:tcPr>
            <w:tcW w:w="2245" w:type="dxa"/>
            <w:shd w:val="clear" w:color="000000" w:fill="FFFFFF"/>
            <w:noWrap/>
            <w:vAlign w:val="center"/>
          </w:tcPr>
          <w:p w:rsidR="00146EF2" w:rsidRPr="00FB4DBE" w:rsidRDefault="00146EF2" w:rsidP="00146EF2">
            <w:pPr>
              <w:spacing w:after="0" w:line="360" w:lineRule="auto"/>
              <w:ind w:left="-567" w:firstLine="567"/>
              <w:jc w:val="right"/>
              <w:rPr>
                <w:color w:val="2D3437"/>
                <w:szCs w:val="24"/>
              </w:rPr>
            </w:pPr>
            <w:r w:rsidRPr="00FB4DBE">
              <w:rPr>
                <w:color w:val="2D3437"/>
                <w:szCs w:val="24"/>
              </w:rPr>
              <w:t>142,19</w:t>
            </w:r>
          </w:p>
        </w:tc>
      </w:tr>
      <w:tr w:rsidR="00146EF2" w:rsidRPr="00FB4DBE" w:rsidTr="00731FB3">
        <w:trPr>
          <w:trHeight w:val="40"/>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7</w:t>
            </w:r>
          </w:p>
        </w:tc>
        <w:tc>
          <w:tcPr>
            <w:tcW w:w="2268"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 xml:space="preserve">Vienuolio g. 7 </w:t>
            </w:r>
          </w:p>
        </w:tc>
        <w:tc>
          <w:tcPr>
            <w:tcW w:w="3851" w:type="dxa"/>
            <w:shd w:val="clear" w:color="000000" w:fill="FFFFFF"/>
            <w:noWrap/>
            <w:vAlign w:val="center"/>
          </w:tcPr>
          <w:p w:rsidR="00146EF2" w:rsidRPr="00FB4DBE" w:rsidRDefault="00146EF2" w:rsidP="00146EF2">
            <w:pPr>
              <w:spacing w:after="0" w:line="360" w:lineRule="auto"/>
              <w:ind w:left="-567" w:firstLine="567"/>
              <w:jc w:val="both"/>
              <w:rPr>
                <w:color w:val="2D3437"/>
                <w:szCs w:val="24"/>
              </w:rPr>
            </w:pPr>
            <w:r w:rsidRPr="00FB4DBE">
              <w:rPr>
                <w:color w:val="2D3437"/>
                <w:szCs w:val="24"/>
              </w:rPr>
              <w:t>7</w:t>
            </w:r>
          </w:p>
        </w:tc>
        <w:tc>
          <w:tcPr>
            <w:tcW w:w="2245" w:type="dxa"/>
            <w:shd w:val="clear" w:color="000000" w:fill="FFFFFF"/>
            <w:noWrap/>
            <w:vAlign w:val="center"/>
          </w:tcPr>
          <w:p w:rsidR="00146EF2" w:rsidRPr="00FB4DBE" w:rsidRDefault="00146EF2" w:rsidP="00146EF2">
            <w:pPr>
              <w:spacing w:after="0" w:line="360" w:lineRule="auto"/>
              <w:ind w:left="-567" w:firstLine="567"/>
              <w:jc w:val="right"/>
              <w:rPr>
                <w:color w:val="2D3437"/>
                <w:szCs w:val="24"/>
              </w:rPr>
            </w:pPr>
            <w:r w:rsidRPr="00FB4DBE">
              <w:rPr>
                <w:color w:val="2D3437"/>
                <w:szCs w:val="24"/>
              </w:rPr>
              <w:t>258,61</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8</w:t>
            </w:r>
          </w:p>
        </w:tc>
        <w:tc>
          <w:tcPr>
            <w:tcW w:w="2268"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Vienuolio g. 9</w:t>
            </w:r>
          </w:p>
        </w:tc>
        <w:tc>
          <w:tcPr>
            <w:tcW w:w="3851" w:type="dxa"/>
            <w:shd w:val="clear" w:color="000000" w:fill="FFFFFF"/>
            <w:noWrap/>
            <w:vAlign w:val="center"/>
          </w:tcPr>
          <w:p w:rsidR="00146EF2" w:rsidRPr="00FB4DBE" w:rsidRDefault="00146EF2" w:rsidP="00146EF2">
            <w:pPr>
              <w:spacing w:after="0" w:line="360" w:lineRule="auto"/>
              <w:ind w:left="-567" w:firstLine="567"/>
              <w:jc w:val="both"/>
              <w:rPr>
                <w:color w:val="2D3437"/>
                <w:szCs w:val="24"/>
              </w:rPr>
            </w:pPr>
            <w:r w:rsidRPr="00FB4DBE">
              <w:rPr>
                <w:color w:val="2D3437"/>
                <w:szCs w:val="24"/>
              </w:rPr>
              <w:t>5</w:t>
            </w:r>
          </w:p>
        </w:tc>
        <w:tc>
          <w:tcPr>
            <w:tcW w:w="2245" w:type="dxa"/>
            <w:shd w:val="clear" w:color="000000" w:fill="FFFFFF"/>
            <w:noWrap/>
            <w:vAlign w:val="center"/>
          </w:tcPr>
          <w:p w:rsidR="00146EF2" w:rsidRPr="00FB4DBE" w:rsidRDefault="00146EF2" w:rsidP="00146EF2">
            <w:pPr>
              <w:spacing w:after="0" w:line="360" w:lineRule="auto"/>
              <w:ind w:left="-567" w:firstLine="567"/>
              <w:jc w:val="right"/>
              <w:rPr>
                <w:color w:val="2D3437"/>
                <w:szCs w:val="24"/>
              </w:rPr>
            </w:pPr>
            <w:r w:rsidRPr="00FB4DBE">
              <w:rPr>
                <w:color w:val="2D3437"/>
                <w:szCs w:val="24"/>
              </w:rPr>
              <w:t>166,63</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9</w:t>
            </w:r>
          </w:p>
        </w:tc>
        <w:tc>
          <w:tcPr>
            <w:tcW w:w="2268"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Vienuolio g. 11</w:t>
            </w:r>
          </w:p>
        </w:tc>
        <w:tc>
          <w:tcPr>
            <w:tcW w:w="3851" w:type="dxa"/>
            <w:shd w:val="clear" w:color="000000" w:fill="FFFFFF"/>
            <w:noWrap/>
            <w:vAlign w:val="center"/>
          </w:tcPr>
          <w:p w:rsidR="00146EF2" w:rsidRPr="00FB4DBE" w:rsidRDefault="00146EF2" w:rsidP="00146EF2">
            <w:pPr>
              <w:spacing w:after="0" w:line="360" w:lineRule="auto"/>
              <w:ind w:left="-567" w:firstLine="567"/>
              <w:jc w:val="both"/>
              <w:rPr>
                <w:color w:val="2D3437"/>
                <w:szCs w:val="24"/>
              </w:rPr>
            </w:pPr>
            <w:r w:rsidRPr="00FB4DBE">
              <w:rPr>
                <w:color w:val="2D3437"/>
                <w:szCs w:val="24"/>
              </w:rPr>
              <w:t>8</w:t>
            </w:r>
          </w:p>
        </w:tc>
        <w:tc>
          <w:tcPr>
            <w:tcW w:w="2245" w:type="dxa"/>
            <w:shd w:val="clear" w:color="000000" w:fill="FFFFFF"/>
            <w:noWrap/>
            <w:vAlign w:val="center"/>
          </w:tcPr>
          <w:p w:rsidR="00146EF2" w:rsidRPr="00FB4DBE" w:rsidRDefault="00146EF2" w:rsidP="00146EF2">
            <w:pPr>
              <w:spacing w:after="0" w:line="360" w:lineRule="auto"/>
              <w:ind w:left="-567" w:firstLine="567"/>
              <w:jc w:val="right"/>
              <w:rPr>
                <w:color w:val="2D3437"/>
                <w:szCs w:val="24"/>
              </w:rPr>
            </w:pPr>
            <w:r w:rsidRPr="00FB4DBE">
              <w:rPr>
                <w:color w:val="2D3437"/>
                <w:szCs w:val="24"/>
              </w:rPr>
              <w:t>286,05</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10</w:t>
            </w:r>
          </w:p>
        </w:tc>
        <w:tc>
          <w:tcPr>
            <w:tcW w:w="2268"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 xml:space="preserve">Vienuolio g. 13 </w:t>
            </w:r>
          </w:p>
        </w:tc>
        <w:tc>
          <w:tcPr>
            <w:tcW w:w="3851" w:type="dxa"/>
            <w:shd w:val="clear" w:color="000000" w:fill="FFFFFF"/>
            <w:noWrap/>
            <w:vAlign w:val="center"/>
          </w:tcPr>
          <w:p w:rsidR="00146EF2" w:rsidRPr="00FB4DBE" w:rsidRDefault="00146EF2" w:rsidP="00146EF2">
            <w:pPr>
              <w:spacing w:after="0" w:line="360" w:lineRule="auto"/>
              <w:ind w:left="-567" w:firstLine="567"/>
              <w:jc w:val="both"/>
              <w:rPr>
                <w:color w:val="2D3437"/>
                <w:szCs w:val="24"/>
              </w:rPr>
            </w:pPr>
            <w:r w:rsidRPr="00FB4DBE">
              <w:rPr>
                <w:color w:val="2D3437"/>
                <w:szCs w:val="24"/>
              </w:rPr>
              <w:t>5</w:t>
            </w:r>
          </w:p>
        </w:tc>
        <w:tc>
          <w:tcPr>
            <w:tcW w:w="2245" w:type="dxa"/>
            <w:shd w:val="clear" w:color="000000" w:fill="FFFFFF"/>
            <w:noWrap/>
            <w:vAlign w:val="center"/>
          </w:tcPr>
          <w:p w:rsidR="00146EF2" w:rsidRPr="00FB4DBE" w:rsidRDefault="00146EF2" w:rsidP="00146EF2">
            <w:pPr>
              <w:spacing w:after="0" w:line="360" w:lineRule="auto"/>
              <w:ind w:left="-567" w:firstLine="567"/>
              <w:jc w:val="right"/>
              <w:rPr>
                <w:color w:val="2D3437"/>
                <w:szCs w:val="24"/>
              </w:rPr>
            </w:pPr>
            <w:r w:rsidRPr="00FB4DBE">
              <w:rPr>
                <w:color w:val="2D3437"/>
                <w:szCs w:val="24"/>
              </w:rPr>
              <w:t>182,62</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11</w:t>
            </w:r>
          </w:p>
        </w:tc>
        <w:tc>
          <w:tcPr>
            <w:tcW w:w="2268"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 xml:space="preserve">Vienuolio g. 15 </w:t>
            </w:r>
          </w:p>
        </w:tc>
        <w:tc>
          <w:tcPr>
            <w:tcW w:w="3851" w:type="dxa"/>
            <w:shd w:val="clear" w:color="000000" w:fill="FFFFFF"/>
            <w:noWrap/>
            <w:vAlign w:val="center"/>
          </w:tcPr>
          <w:p w:rsidR="00146EF2" w:rsidRPr="00FB4DBE" w:rsidRDefault="00146EF2" w:rsidP="00146EF2">
            <w:pPr>
              <w:spacing w:after="0" w:line="360" w:lineRule="auto"/>
              <w:ind w:left="-567" w:firstLine="567"/>
              <w:jc w:val="both"/>
              <w:rPr>
                <w:color w:val="2D3437"/>
                <w:szCs w:val="24"/>
              </w:rPr>
            </w:pPr>
            <w:r w:rsidRPr="00FB4DBE">
              <w:rPr>
                <w:color w:val="2D3437"/>
                <w:szCs w:val="24"/>
              </w:rPr>
              <w:t>5</w:t>
            </w:r>
          </w:p>
        </w:tc>
        <w:tc>
          <w:tcPr>
            <w:tcW w:w="2245" w:type="dxa"/>
            <w:shd w:val="clear" w:color="000000" w:fill="FFFFFF"/>
            <w:noWrap/>
            <w:vAlign w:val="center"/>
          </w:tcPr>
          <w:p w:rsidR="00146EF2" w:rsidRPr="00FB4DBE" w:rsidRDefault="00146EF2" w:rsidP="00146EF2">
            <w:pPr>
              <w:spacing w:after="0" w:line="360" w:lineRule="auto"/>
              <w:ind w:left="-567" w:firstLine="567"/>
              <w:jc w:val="right"/>
              <w:rPr>
                <w:color w:val="2D3437"/>
                <w:szCs w:val="24"/>
              </w:rPr>
            </w:pPr>
            <w:r w:rsidRPr="00FB4DBE">
              <w:rPr>
                <w:color w:val="2D3437"/>
                <w:szCs w:val="24"/>
              </w:rPr>
              <w:t>196,14</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12</w:t>
            </w:r>
          </w:p>
        </w:tc>
        <w:tc>
          <w:tcPr>
            <w:tcW w:w="2268"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Statybininkų g. 15</w:t>
            </w:r>
          </w:p>
        </w:tc>
        <w:tc>
          <w:tcPr>
            <w:tcW w:w="3851" w:type="dxa"/>
            <w:shd w:val="clear" w:color="000000" w:fill="FFFFFF"/>
            <w:noWrap/>
            <w:vAlign w:val="center"/>
          </w:tcPr>
          <w:p w:rsidR="00146EF2" w:rsidRPr="00FB4DBE" w:rsidRDefault="00146EF2" w:rsidP="00146EF2">
            <w:pPr>
              <w:spacing w:after="0" w:line="360" w:lineRule="auto"/>
              <w:ind w:left="-567" w:firstLine="567"/>
              <w:jc w:val="both"/>
              <w:rPr>
                <w:color w:val="2D3437"/>
                <w:szCs w:val="24"/>
              </w:rPr>
            </w:pPr>
            <w:r w:rsidRPr="00FB4DBE">
              <w:rPr>
                <w:color w:val="2D3437"/>
                <w:szCs w:val="24"/>
              </w:rPr>
              <w:t>6</w:t>
            </w:r>
          </w:p>
        </w:tc>
        <w:tc>
          <w:tcPr>
            <w:tcW w:w="2245" w:type="dxa"/>
            <w:shd w:val="clear" w:color="000000" w:fill="FFFFFF"/>
            <w:noWrap/>
            <w:vAlign w:val="center"/>
          </w:tcPr>
          <w:p w:rsidR="00146EF2" w:rsidRPr="00FB4DBE" w:rsidRDefault="00146EF2" w:rsidP="00146EF2">
            <w:pPr>
              <w:spacing w:after="0" w:line="360" w:lineRule="auto"/>
              <w:ind w:left="-567" w:firstLine="567"/>
              <w:jc w:val="right"/>
              <w:rPr>
                <w:color w:val="2D3437"/>
                <w:szCs w:val="24"/>
              </w:rPr>
            </w:pPr>
            <w:r w:rsidRPr="00FB4DBE">
              <w:rPr>
                <w:color w:val="2D3437"/>
                <w:szCs w:val="24"/>
              </w:rPr>
              <w:t>173,85</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13</w:t>
            </w:r>
          </w:p>
        </w:tc>
        <w:tc>
          <w:tcPr>
            <w:tcW w:w="2268"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Statybininkų g. 17</w:t>
            </w:r>
          </w:p>
        </w:tc>
        <w:tc>
          <w:tcPr>
            <w:tcW w:w="3851" w:type="dxa"/>
            <w:shd w:val="clear" w:color="000000" w:fill="FFFFFF"/>
            <w:noWrap/>
            <w:vAlign w:val="center"/>
          </w:tcPr>
          <w:p w:rsidR="00146EF2" w:rsidRPr="00FB4DBE" w:rsidRDefault="00146EF2" w:rsidP="00146EF2">
            <w:pPr>
              <w:spacing w:after="0" w:line="360" w:lineRule="auto"/>
              <w:ind w:left="-567" w:firstLine="567"/>
              <w:jc w:val="both"/>
              <w:rPr>
                <w:color w:val="2D3437"/>
                <w:szCs w:val="24"/>
              </w:rPr>
            </w:pPr>
            <w:r w:rsidRPr="00FB4DBE">
              <w:rPr>
                <w:color w:val="2D3437"/>
                <w:szCs w:val="24"/>
              </w:rPr>
              <w:t>8</w:t>
            </w:r>
          </w:p>
        </w:tc>
        <w:tc>
          <w:tcPr>
            <w:tcW w:w="2245" w:type="dxa"/>
            <w:shd w:val="clear" w:color="000000" w:fill="FFFFFF"/>
            <w:noWrap/>
            <w:vAlign w:val="center"/>
          </w:tcPr>
          <w:p w:rsidR="00146EF2" w:rsidRPr="00FB4DBE" w:rsidRDefault="00146EF2" w:rsidP="00146EF2">
            <w:pPr>
              <w:spacing w:after="0" w:line="360" w:lineRule="auto"/>
              <w:ind w:left="-567" w:firstLine="567"/>
              <w:jc w:val="right"/>
              <w:rPr>
                <w:color w:val="2D3437"/>
                <w:szCs w:val="24"/>
              </w:rPr>
            </w:pPr>
            <w:r w:rsidRPr="00FB4DBE">
              <w:rPr>
                <w:color w:val="2D3437"/>
                <w:szCs w:val="24"/>
              </w:rPr>
              <w:t>239,06</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14</w:t>
            </w:r>
          </w:p>
        </w:tc>
        <w:tc>
          <w:tcPr>
            <w:tcW w:w="2268" w:type="dxa"/>
            <w:shd w:val="clear" w:color="auto" w:fill="auto"/>
            <w:noWrap/>
            <w:vAlign w:val="center"/>
          </w:tcPr>
          <w:p w:rsidR="00146EF2" w:rsidRPr="00FB4DBE" w:rsidRDefault="00146EF2" w:rsidP="00146EF2">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Šaltupio g. 45</w:t>
            </w:r>
          </w:p>
        </w:tc>
        <w:tc>
          <w:tcPr>
            <w:tcW w:w="3851" w:type="dxa"/>
            <w:shd w:val="clear" w:color="auto" w:fill="auto"/>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4</w:t>
            </w:r>
          </w:p>
        </w:tc>
        <w:tc>
          <w:tcPr>
            <w:tcW w:w="2245" w:type="dxa"/>
            <w:shd w:val="clear" w:color="000000" w:fill="FFFFFF"/>
            <w:noWrap/>
            <w:vAlign w:val="bottom"/>
          </w:tcPr>
          <w:p w:rsidR="00146EF2" w:rsidRPr="00FB4DBE" w:rsidRDefault="00146EF2" w:rsidP="00146EF2">
            <w:pPr>
              <w:spacing w:after="0" w:line="360" w:lineRule="auto"/>
              <w:ind w:left="-567" w:firstLine="567"/>
              <w:jc w:val="right"/>
              <w:rPr>
                <w:color w:val="2D3437"/>
                <w:szCs w:val="24"/>
              </w:rPr>
            </w:pPr>
            <w:r w:rsidRPr="00FB4DBE">
              <w:rPr>
                <w:color w:val="2D3437"/>
                <w:szCs w:val="24"/>
              </w:rPr>
              <w:t>237,21</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15</w:t>
            </w:r>
          </w:p>
        </w:tc>
        <w:tc>
          <w:tcPr>
            <w:tcW w:w="2268" w:type="dxa"/>
            <w:shd w:val="clear" w:color="auto" w:fill="auto"/>
            <w:noWrap/>
            <w:vAlign w:val="center"/>
          </w:tcPr>
          <w:p w:rsidR="00146EF2" w:rsidRPr="00FB4DBE" w:rsidRDefault="00146EF2" w:rsidP="00146EF2">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Šaltupio g. 47</w:t>
            </w:r>
          </w:p>
        </w:tc>
        <w:tc>
          <w:tcPr>
            <w:tcW w:w="3851" w:type="dxa"/>
            <w:shd w:val="clear" w:color="auto" w:fill="auto"/>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5</w:t>
            </w:r>
          </w:p>
        </w:tc>
        <w:tc>
          <w:tcPr>
            <w:tcW w:w="2245" w:type="dxa"/>
            <w:shd w:val="clear" w:color="000000" w:fill="FFFFFF"/>
            <w:noWrap/>
            <w:vAlign w:val="bottom"/>
          </w:tcPr>
          <w:p w:rsidR="00146EF2" w:rsidRPr="00FB4DBE" w:rsidRDefault="00146EF2" w:rsidP="00146EF2">
            <w:pPr>
              <w:spacing w:after="0" w:line="360" w:lineRule="auto"/>
              <w:ind w:left="-567" w:firstLine="567"/>
              <w:jc w:val="right"/>
              <w:rPr>
                <w:color w:val="2D3437"/>
                <w:szCs w:val="24"/>
              </w:rPr>
            </w:pPr>
            <w:r w:rsidRPr="00FB4DBE">
              <w:rPr>
                <w:color w:val="2D3437"/>
                <w:szCs w:val="24"/>
              </w:rPr>
              <w:t>234,42</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16</w:t>
            </w:r>
          </w:p>
        </w:tc>
        <w:tc>
          <w:tcPr>
            <w:tcW w:w="2268" w:type="dxa"/>
            <w:shd w:val="clear" w:color="auto" w:fill="auto"/>
            <w:noWrap/>
            <w:vAlign w:val="center"/>
          </w:tcPr>
          <w:p w:rsidR="00146EF2" w:rsidRPr="00FB4DBE" w:rsidRDefault="00146EF2" w:rsidP="00146EF2">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 xml:space="preserve">Žiburio g. 5 </w:t>
            </w:r>
          </w:p>
        </w:tc>
        <w:tc>
          <w:tcPr>
            <w:tcW w:w="3851" w:type="dxa"/>
            <w:shd w:val="clear" w:color="auto" w:fill="auto"/>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10</w:t>
            </w:r>
          </w:p>
        </w:tc>
        <w:tc>
          <w:tcPr>
            <w:tcW w:w="2245" w:type="dxa"/>
            <w:shd w:val="clear" w:color="000000" w:fill="FFFFFF"/>
            <w:noWrap/>
            <w:vAlign w:val="bottom"/>
          </w:tcPr>
          <w:p w:rsidR="00146EF2" w:rsidRPr="00FB4DBE" w:rsidRDefault="00146EF2" w:rsidP="00146EF2">
            <w:pPr>
              <w:spacing w:after="0" w:line="360" w:lineRule="auto"/>
              <w:ind w:left="-567" w:firstLine="567"/>
              <w:jc w:val="right"/>
              <w:rPr>
                <w:color w:val="2D3437"/>
                <w:szCs w:val="24"/>
              </w:rPr>
            </w:pPr>
            <w:r w:rsidRPr="00FB4DBE">
              <w:rPr>
                <w:color w:val="2D3437"/>
                <w:szCs w:val="24"/>
              </w:rPr>
              <w:t>521,93</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17</w:t>
            </w:r>
          </w:p>
        </w:tc>
        <w:tc>
          <w:tcPr>
            <w:tcW w:w="2268" w:type="dxa"/>
            <w:shd w:val="clear" w:color="auto" w:fill="auto"/>
            <w:noWrap/>
            <w:vAlign w:val="center"/>
          </w:tcPr>
          <w:p w:rsidR="00146EF2" w:rsidRPr="00FB4DBE" w:rsidRDefault="00146EF2" w:rsidP="00146EF2">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 xml:space="preserve">J. Biliūno g. 64 </w:t>
            </w:r>
          </w:p>
        </w:tc>
        <w:tc>
          <w:tcPr>
            <w:tcW w:w="3851" w:type="dxa"/>
            <w:shd w:val="clear" w:color="auto" w:fill="auto"/>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3</w:t>
            </w:r>
          </w:p>
        </w:tc>
        <w:tc>
          <w:tcPr>
            <w:tcW w:w="2245" w:type="dxa"/>
            <w:shd w:val="clear" w:color="000000" w:fill="FFFFFF"/>
            <w:noWrap/>
            <w:vAlign w:val="bottom"/>
          </w:tcPr>
          <w:p w:rsidR="00146EF2" w:rsidRPr="00FB4DBE" w:rsidRDefault="00146EF2" w:rsidP="00146EF2">
            <w:pPr>
              <w:spacing w:after="0" w:line="360" w:lineRule="auto"/>
              <w:ind w:left="-567" w:firstLine="567"/>
              <w:jc w:val="right"/>
              <w:rPr>
                <w:color w:val="2D3437"/>
                <w:szCs w:val="24"/>
              </w:rPr>
            </w:pPr>
            <w:r w:rsidRPr="00FB4DBE">
              <w:rPr>
                <w:color w:val="2D3437"/>
                <w:szCs w:val="24"/>
              </w:rPr>
              <w:t>121,50</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18</w:t>
            </w:r>
          </w:p>
        </w:tc>
        <w:tc>
          <w:tcPr>
            <w:tcW w:w="2268" w:type="dxa"/>
            <w:shd w:val="clear" w:color="auto" w:fill="auto"/>
            <w:noWrap/>
            <w:vAlign w:val="center"/>
          </w:tcPr>
          <w:p w:rsidR="00146EF2" w:rsidRPr="00FB4DBE" w:rsidRDefault="00146EF2" w:rsidP="00146EF2">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Šaltupio g. 46</w:t>
            </w:r>
          </w:p>
        </w:tc>
        <w:tc>
          <w:tcPr>
            <w:tcW w:w="3851" w:type="dxa"/>
            <w:shd w:val="clear" w:color="auto" w:fill="auto"/>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7</w:t>
            </w:r>
          </w:p>
        </w:tc>
        <w:tc>
          <w:tcPr>
            <w:tcW w:w="2245" w:type="dxa"/>
            <w:shd w:val="clear" w:color="000000" w:fill="FFFFFF"/>
            <w:noWrap/>
            <w:vAlign w:val="bottom"/>
          </w:tcPr>
          <w:p w:rsidR="00146EF2" w:rsidRPr="00FB4DBE" w:rsidRDefault="00146EF2" w:rsidP="00146EF2">
            <w:pPr>
              <w:spacing w:after="0" w:line="360" w:lineRule="auto"/>
              <w:ind w:left="-567" w:firstLine="567"/>
              <w:jc w:val="right"/>
              <w:rPr>
                <w:color w:val="2D3437"/>
                <w:szCs w:val="24"/>
              </w:rPr>
            </w:pPr>
            <w:r w:rsidRPr="00FB4DBE">
              <w:rPr>
                <w:color w:val="2D3437"/>
                <w:szCs w:val="24"/>
              </w:rPr>
              <w:t>250,78</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19</w:t>
            </w:r>
          </w:p>
        </w:tc>
        <w:tc>
          <w:tcPr>
            <w:tcW w:w="2268" w:type="dxa"/>
            <w:shd w:val="clear" w:color="auto" w:fill="auto"/>
            <w:noWrap/>
            <w:vAlign w:val="center"/>
          </w:tcPr>
          <w:p w:rsidR="00146EF2" w:rsidRPr="00FB4DBE" w:rsidRDefault="00146EF2" w:rsidP="00146EF2">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 xml:space="preserve">J. Biliūno g. 26 </w:t>
            </w:r>
          </w:p>
        </w:tc>
        <w:tc>
          <w:tcPr>
            <w:tcW w:w="3851" w:type="dxa"/>
            <w:shd w:val="clear" w:color="auto" w:fill="auto"/>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3</w:t>
            </w:r>
          </w:p>
        </w:tc>
        <w:tc>
          <w:tcPr>
            <w:tcW w:w="2245" w:type="dxa"/>
            <w:shd w:val="clear" w:color="000000" w:fill="FFFFFF"/>
            <w:noWrap/>
            <w:vAlign w:val="bottom"/>
          </w:tcPr>
          <w:p w:rsidR="00146EF2" w:rsidRPr="00FB4DBE" w:rsidRDefault="00146EF2" w:rsidP="00146EF2">
            <w:pPr>
              <w:spacing w:after="0" w:line="360" w:lineRule="auto"/>
              <w:ind w:left="-567" w:firstLine="567"/>
              <w:jc w:val="right"/>
              <w:rPr>
                <w:color w:val="2D3437"/>
                <w:szCs w:val="24"/>
              </w:rPr>
            </w:pPr>
            <w:r w:rsidRPr="00FB4DBE">
              <w:rPr>
                <w:color w:val="2D3437"/>
                <w:szCs w:val="24"/>
              </w:rPr>
              <w:t>254,57</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20</w:t>
            </w:r>
          </w:p>
        </w:tc>
        <w:tc>
          <w:tcPr>
            <w:tcW w:w="2268" w:type="dxa"/>
            <w:shd w:val="clear" w:color="auto" w:fill="auto"/>
            <w:noWrap/>
            <w:vAlign w:val="center"/>
          </w:tcPr>
          <w:p w:rsidR="00146EF2" w:rsidRPr="00FB4DBE" w:rsidRDefault="00146EF2" w:rsidP="00146EF2">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 xml:space="preserve">J. Biliūno g. 28 </w:t>
            </w:r>
          </w:p>
        </w:tc>
        <w:tc>
          <w:tcPr>
            <w:tcW w:w="3851" w:type="dxa"/>
            <w:shd w:val="clear" w:color="auto" w:fill="auto"/>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2</w:t>
            </w:r>
          </w:p>
        </w:tc>
        <w:tc>
          <w:tcPr>
            <w:tcW w:w="2245" w:type="dxa"/>
            <w:shd w:val="clear" w:color="000000" w:fill="FFFFFF"/>
            <w:noWrap/>
            <w:vAlign w:val="bottom"/>
          </w:tcPr>
          <w:p w:rsidR="00146EF2" w:rsidRPr="00FB4DBE" w:rsidRDefault="00146EF2" w:rsidP="00146EF2">
            <w:pPr>
              <w:spacing w:after="0" w:line="360" w:lineRule="auto"/>
              <w:ind w:left="-567" w:firstLine="567"/>
              <w:jc w:val="right"/>
              <w:rPr>
                <w:color w:val="2D3437"/>
                <w:szCs w:val="24"/>
              </w:rPr>
            </w:pPr>
            <w:r w:rsidRPr="00FB4DBE">
              <w:rPr>
                <w:color w:val="2D3437"/>
                <w:szCs w:val="24"/>
              </w:rPr>
              <w:t>100,88</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21</w:t>
            </w:r>
          </w:p>
        </w:tc>
        <w:tc>
          <w:tcPr>
            <w:tcW w:w="2268" w:type="dxa"/>
            <w:shd w:val="clear" w:color="auto" w:fill="auto"/>
            <w:noWrap/>
            <w:vAlign w:val="center"/>
          </w:tcPr>
          <w:p w:rsidR="00146EF2" w:rsidRPr="00FB4DBE" w:rsidRDefault="00146EF2" w:rsidP="00146EF2">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 xml:space="preserve">Liudiškių g. 31 A </w:t>
            </w:r>
          </w:p>
        </w:tc>
        <w:tc>
          <w:tcPr>
            <w:tcW w:w="3851" w:type="dxa"/>
            <w:shd w:val="clear" w:color="auto" w:fill="auto"/>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10</w:t>
            </w:r>
          </w:p>
        </w:tc>
        <w:tc>
          <w:tcPr>
            <w:tcW w:w="2245" w:type="dxa"/>
            <w:shd w:val="clear" w:color="000000" w:fill="FFFFFF"/>
            <w:noWrap/>
            <w:vAlign w:val="bottom"/>
          </w:tcPr>
          <w:p w:rsidR="00146EF2" w:rsidRPr="00FB4DBE" w:rsidRDefault="00146EF2" w:rsidP="00146EF2">
            <w:pPr>
              <w:spacing w:after="0" w:line="360" w:lineRule="auto"/>
              <w:ind w:left="-567" w:firstLine="567"/>
              <w:jc w:val="right"/>
              <w:rPr>
                <w:color w:val="2D3437"/>
                <w:szCs w:val="24"/>
              </w:rPr>
            </w:pPr>
            <w:r w:rsidRPr="00FB4DBE">
              <w:rPr>
                <w:color w:val="2D3437"/>
                <w:szCs w:val="24"/>
              </w:rPr>
              <w:t>453,73</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22</w:t>
            </w:r>
          </w:p>
        </w:tc>
        <w:tc>
          <w:tcPr>
            <w:tcW w:w="2268" w:type="dxa"/>
            <w:shd w:val="clear" w:color="auto" w:fill="auto"/>
            <w:noWrap/>
            <w:vAlign w:val="center"/>
          </w:tcPr>
          <w:p w:rsidR="00146EF2" w:rsidRPr="00FB4DBE" w:rsidRDefault="00146EF2" w:rsidP="00146EF2">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Liudiškių g. 31 B</w:t>
            </w:r>
          </w:p>
        </w:tc>
        <w:tc>
          <w:tcPr>
            <w:tcW w:w="3851" w:type="dxa"/>
            <w:shd w:val="clear" w:color="auto" w:fill="auto"/>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7</w:t>
            </w:r>
          </w:p>
        </w:tc>
        <w:tc>
          <w:tcPr>
            <w:tcW w:w="2245" w:type="dxa"/>
            <w:shd w:val="clear" w:color="000000" w:fill="FFFFFF"/>
            <w:noWrap/>
            <w:vAlign w:val="bottom"/>
          </w:tcPr>
          <w:p w:rsidR="00146EF2" w:rsidRPr="00FB4DBE" w:rsidRDefault="00146EF2" w:rsidP="00146EF2">
            <w:pPr>
              <w:spacing w:after="0" w:line="360" w:lineRule="auto"/>
              <w:ind w:left="-567" w:firstLine="567"/>
              <w:jc w:val="right"/>
              <w:rPr>
                <w:color w:val="2D3437"/>
                <w:szCs w:val="24"/>
              </w:rPr>
            </w:pPr>
            <w:r w:rsidRPr="00FB4DBE">
              <w:rPr>
                <w:color w:val="2D3437"/>
                <w:szCs w:val="24"/>
              </w:rPr>
              <w:t>325,80</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23</w:t>
            </w:r>
          </w:p>
        </w:tc>
        <w:tc>
          <w:tcPr>
            <w:tcW w:w="2268" w:type="dxa"/>
            <w:shd w:val="clear" w:color="auto" w:fill="auto"/>
            <w:noWrap/>
            <w:vAlign w:val="center"/>
          </w:tcPr>
          <w:p w:rsidR="00146EF2" w:rsidRPr="00FB4DBE" w:rsidRDefault="00146EF2" w:rsidP="00146EF2">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Liudiškių g. 31 C</w:t>
            </w:r>
          </w:p>
        </w:tc>
        <w:tc>
          <w:tcPr>
            <w:tcW w:w="3851" w:type="dxa"/>
            <w:shd w:val="clear" w:color="auto" w:fill="auto"/>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8</w:t>
            </w:r>
          </w:p>
        </w:tc>
        <w:tc>
          <w:tcPr>
            <w:tcW w:w="2245" w:type="dxa"/>
            <w:shd w:val="clear" w:color="000000" w:fill="FFFFFF"/>
            <w:noWrap/>
            <w:vAlign w:val="bottom"/>
          </w:tcPr>
          <w:p w:rsidR="00146EF2" w:rsidRPr="00FB4DBE" w:rsidRDefault="00146EF2" w:rsidP="00146EF2">
            <w:pPr>
              <w:spacing w:after="0" w:line="360" w:lineRule="auto"/>
              <w:ind w:left="-567" w:firstLine="567"/>
              <w:jc w:val="right"/>
              <w:rPr>
                <w:color w:val="2D3437"/>
                <w:szCs w:val="24"/>
              </w:rPr>
            </w:pPr>
            <w:r w:rsidRPr="00FB4DBE">
              <w:rPr>
                <w:color w:val="2D3437"/>
                <w:szCs w:val="24"/>
              </w:rPr>
              <w:t>367,06</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24</w:t>
            </w:r>
          </w:p>
        </w:tc>
        <w:tc>
          <w:tcPr>
            <w:tcW w:w="2268" w:type="dxa"/>
            <w:shd w:val="clear" w:color="auto" w:fill="auto"/>
            <w:noWrap/>
            <w:vAlign w:val="center"/>
          </w:tcPr>
          <w:p w:rsidR="00146EF2" w:rsidRPr="00FB4DBE" w:rsidRDefault="00146EF2" w:rsidP="00146EF2">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Ramybės g. 5</w:t>
            </w:r>
          </w:p>
        </w:tc>
        <w:tc>
          <w:tcPr>
            <w:tcW w:w="3851" w:type="dxa"/>
            <w:shd w:val="clear" w:color="auto" w:fill="auto"/>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20</w:t>
            </w:r>
          </w:p>
        </w:tc>
        <w:tc>
          <w:tcPr>
            <w:tcW w:w="2245" w:type="dxa"/>
            <w:shd w:val="clear" w:color="000000" w:fill="FFFFFF"/>
            <w:noWrap/>
            <w:vAlign w:val="bottom"/>
          </w:tcPr>
          <w:p w:rsidR="00146EF2" w:rsidRPr="00FB4DBE" w:rsidRDefault="00146EF2" w:rsidP="00146EF2">
            <w:pPr>
              <w:spacing w:after="0" w:line="360" w:lineRule="auto"/>
              <w:ind w:left="-567" w:firstLine="567"/>
              <w:jc w:val="right"/>
              <w:rPr>
                <w:color w:val="2D3437"/>
                <w:szCs w:val="24"/>
              </w:rPr>
            </w:pPr>
            <w:r w:rsidRPr="00FB4DBE">
              <w:rPr>
                <w:color w:val="2D3437"/>
                <w:szCs w:val="24"/>
              </w:rPr>
              <w:t>847,37</w:t>
            </w:r>
          </w:p>
        </w:tc>
      </w:tr>
      <w:tr w:rsidR="00146EF2" w:rsidRPr="00FB4DBE" w:rsidTr="00731FB3">
        <w:trPr>
          <w:trHeight w:val="38"/>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25</w:t>
            </w:r>
          </w:p>
        </w:tc>
        <w:tc>
          <w:tcPr>
            <w:tcW w:w="2268" w:type="dxa"/>
            <w:shd w:val="clear" w:color="auto" w:fill="auto"/>
            <w:noWrap/>
            <w:vAlign w:val="center"/>
          </w:tcPr>
          <w:p w:rsidR="00146EF2" w:rsidRPr="00FB4DBE" w:rsidRDefault="00146EF2" w:rsidP="00146EF2">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 xml:space="preserve">Liudiškių g. 23 </w:t>
            </w:r>
          </w:p>
        </w:tc>
        <w:tc>
          <w:tcPr>
            <w:tcW w:w="3851" w:type="dxa"/>
            <w:shd w:val="clear" w:color="auto" w:fill="auto"/>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10</w:t>
            </w:r>
          </w:p>
        </w:tc>
        <w:tc>
          <w:tcPr>
            <w:tcW w:w="2245" w:type="dxa"/>
            <w:shd w:val="clear" w:color="000000" w:fill="FFFFFF"/>
            <w:noWrap/>
            <w:vAlign w:val="bottom"/>
          </w:tcPr>
          <w:p w:rsidR="00146EF2" w:rsidRPr="00FB4DBE" w:rsidRDefault="00146EF2" w:rsidP="00146EF2">
            <w:pPr>
              <w:spacing w:after="0" w:line="360" w:lineRule="auto"/>
              <w:ind w:left="-567" w:firstLine="567"/>
              <w:jc w:val="right"/>
              <w:rPr>
                <w:color w:val="2D3437"/>
                <w:szCs w:val="24"/>
              </w:rPr>
            </w:pPr>
            <w:r w:rsidRPr="00FB4DBE">
              <w:rPr>
                <w:color w:val="2D3437"/>
                <w:szCs w:val="24"/>
              </w:rPr>
              <w:t>394,25</w:t>
            </w:r>
          </w:p>
        </w:tc>
      </w:tr>
      <w:tr w:rsidR="00146EF2" w:rsidRPr="00FB4DBE" w:rsidTr="00731FB3">
        <w:trPr>
          <w:trHeight w:val="139"/>
        </w:trPr>
        <w:tc>
          <w:tcPr>
            <w:tcW w:w="1021" w:type="dxa"/>
            <w:shd w:val="clear" w:color="000000" w:fill="FFFFFF"/>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26</w:t>
            </w:r>
          </w:p>
        </w:tc>
        <w:tc>
          <w:tcPr>
            <w:tcW w:w="2268" w:type="dxa"/>
            <w:shd w:val="clear" w:color="auto" w:fill="auto"/>
            <w:noWrap/>
            <w:vAlign w:val="center"/>
          </w:tcPr>
          <w:p w:rsidR="00146EF2" w:rsidRPr="00FB4DBE" w:rsidRDefault="00146EF2" w:rsidP="00146EF2">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 xml:space="preserve">Ramybės g.  9 </w:t>
            </w:r>
          </w:p>
        </w:tc>
        <w:tc>
          <w:tcPr>
            <w:tcW w:w="3851" w:type="dxa"/>
            <w:shd w:val="clear" w:color="auto" w:fill="auto"/>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9</w:t>
            </w:r>
          </w:p>
        </w:tc>
        <w:tc>
          <w:tcPr>
            <w:tcW w:w="2245" w:type="dxa"/>
            <w:shd w:val="clear" w:color="000000" w:fill="FFFFFF"/>
            <w:noWrap/>
            <w:vAlign w:val="bottom"/>
          </w:tcPr>
          <w:p w:rsidR="00146EF2" w:rsidRPr="00FB4DBE" w:rsidRDefault="00146EF2" w:rsidP="00146EF2">
            <w:pPr>
              <w:spacing w:after="0" w:line="360" w:lineRule="auto"/>
              <w:ind w:left="-567" w:firstLine="567"/>
              <w:jc w:val="right"/>
              <w:rPr>
                <w:color w:val="2D3437"/>
                <w:szCs w:val="24"/>
              </w:rPr>
            </w:pPr>
            <w:r w:rsidRPr="00FB4DBE">
              <w:rPr>
                <w:color w:val="2D3437"/>
                <w:szCs w:val="24"/>
              </w:rPr>
              <w:t>322,27</w:t>
            </w:r>
          </w:p>
        </w:tc>
      </w:tr>
      <w:tr w:rsidR="00146EF2" w:rsidRPr="00FB4DBE" w:rsidTr="00731FB3">
        <w:trPr>
          <w:trHeight w:val="38"/>
        </w:trPr>
        <w:tc>
          <w:tcPr>
            <w:tcW w:w="1021" w:type="dxa"/>
            <w:shd w:val="clear" w:color="000000" w:fill="F8F8F8"/>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lastRenderedPageBreak/>
              <w:t> </w:t>
            </w:r>
          </w:p>
        </w:tc>
        <w:tc>
          <w:tcPr>
            <w:tcW w:w="2268" w:type="dxa"/>
            <w:shd w:val="clear" w:color="000000" w:fill="F8F8F8"/>
            <w:noWrap/>
            <w:vAlign w:val="bottom"/>
          </w:tcPr>
          <w:p w:rsidR="00146EF2" w:rsidRPr="00FB4DBE" w:rsidRDefault="00146EF2" w:rsidP="00146EF2">
            <w:pPr>
              <w:spacing w:after="0" w:line="360" w:lineRule="auto"/>
              <w:ind w:left="-567" w:firstLine="567"/>
              <w:jc w:val="both"/>
              <w:rPr>
                <w:color w:val="2D3437"/>
                <w:szCs w:val="24"/>
              </w:rPr>
            </w:pPr>
            <w:r w:rsidRPr="00FB4DBE">
              <w:rPr>
                <w:color w:val="2D3437"/>
                <w:szCs w:val="24"/>
              </w:rPr>
              <w:t>Iš viso:</w:t>
            </w:r>
          </w:p>
        </w:tc>
        <w:tc>
          <w:tcPr>
            <w:tcW w:w="3851" w:type="dxa"/>
            <w:shd w:val="clear" w:color="000000" w:fill="F8F8F8"/>
            <w:noWrap/>
            <w:vAlign w:val="center"/>
          </w:tcPr>
          <w:p w:rsidR="00146EF2" w:rsidRPr="00FB4DBE" w:rsidRDefault="00146EF2" w:rsidP="00146EF2">
            <w:pPr>
              <w:spacing w:after="0" w:line="360" w:lineRule="auto"/>
              <w:ind w:left="-567" w:firstLine="567"/>
              <w:jc w:val="both"/>
              <w:rPr>
                <w:color w:val="2D3437"/>
                <w:szCs w:val="24"/>
              </w:rPr>
            </w:pPr>
            <w:r w:rsidRPr="00FB4DBE">
              <w:rPr>
                <w:color w:val="2D3437"/>
                <w:szCs w:val="24"/>
              </w:rPr>
              <w:t>180</w:t>
            </w:r>
          </w:p>
        </w:tc>
        <w:tc>
          <w:tcPr>
            <w:tcW w:w="2245" w:type="dxa"/>
            <w:shd w:val="clear" w:color="000000" w:fill="F8F8F8"/>
            <w:noWrap/>
            <w:vAlign w:val="center"/>
          </w:tcPr>
          <w:p w:rsidR="00146EF2" w:rsidRPr="00FB4DBE" w:rsidRDefault="00146EF2" w:rsidP="00146EF2">
            <w:pPr>
              <w:spacing w:after="0" w:line="360" w:lineRule="auto"/>
              <w:ind w:left="-567" w:firstLine="567"/>
              <w:jc w:val="right"/>
              <w:rPr>
                <w:color w:val="2D3437"/>
                <w:szCs w:val="24"/>
              </w:rPr>
            </w:pPr>
            <w:r w:rsidRPr="00FB4DBE">
              <w:rPr>
                <w:color w:val="2D3437"/>
                <w:szCs w:val="24"/>
              </w:rPr>
              <w:t>7 137,85</w:t>
            </w:r>
          </w:p>
          <w:p w:rsidR="00146EF2" w:rsidRPr="00FB4DBE" w:rsidRDefault="00146EF2" w:rsidP="00146EF2">
            <w:pPr>
              <w:spacing w:after="0" w:line="360" w:lineRule="auto"/>
              <w:ind w:left="-567" w:firstLine="567"/>
              <w:jc w:val="right"/>
              <w:rPr>
                <w:color w:val="2D3437"/>
                <w:szCs w:val="24"/>
              </w:rPr>
            </w:pPr>
          </w:p>
        </w:tc>
      </w:tr>
    </w:tbl>
    <w:p w:rsidR="00146EF2" w:rsidRPr="00FB4DBE" w:rsidRDefault="00146EF2" w:rsidP="00146EF2">
      <w:pPr>
        <w:spacing w:after="0" w:line="360" w:lineRule="auto"/>
        <w:jc w:val="both"/>
        <w:outlineLvl w:val="1"/>
        <w:rPr>
          <w:color w:val="2D3437"/>
          <w:szCs w:val="24"/>
        </w:rPr>
      </w:pPr>
    </w:p>
    <w:p w:rsidR="00791892" w:rsidRPr="00FB4DBE" w:rsidRDefault="00791892" w:rsidP="00B769A7">
      <w:pPr>
        <w:pStyle w:val="MAZAS"/>
        <w:widowControl w:val="0"/>
        <w:suppressAutoHyphens/>
        <w:spacing w:line="360" w:lineRule="auto"/>
        <w:ind w:left="-567" w:firstLine="851"/>
        <w:rPr>
          <w:rFonts w:ascii="Times New Roman" w:hAnsi="Times New Roman"/>
          <w:color w:val="2D3437"/>
          <w:sz w:val="24"/>
          <w:szCs w:val="24"/>
        </w:rPr>
      </w:pPr>
      <w:r w:rsidRPr="00FB4DBE">
        <w:rPr>
          <w:rFonts w:ascii="Times New Roman" w:hAnsi="Times New Roman"/>
          <w:b/>
          <w:color w:val="2D3437"/>
          <w:sz w:val="24"/>
          <w:szCs w:val="24"/>
        </w:rPr>
        <w:t>8.1.4.01.</w:t>
      </w:r>
      <w:r w:rsidRPr="00FB4DBE">
        <w:rPr>
          <w:rFonts w:ascii="Times New Roman" w:hAnsi="Times New Roman"/>
          <w:color w:val="2D3437"/>
          <w:sz w:val="24"/>
          <w:szCs w:val="24"/>
        </w:rPr>
        <w:t xml:space="preserve"> </w:t>
      </w:r>
      <w:r w:rsidRPr="00FB4DBE">
        <w:rPr>
          <w:rFonts w:ascii="Times New Roman" w:hAnsi="Times New Roman"/>
          <w:b/>
          <w:bCs/>
          <w:color w:val="2D3437"/>
          <w:sz w:val="24"/>
          <w:szCs w:val="24"/>
        </w:rPr>
        <w:t>Aplinkos apsaugos rėmimo specialiosios programos įgyvendinimas</w:t>
      </w:r>
    </w:p>
    <w:p w:rsidR="00791892" w:rsidRPr="00FB4DBE" w:rsidRDefault="00791892" w:rsidP="00B769A7">
      <w:pPr>
        <w:pStyle w:val="MAZAS"/>
        <w:widowControl w:val="0"/>
        <w:suppressAutoHyphens/>
        <w:spacing w:line="360" w:lineRule="auto"/>
        <w:ind w:left="-567" w:firstLine="851"/>
        <w:rPr>
          <w:rFonts w:ascii="Times New Roman" w:hAnsi="Times New Roman"/>
          <w:color w:val="2D3437"/>
          <w:sz w:val="24"/>
          <w:szCs w:val="24"/>
        </w:rPr>
      </w:pPr>
      <w:r w:rsidRPr="00FB4DBE">
        <w:rPr>
          <w:rFonts w:ascii="Times New Roman" w:hAnsi="Times New Roman"/>
          <w:color w:val="2D3437"/>
          <w:sz w:val="24"/>
          <w:szCs w:val="24"/>
          <w:lang w:val="lt-LT"/>
        </w:rPr>
        <w:t>Anykščių rajo</w:t>
      </w:r>
      <w:r w:rsidR="00CF78CC" w:rsidRPr="00FB4DBE">
        <w:rPr>
          <w:rFonts w:ascii="Times New Roman" w:hAnsi="Times New Roman"/>
          <w:color w:val="2D3437"/>
          <w:sz w:val="24"/>
          <w:szCs w:val="24"/>
          <w:lang w:val="lt-LT"/>
        </w:rPr>
        <w:t>no savivaldybės administracijos</w:t>
      </w:r>
      <w:r w:rsidRPr="00FB4DBE">
        <w:rPr>
          <w:rFonts w:ascii="Times New Roman" w:hAnsi="Times New Roman"/>
          <w:color w:val="2D3437"/>
          <w:sz w:val="24"/>
          <w:szCs w:val="24"/>
          <w:lang w:val="lt-LT"/>
        </w:rPr>
        <w:t xml:space="preserve"> Bendrasis ir ūkio skyrius atsakingas už Savivaldybės</w:t>
      </w:r>
      <w:r w:rsidRPr="00FB4DBE">
        <w:rPr>
          <w:rFonts w:ascii="Times New Roman" w:hAnsi="Times New Roman"/>
          <w:color w:val="2D3437"/>
          <w:sz w:val="24"/>
          <w:szCs w:val="24"/>
        </w:rPr>
        <w:t xml:space="preserve"> aplinkos apsaugos rėmimo specialiosios programos sąmatos sudarymą, ataskaitos rengimą bei šios programos lėšų panaudojimą. </w:t>
      </w:r>
    </w:p>
    <w:p w:rsidR="00791892" w:rsidRPr="00FB4DBE" w:rsidRDefault="00791892" w:rsidP="00B769A7">
      <w:pPr>
        <w:pStyle w:val="MAZAS"/>
        <w:widowControl w:val="0"/>
        <w:suppressAutoHyphens/>
        <w:spacing w:line="360" w:lineRule="auto"/>
        <w:ind w:left="-567" w:firstLine="851"/>
        <w:rPr>
          <w:rFonts w:ascii="Times New Roman" w:hAnsi="Times New Roman"/>
          <w:color w:val="2D3437"/>
          <w:sz w:val="24"/>
          <w:szCs w:val="24"/>
          <w:lang w:val="lt-LT"/>
        </w:rPr>
      </w:pPr>
      <w:r w:rsidRPr="00FB4DBE">
        <w:rPr>
          <w:rFonts w:ascii="Times New Roman" w:hAnsi="Times New Roman"/>
          <w:color w:val="2D3437"/>
          <w:sz w:val="24"/>
          <w:szCs w:val="24"/>
          <w:lang w:val="lt-LT"/>
        </w:rPr>
        <w:t>Šios programos lėšomis finansuotos prevencinės priemonės, kuriomis siekiama išvengti medžiojamųjų gyvūnų daromos žalos miškui t.</w:t>
      </w:r>
      <w:r w:rsidR="008F6719" w:rsidRPr="00FB4DBE">
        <w:rPr>
          <w:rFonts w:ascii="Times New Roman" w:hAnsi="Times New Roman"/>
          <w:color w:val="2D3437"/>
          <w:sz w:val="24"/>
          <w:szCs w:val="24"/>
          <w:lang w:val="lt-LT"/>
        </w:rPr>
        <w:t xml:space="preserve"> </w:t>
      </w:r>
      <w:r w:rsidRPr="00FB4DBE">
        <w:rPr>
          <w:rFonts w:ascii="Times New Roman" w:hAnsi="Times New Roman"/>
          <w:color w:val="2D3437"/>
          <w:sz w:val="24"/>
          <w:szCs w:val="24"/>
          <w:lang w:val="lt-LT"/>
        </w:rPr>
        <w:t>y. želdinių apsauga repelentais, želdinių apsauga aptveriant tvora, tvorų remontas. Apsauga repelentais – 350,7 ha, tvorų tvėrimas – 58,1 ha, tvorų remontas – 18 190 m.</w:t>
      </w:r>
    </w:p>
    <w:p w:rsidR="00791892" w:rsidRPr="00FB4DBE" w:rsidRDefault="00791892" w:rsidP="00B769A7">
      <w:pPr>
        <w:pStyle w:val="MAZAS"/>
        <w:widowControl w:val="0"/>
        <w:suppressAutoHyphens/>
        <w:spacing w:line="360" w:lineRule="auto"/>
        <w:ind w:left="-567" w:firstLine="851"/>
        <w:rPr>
          <w:rFonts w:ascii="Times New Roman" w:hAnsi="Times New Roman"/>
          <w:color w:val="2D3437"/>
          <w:sz w:val="24"/>
          <w:szCs w:val="24"/>
          <w:lang w:val="lt-LT"/>
        </w:rPr>
      </w:pPr>
      <w:r w:rsidRPr="00FB4DBE">
        <w:rPr>
          <w:rFonts w:ascii="Times New Roman" w:hAnsi="Times New Roman"/>
          <w:color w:val="2D3437"/>
          <w:sz w:val="24"/>
          <w:szCs w:val="24"/>
          <w:lang w:val="lt-LT"/>
        </w:rPr>
        <w:t>Skirta lėšų vilkų ūkiniams gyvūnams padarytos žalos atlyginimui. Devyniolikai  asmenų atlyginta vilkų ūkiniams gyvūnams padaryta žala.</w:t>
      </w:r>
    </w:p>
    <w:p w:rsidR="00791892" w:rsidRPr="00FB4DBE" w:rsidRDefault="00791892" w:rsidP="00B769A7">
      <w:pPr>
        <w:spacing w:after="0" w:line="360" w:lineRule="auto"/>
        <w:ind w:left="-567" w:firstLine="851"/>
        <w:jc w:val="both"/>
        <w:rPr>
          <w:color w:val="2D3437"/>
          <w:szCs w:val="24"/>
        </w:rPr>
      </w:pPr>
      <w:r w:rsidRPr="00FB4DBE">
        <w:rPr>
          <w:color w:val="2D3437"/>
          <w:szCs w:val="24"/>
        </w:rPr>
        <w:t xml:space="preserve">Savivaldybės administracija įgyvendino projektą „Pakuotės atliekų kiekio mažinimas mišrių komunalinių atliekų starute“ (II etapas). Šiuo projektu Anykščių miesto ir rajono gyventojams nupirkti 2000 vnt. konteinerių (puse kiekio nupirko savivaldybė, puse – UAB Anykščių komunalinis ūkis). 240 l talpos konteineriai, skirti rūšiuoti visai pakuotei, išskyrus stiklą. Visi konteineriai išdalinti gyventojams. Savivaldybei skirta Lietuvos aplinkos apsaugos investicijų fondo dotacijos suma – </w:t>
      </w:r>
      <w:r w:rsidRPr="00FB4DBE">
        <w:rPr>
          <w:bCs/>
          <w:color w:val="2D3437"/>
          <w:szCs w:val="24"/>
          <w:lang w:eastAsia="lt-LT"/>
        </w:rPr>
        <w:t xml:space="preserve">24 290,00 </w:t>
      </w:r>
      <w:r w:rsidR="00CF78CC" w:rsidRPr="00FB4DBE">
        <w:rPr>
          <w:color w:val="2D3437"/>
          <w:szCs w:val="24"/>
        </w:rPr>
        <w:t>Eur</w:t>
      </w:r>
      <w:r w:rsidRPr="00FB4DBE">
        <w:rPr>
          <w:color w:val="2D3437"/>
          <w:szCs w:val="24"/>
        </w:rPr>
        <w:t xml:space="preserve">. Savivaldybės aplinkos apsaugos rėmimo specialiosios programos </w:t>
      </w:r>
      <w:r w:rsidR="00CF78CC" w:rsidRPr="00FB4DBE">
        <w:rPr>
          <w:color w:val="2D3437"/>
          <w:szCs w:val="24"/>
        </w:rPr>
        <w:t>lėšų projektui įnašas –  1 362 Eur</w:t>
      </w:r>
      <w:r w:rsidRPr="00FB4DBE">
        <w:rPr>
          <w:color w:val="2D3437"/>
          <w:szCs w:val="24"/>
        </w:rPr>
        <w:t>.</w:t>
      </w:r>
    </w:p>
    <w:p w:rsidR="00791892" w:rsidRPr="00FB4DBE" w:rsidRDefault="00791892" w:rsidP="00B769A7">
      <w:pPr>
        <w:pStyle w:val="MAZAS"/>
        <w:widowControl w:val="0"/>
        <w:suppressAutoHyphens/>
        <w:spacing w:line="360" w:lineRule="auto"/>
        <w:ind w:left="-567" w:firstLine="851"/>
        <w:rPr>
          <w:rFonts w:ascii="Times New Roman" w:hAnsi="Times New Roman"/>
          <w:color w:val="2D3437"/>
          <w:sz w:val="24"/>
          <w:szCs w:val="24"/>
          <w:lang w:val="pt-BR"/>
        </w:rPr>
      </w:pPr>
      <w:r w:rsidRPr="00FB4DBE">
        <w:rPr>
          <w:rFonts w:ascii="Times New Roman" w:hAnsi="Times New Roman"/>
          <w:color w:val="2D3437"/>
          <w:sz w:val="24"/>
          <w:szCs w:val="24"/>
          <w:lang w:val="lt-LT"/>
        </w:rPr>
        <w:t xml:space="preserve">Savivaldybės aplinkos apsaugos rėmimo specialiosios programos lėšomis </w:t>
      </w:r>
      <w:r w:rsidR="008F6719" w:rsidRPr="00FB4DBE">
        <w:rPr>
          <w:rFonts w:ascii="Times New Roman" w:hAnsi="Times New Roman"/>
          <w:color w:val="2D3437"/>
          <w:sz w:val="24"/>
          <w:szCs w:val="24"/>
          <w:lang w:val="pt-BR"/>
        </w:rPr>
        <w:t>parengti artezinių gręžinių (</w:t>
      </w:r>
      <w:r w:rsidRPr="00FB4DBE">
        <w:rPr>
          <w:rFonts w:ascii="Times New Roman" w:hAnsi="Times New Roman"/>
          <w:color w:val="2D3437"/>
          <w:sz w:val="24"/>
          <w:szCs w:val="24"/>
          <w:lang w:val="pt-BR"/>
        </w:rPr>
        <w:t>2 vnt.) likvidavimo darbų techniniai projektai ir likviduoti šeimininko neturintys gręžiniai Troškūnų seniūnijoje Smėlynės k. ir Mileikiškių k</w:t>
      </w:r>
      <w:r w:rsidR="00CF78CC" w:rsidRPr="00FB4DBE">
        <w:rPr>
          <w:rFonts w:ascii="Times New Roman" w:hAnsi="Times New Roman"/>
          <w:color w:val="2D3437"/>
          <w:sz w:val="24"/>
          <w:szCs w:val="24"/>
          <w:lang w:val="lt-LT"/>
        </w:rPr>
        <w:t>., bei</w:t>
      </w:r>
      <w:r w:rsidRPr="00FB4DBE">
        <w:rPr>
          <w:rFonts w:ascii="Times New Roman" w:hAnsi="Times New Roman"/>
          <w:color w:val="2D3437"/>
          <w:sz w:val="24"/>
          <w:szCs w:val="24"/>
          <w:lang w:val="pt-BR"/>
        </w:rPr>
        <w:t xml:space="preserve"> parengtas vandens gerinimo, geležies šalinimo techninis darbo projektas ir pastatyti vandens gerinimo įrenginiai Svėdasų seniūnijos Vaitkūnų kaime. </w:t>
      </w:r>
    </w:p>
    <w:p w:rsidR="00791892" w:rsidRPr="00FB4DBE" w:rsidRDefault="00791892" w:rsidP="00B769A7">
      <w:pPr>
        <w:spacing w:after="0" w:line="360" w:lineRule="auto"/>
        <w:ind w:left="-567" w:firstLine="851"/>
        <w:jc w:val="both"/>
        <w:rPr>
          <w:color w:val="2D3437"/>
          <w:szCs w:val="24"/>
        </w:rPr>
      </w:pPr>
      <w:r w:rsidRPr="00FB4DBE">
        <w:rPr>
          <w:color w:val="2D3437"/>
          <w:szCs w:val="24"/>
        </w:rPr>
        <w:t>2016 m. buvo atliekama aplinkos kokybės stebėsena: atlikti aplinkos triukšmo matavimai bei  paplūdimių vandens kokybės mikrobiologiniai ir fiziniai-cheminiai tyrimai.</w:t>
      </w:r>
    </w:p>
    <w:p w:rsidR="00791892" w:rsidRPr="00FB4DBE" w:rsidRDefault="00791892" w:rsidP="00B769A7">
      <w:pPr>
        <w:pStyle w:val="MAZAS"/>
        <w:widowControl w:val="0"/>
        <w:suppressAutoHyphens/>
        <w:spacing w:line="360" w:lineRule="auto"/>
        <w:ind w:left="-567" w:firstLine="851"/>
        <w:rPr>
          <w:rFonts w:ascii="Times New Roman" w:hAnsi="Times New Roman"/>
          <w:color w:val="2D3437"/>
          <w:sz w:val="24"/>
          <w:szCs w:val="24"/>
          <w:lang w:val="pt-BR"/>
        </w:rPr>
      </w:pPr>
      <w:r w:rsidRPr="00FB4DBE">
        <w:rPr>
          <w:rFonts w:ascii="Times New Roman" w:hAnsi="Times New Roman"/>
          <w:color w:val="2D3437"/>
          <w:sz w:val="24"/>
          <w:szCs w:val="24"/>
          <w:lang w:val="pt-BR"/>
        </w:rPr>
        <w:t>Šios programos lėšomis įsigytos:</w:t>
      </w:r>
    </w:p>
    <w:p w:rsidR="00791892" w:rsidRPr="00FB4DBE" w:rsidRDefault="00791892" w:rsidP="00B769A7">
      <w:pPr>
        <w:pStyle w:val="MAZAS"/>
        <w:widowControl w:val="0"/>
        <w:numPr>
          <w:ilvl w:val="0"/>
          <w:numId w:val="30"/>
        </w:numPr>
        <w:suppressAutoHyphens/>
        <w:spacing w:line="360" w:lineRule="auto"/>
        <w:ind w:left="-567" w:firstLine="851"/>
        <w:rPr>
          <w:rFonts w:ascii="Times New Roman" w:hAnsi="Times New Roman"/>
          <w:color w:val="2D3437"/>
          <w:sz w:val="24"/>
          <w:szCs w:val="24"/>
          <w:lang w:val="pt-BR"/>
        </w:rPr>
      </w:pPr>
      <w:r w:rsidRPr="00FB4DBE">
        <w:rPr>
          <w:rFonts w:ascii="Times New Roman" w:hAnsi="Times New Roman"/>
          <w:color w:val="2D3437"/>
          <w:sz w:val="24"/>
          <w:szCs w:val="24"/>
          <w:lang w:val="pt-BR"/>
        </w:rPr>
        <w:t>ekskrementų surinkimo dežės kartu su informaciniais ženklais „Gyvūnų vedžiuojimo vieta“</w:t>
      </w:r>
    </w:p>
    <w:p w:rsidR="00791892" w:rsidRPr="00FB4DBE" w:rsidRDefault="00791892" w:rsidP="00B769A7">
      <w:pPr>
        <w:pStyle w:val="MAZAS"/>
        <w:widowControl w:val="0"/>
        <w:suppressAutoHyphens/>
        <w:spacing w:line="360" w:lineRule="auto"/>
        <w:ind w:left="-567" w:firstLine="851"/>
        <w:rPr>
          <w:rFonts w:ascii="Times New Roman" w:hAnsi="Times New Roman"/>
          <w:color w:val="2D3437"/>
          <w:sz w:val="24"/>
          <w:szCs w:val="24"/>
          <w:lang w:val="pt-BR"/>
        </w:rPr>
      </w:pPr>
      <w:r w:rsidRPr="00FB4DBE">
        <w:rPr>
          <w:rFonts w:ascii="Times New Roman" w:hAnsi="Times New Roman"/>
          <w:color w:val="2D3437"/>
          <w:sz w:val="24"/>
          <w:szCs w:val="24"/>
          <w:lang w:val="pt-BR"/>
        </w:rPr>
        <w:t>įrengtos Administracijos direktoriaus įsakymu patvirtintose gyvūnų vedžiojimosi vietose Anykščių mieste (Anykščių miesto parke, Vairuotojų g., Storių g., Ramybės–Statybininkų g., Ramybės–Liūdiškių g.);</w:t>
      </w:r>
    </w:p>
    <w:p w:rsidR="00791892" w:rsidRPr="00FB4DBE" w:rsidRDefault="00791892" w:rsidP="00B769A7">
      <w:pPr>
        <w:pStyle w:val="HTMLiankstoformatuotas"/>
        <w:numPr>
          <w:ilvl w:val="0"/>
          <w:numId w:val="30"/>
        </w:numPr>
        <w:spacing w:line="360" w:lineRule="auto"/>
        <w:ind w:left="-567" w:firstLine="851"/>
        <w:jc w:val="both"/>
        <w:rPr>
          <w:rFonts w:ascii="Times New Roman" w:hAnsi="Times New Roman" w:cs="Times New Roman"/>
          <w:color w:val="2D3437"/>
          <w:sz w:val="24"/>
          <w:szCs w:val="24"/>
        </w:rPr>
      </w:pPr>
      <w:r w:rsidRPr="00FB4DBE">
        <w:rPr>
          <w:rFonts w:ascii="Times New Roman" w:hAnsi="Times New Roman" w:cs="Times New Roman"/>
          <w:color w:val="2D3437"/>
          <w:sz w:val="24"/>
          <w:szCs w:val="24"/>
        </w:rPr>
        <w:t>informaciniai ženklai 26 vnt. („Nešiukšlink“, „Gyvūnus vedžioti draudžiama“, „Mylėk savo</w:t>
      </w:r>
    </w:p>
    <w:p w:rsidR="00791892" w:rsidRPr="00FB4DBE" w:rsidRDefault="00791892" w:rsidP="00B769A7">
      <w:pPr>
        <w:pStyle w:val="HTMLiankstoformatuotas"/>
        <w:spacing w:line="360" w:lineRule="auto"/>
        <w:ind w:left="-567" w:firstLine="851"/>
        <w:jc w:val="both"/>
        <w:rPr>
          <w:rFonts w:ascii="Times New Roman" w:hAnsi="Times New Roman" w:cs="Times New Roman"/>
          <w:color w:val="2D3437"/>
          <w:sz w:val="24"/>
          <w:szCs w:val="24"/>
        </w:rPr>
      </w:pPr>
      <w:r w:rsidRPr="00FB4DBE">
        <w:rPr>
          <w:rFonts w:ascii="Times New Roman" w:hAnsi="Times New Roman" w:cs="Times New Roman"/>
          <w:color w:val="2D3437"/>
          <w:sz w:val="24"/>
          <w:szCs w:val="24"/>
        </w:rPr>
        <w:lastRenderedPageBreak/>
        <w:t>augintinį, saugok gamtą“, „Bešeimininkių kačių šerimo vieta“, „Maudymosi vandens kokybė puiki“);</w:t>
      </w:r>
    </w:p>
    <w:p w:rsidR="00791892" w:rsidRPr="00FB4DBE" w:rsidRDefault="00791892" w:rsidP="00B769A7">
      <w:pPr>
        <w:pStyle w:val="MAZAS"/>
        <w:widowControl w:val="0"/>
        <w:numPr>
          <w:ilvl w:val="0"/>
          <w:numId w:val="30"/>
        </w:numPr>
        <w:suppressAutoHyphens/>
        <w:spacing w:line="360" w:lineRule="auto"/>
        <w:ind w:left="-567" w:firstLine="851"/>
        <w:rPr>
          <w:rFonts w:ascii="Times New Roman" w:hAnsi="Times New Roman"/>
          <w:color w:val="2D3437"/>
          <w:sz w:val="24"/>
          <w:szCs w:val="24"/>
          <w:lang w:val="pt-BR"/>
        </w:rPr>
      </w:pPr>
      <w:r w:rsidRPr="00FB4DBE">
        <w:rPr>
          <w:rFonts w:ascii="Times New Roman" w:hAnsi="Times New Roman"/>
          <w:color w:val="2D3437"/>
          <w:sz w:val="24"/>
          <w:szCs w:val="24"/>
          <w:lang w:val="lt-LT"/>
        </w:rPr>
        <w:t>priemonės, reikalingos avarijų padariniams likviduoti (</w:t>
      </w:r>
      <w:r w:rsidRPr="00FB4DBE">
        <w:rPr>
          <w:rFonts w:ascii="Times New Roman" w:hAnsi="Times New Roman"/>
          <w:color w:val="2D3437"/>
          <w:sz w:val="24"/>
          <w:szCs w:val="24"/>
          <w:lang w:val="pt-BR"/>
        </w:rPr>
        <w:t>užtvariniai bonai ir poliuretaniniai</w:t>
      </w:r>
    </w:p>
    <w:p w:rsidR="00791892" w:rsidRPr="00FB4DBE" w:rsidRDefault="00791892" w:rsidP="00B769A7">
      <w:pPr>
        <w:pStyle w:val="MAZAS"/>
        <w:widowControl w:val="0"/>
        <w:suppressAutoHyphens/>
        <w:spacing w:line="360" w:lineRule="auto"/>
        <w:ind w:left="-567" w:firstLine="851"/>
        <w:rPr>
          <w:rFonts w:ascii="Times New Roman" w:hAnsi="Times New Roman"/>
          <w:color w:val="2D3437"/>
          <w:sz w:val="24"/>
          <w:szCs w:val="24"/>
          <w:lang w:val="pt-BR"/>
        </w:rPr>
      </w:pPr>
      <w:r w:rsidRPr="00FB4DBE">
        <w:rPr>
          <w:rFonts w:ascii="Times New Roman" w:hAnsi="Times New Roman"/>
          <w:color w:val="2D3437"/>
          <w:sz w:val="24"/>
          <w:szCs w:val="24"/>
          <w:lang w:val="pt-BR"/>
        </w:rPr>
        <w:t>kilimėliai, taros surinktiems teršalams laikyti, chemikalų neutralizatoriai, sauso tipo kostiumas darbams ant ledo ir vandens paviršiuje);</w:t>
      </w:r>
    </w:p>
    <w:p w:rsidR="00791892" w:rsidRPr="00FB4DBE" w:rsidRDefault="00791892" w:rsidP="00B769A7">
      <w:pPr>
        <w:pStyle w:val="HTMLiankstoformatuotas"/>
        <w:numPr>
          <w:ilvl w:val="0"/>
          <w:numId w:val="30"/>
        </w:numPr>
        <w:spacing w:line="360" w:lineRule="auto"/>
        <w:ind w:left="-567" w:firstLine="851"/>
        <w:jc w:val="both"/>
        <w:rPr>
          <w:rFonts w:ascii="Times New Roman" w:hAnsi="Times New Roman" w:cs="Times New Roman"/>
          <w:color w:val="2D3437"/>
          <w:sz w:val="24"/>
          <w:szCs w:val="24"/>
        </w:rPr>
      </w:pPr>
      <w:r w:rsidRPr="00FB4DBE">
        <w:rPr>
          <w:rFonts w:ascii="Times New Roman" w:hAnsi="Times New Roman" w:cs="Times New Roman"/>
          <w:color w:val="2D3437"/>
          <w:sz w:val="24"/>
          <w:szCs w:val="24"/>
        </w:rPr>
        <w:t>informaciniai lipdukai 6500 vnt. su informacija gyventojams kokias rūšiuojamąsias atliekas</w:t>
      </w:r>
      <w:r w:rsidR="008F6719" w:rsidRPr="00FB4DBE">
        <w:rPr>
          <w:rFonts w:ascii="Times New Roman" w:hAnsi="Times New Roman" w:cs="Times New Roman"/>
          <w:color w:val="2D3437"/>
          <w:sz w:val="24"/>
          <w:szCs w:val="24"/>
        </w:rPr>
        <w:t xml:space="preserve"> </w:t>
      </w:r>
      <w:r w:rsidRPr="00FB4DBE">
        <w:rPr>
          <w:rFonts w:ascii="Times New Roman" w:hAnsi="Times New Roman" w:cs="Times New Roman"/>
          <w:color w:val="2D3437"/>
          <w:sz w:val="24"/>
          <w:szCs w:val="24"/>
        </w:rPr>
        <w:t>draudžiama dėti į mišrių komunalinių atliekų surinkimo konteinerius ir kur jas galima pristatyti;</w:t>
      </w:r>
    </w:p>
    <w:p w:rsidR="00791892" w:rsidRPr="00FB4DBE" w:rsidRDefault="00791892" w:rsidP="00B769A7">
      <w:pPr>
        <w:pStyle w:val="MAZAS"/>
        <w:widowControl w:val="0"/>
        <w:numPr>
          <w:ilvl w:val="0"/>
          <w:numId w:val="30"/>
        </w:numPr>
        <w:suppressAutoHyphens/>
        <w:spacing w:line="360" w:lineRule="auto"/>
        <w:ind w:left="-567" w:firstLine="851"/>
        <w:rPr>
          <w:rFonts w:ascii="Times New Roman" w:hAnsi="Times New Roman"/>
          <w:color w:val="2D3437"/>
          <w:sz w:val="24"/>
          <w:szCs w:val="24"/>
          <w:lang w:val="pt-BR"/>
        </w:rPr>
      </w:pPr>
      <w:r w:rsidRPr="00FB4DBE">
        <w:rPr>
          <w:rFonts w:ascii="Times New Roman" w:hAnsi="Times New Roman"/>
          <w:color w:val="2D3437"/>
          <w:sz w:val="24"/>
          <w:szCs w:val="24"/>
        </w:rPr>
        <w:t>edukacinis žaidimas „Rūšiavimo ABC“ 120 vnt.;</w:t>
      </w:r>
    </w:p>
    <w:p w:rsidR="00791892" w:rsidRPr="00FB4DBE" w:rsidRDefault="00791892" w:rsidP="00B769A7">
      <w:pPr>
        <w:pStyle w:val="MAZAS"/>
        <w:widowControl w:val="0"/>
        <w:numPr>
          <w:ilvl w:val="0"/>
          <w:numId w:val="30"/>
        </w:numPr>
        <w:suppressAutoHyphens/>
        <w:spacing w:line="360" w:lineRule="auto"/>
        <w:ind w:left="-567" w:firstLine="851"/>
        <w:rPr>
          <w:rFonts w:ascii="Times New Roman" w:hAnsi="Times New Roman"/>
          <w:color w:val="2D3437"/>
          <w:sz w:val="24"/>
          <w:szCs w:val="24"/>
          <w:lang w:val="pt-BR"/>
        </w:rPr>
      </w:pPr>
      <w:r w:rsidRPr="00FB4DBE">
        <w:rPr>
          <w:rFonts w:ascii="Times New Roman" w:hAnsi="Times New Roman"/>
          <w:color w:val="2D3437"/>
          <w:sz w:val="24"/>
          <w:szCs w:val="24"/>
          <w:lang w:val="lt-LT"/>
        </w:rPr>
        <w:t>spaudiniai aplinkosaugine tema t. y. 2017 m. užprenumeruoti aplinkosauginiai laikraščiai,</w:t>
      </w:r>
      <w:r w:rsidR="00F34A00" w:rsidRPr="00FB4DBE">
        <w:rPr>
          <w:rFonts w:ascii="Times New Roman" w:hAnsi="Times New Roman"/>
          <w:color w:val="2D3437"/>
          <w:sz w:val="24"/>
          <w:szCs w:val="24"/>
          <w:lang w:val="pt-BR"/>
        </w:rPr>
        <w:t xml:space="preserve"> </w:t>
      </w:r>
      <w:r w:rsidRPr="00FB4DBE">
        <w:rPr>
          <w:rFonts w:ascii="Times New Roman" w:hAnsi="Times New Roman"/>
          <w:color w:val="2D3437"/>
          <w:sz w:val="24"/>
          <w:szCs w:val="24"/>
          <w:lang w:val="lt-LT"/>
        </w:rPr>
        <w:t>žurnalai švietimo įstaigoms (mokykloms, ikimokyklinio ugdymo skyriams, darželiams), Anykščių rajono savivaldybės administracijai.</w:t>
      </w:r>
      <w:r w:rsidRPr="00FB4DBE">
        <w:rPr>
          <w:rFonts w:ascii="Times New Roman" w:hAnsi="Times New Roman"/>
          <w:color w:val="2D3437"/>
          <w:sz w:val="22"/>
          <w:szCs w:val="22"/>
          <w:lang w:val="lt-LT"/>
        </w:rPr>
        <w:t xml:space="preserve"> </w:t>
      </w:r>
      <w:r w:rsidRPr="00FB4DBE">
        <w:rPr>
          <w:rFonts w:ascii="Times New Roman" w:hAnsi="Times New Roman"/>
          <w:color w:val="2D3437"/>
          <w:sz w:val="24"/>
          <w:szCs w:val="24"/>
          <w:lang w:val="lt-LT"/>
        </w:rPr>
        <w:t>Knygos išdalintos „Žemės dienos“ renginio laureatams ir dalyviams. Aplinkosauginiai plakatai išdalinti švietimo įstaigoms (mokykloms, darželiams), Anykščių rajono savivaldybės administracijai, Anykščių miestui, seniūnijoms;</w:t>
      </w:r>
    </w:p>
    <w:p w:rsidR="00791892" w:rsidRPr="00FB4DBE" w:rsidRDefault="00D23549" w:rsidP="00B769A7">
      <w:pPr>
        <w:pStyle w:val="HTMLiankstoformatuotas"/>
        <w:numPr>
          <w:ilvl w:val="0"/>
          <w:numId w:val="31"/>
        </w:numPr>
        <w:spacing w:line="360" w:lineRule="auto"/>
        <w:ind w:left="-567" w:firstLine="851"/>
        <w:jc w:val="both"/>
        <w:rPr>
          <w:rFonts w:ascii="Times New Roman" w:hAnsi="Times New Roman" w:cs="Times New Roman"/>
          <w:color w:val="2D3437"/>
          <w:sz w:val="24"/>
          <w:szCs w:val="24"/>
        </w:rPr>
      </w:pPr>
      <w:r w:rsidRPr="00FB4DBE">
        <w:rPr>
          <w:rFonts w:ascii="Times New Roman" w:hAnsi="Times New Roman" w:cs="Times New Roman"/>
          <w:color w:val="2D3437"/>
          <w:sz w:val="24"/>
          <w:szCs w:val="24"/>
          <w:lang w:val="pt-BR"/>
        </w:rPr>
        <w:t>akcijai „Darom 2016“</w:t>
      </w:r>
      <w:r w:rsidR="00791892" w:rsidRPr="00FB4DBE">
        <w:rPr>
          <w:rFonts w:ascii="Times New Roman" w:hAnsi="Times New Roman" w:cs="Times New Roman"/>
          <w:color w:val="2D3437"/>
          <w:sz w:val="24"/>
          <w:szCs w:val="24"/>
          <w:lang w:val="pt-BR"/>
        </w:rPr>
        <w:t xml:space="preserve"> pirštinės</w:t>
      </w:r>
      <w:r w:rsidR="00791892" w:rsidRPr="00FB4DBE">
        <w:rPr>
          <w:rFonts w:ascii="Times New Roman" w:hAnsi="Times New Roman" w:cs="Times New Roman"/>
          <w:color w:val="2D3437"/>
          <w:sz w:val="24"/>
          <w:szCs w:val="24"/>
        </w:rPr>
        <w:t>, maišai;</w:t>
      </w:r>
    </w:p>
    <w:p w:rsidR="00791892" w:rsidRPr="00FB4DBE" w:rsidRDefault="00791892" w:rsidP="00B769A7">
      <w:pPr>
        <w:spacing w:after="0" w:line="360" w:lineRule="auto"/>
        <w:ind w:left="-567" w:firstLine="851"/>
        <w:jc w:val="both"/>
        <w:rPr>
          <w:color w:val="2D3437"/>
          <w:szCs w:val="24"/>
        </w:rPr>
      </w:pPr>
      <w:r w:rsidRPr="00FB4DBE">
        <w:rPr>
          <w:color w:val="2D3437"/>
          <w:szCs w:val="24"/>
        </w:rPr>
        <w:t xml:space="preserve">Surengta konferencija – diskusija „Atliekų tvarkymo iššūkiai...“. Konferencijoje dalyvamo 83 asmenys – Aplinkos ministerijos atstovai, kaimyninių savivaldybių merai, administracijos direktoriai, specialistai, atliekų tvarkymo centrų atstovai, konsultantai. Konferencijos metu aptarti  bendrieji reikalavimai dvinarės įmokos už komunalinių atliekų tvarkymą dydžio nustatymui. </w:t>
      </w:r>
    </w:p>
    <w:p w:rsidR="00791892" w:rsidRPr="00FB4DBE" w:rsidRDefault="00791892" w:rsidP="00B769A7">
      <w:pPr>
        <w:spacing w:after="0" w:line="360" w:lineRule="auto"/>
        <w:ind w:left="-567" w:firstLine="851"/>
        <w:jc w:val="both"/>
        <w:rPr>
          <w:b/>
          <w:bCs/>
          <w:color w:val="2D3437"/>
          <w:szCs w:val="24"/>
        </w:rPr>
      </w:pPr>
      <w:r w:rsidRPr="00FB4DBE">
        <w:rPr>
          <w:color w:val="2D3437"/>
          <w:szCs w:val="24"/>
        </w:rPr>
        <w:t>Skirta lėšų Anykščių rajono seniūnijų centrams apželdinti. Įsigytais želdiniais (vienmetėm, daugiametėm gelėm, dekoratyviniais krūmais, medeliais) apželdintos Anykščių rajono seniūnijų viešosios paskirties teritorijos.</w:t>
      </w:r>
    </w:p>
    <w:p w:rsidR="00F24063" w:rsidRPr="00FB4DBE" w:rsidRDefault="00F24063" w:rsidP="00B769A7">
      <w:pPr>
        <w:spacing w:after="0" w:line="360" w:lineRule="auto"/>
        <w:ind w:left="-567" w:firstLine="851"/>
        <w:jc w:val="both"/>
        <w:rPr>
          <w:b/>
          <w:bCs/>
          <w:color w:val="2D3437"/>
          <w:szCs w:val="24"/>
        </w:rPr>
      </w:pPr>
      <w:r w:rsidRPr="00FB4DBE">
        <w:rPr>
          <w:b/>
          <w:bCs/>
          <w:color w:val="2D3437"/>
          <w:szCs w:val="24"/>
        </w:rPr>
        <w:t>8.1.5.02. Žiedinės sankryžos Troškūnų-Vienuolio g. susikirtimuose įrengimas</w:t>
      </w:r>
    </w:p>
    <w:p w:rsidR="00F24063" w:rsidRPr="00FB4DBE" w:rsidRDefault="00F24063" w:rsidP="00B769A7">
      <w:pPr>
        <w:spacing w:after="0" w:line="360" w:lineRule="auto"/>
        <w:ind w:left="-567" w:firstLine="851"/>
        <w:jc w:val="both"/>
        <w:rPr>
          <w:bCs/>
          <w:color w:val="2D3437"/>
          <w:szCs w:val="24"/>
        </w:rPr>
      </w:pPr>
      <w:r w:rsidRPr="00FB4DBE">
        <w:rPr>
          <w:bCs/>
          <w:color w:val="2D3437"/>
          <w:szCs w:val="24"/>
        </w:rPr>
        <w:t>2016 m. su Lietuvo</w:t>
      </w:r>
      <w:r w:rsidR="008F6719" w:rsidRPr="00FB4DBE">
        <w:rPr>
          <w:bCs/>
          <w:color w:val="2D3437"/>
          <w:szCs w:val="24"/>
        </w:rPr>
        <w:t>s automobilių kelių direkcija (</w:t>
      </w:r>
      <w:r w:rsidRPr="00FB4DBE">
        <w:rPr>
          <w:bCs/>
          <w:color w:val="2D3437"/>
          <w:szCs w:val="24"/>
        </w:rPr>
        <w:t xml:space="preserve">toliau – Kelių direkcija) pasirašyta bendradarbiavimo sutartis dėl šios sankryžos rekonstrukcijos darbų ir šiuo metu atliekamas rekonstrukcijos darbų techninio projekto korektūra. Projekto įgyvendinimo terminai  priklausys nuo Savivaldybei skirtų Kelių priežiūros ir plėtros programos tikslinio finansavimo ar programos rezervo lėšų (bendra Kelių direkcijos ir Savivaldybės rekonstrukcijos darbų sąmatinė kaina apie </w:t>
      </w:r>
      <w:r w:rsidRPr="00FB4DBE">
        <w:rPr>
          <w:b/>
          <w:bCs/>
          <w:color w:val="2D3437"/>
          <w:szCs w:val="24"/>
        </w:rPr>
        <w:t>520.000 Eur</w:t>
      </w:r>
      <w:r w:rsidRPr="00FB4DBE">
        <w:rPr>
          <w:bCs/>
          <w:color w:val="2D3437"/>
          <w:szCs w:val="24"/>
        </w:rPr>
        <w:t>).</w:t>
      </w:r>
    </w:p>
    <w:p w:rsidR="00F24063" w:rsidRPr="00FB4DBE" w:rsidRDefault="00F24063" w:rsidP="00B769A7">
      <w:pPr>
        <w:spacing w:after="0" w:line="360" w:lineRule="auto"/>
        <w:ind w:left="-567" w:firstLine="851"/>
        <w:jc w:val="both"/>
        <w:rPr>
          <w:b/>
          <w:bCs/>
          <w:color w:val="2D3437"/>
          <w:szCs w:val="24"/>
        </w:rPr>
      </w:pPr>
      <w:r w:rsidRPr="00FB4DBE">
        <w:rPr>
          <w:b/>
          <w:bCs/>
          <w:color w:val="2D3437"/>
          <w:szCs w:val="24"/>
        </w:rPr>
        <w:t>8.1.5.04 Vienuolio g. Anykščių mieste rekonstrukcija</w:t>
      </w:r>
    </w:p>
    <w:p w:rsidR="00F24063" w:rsidRPr="00FB4DBE" w:rsidRDefault="00F24063" w:rsidP="00B769A7">
      <w:pPr>
        <w:spacing w:after="0" w:line="360" w:lineRule="auto"/>
        <w:ind w:left="-567" w:firstLine="851"/>
        <w:jc w:val="both"/>
        <w:rPr>
          <w:bCs/>
          <w:color w:val="FF0000"/>
          <w:szCs w:val="24"/>
        </w:rPr>
      </w:pPr>
      <w:r w:rsidRPr="00FB4DBE">
        <w:rPr>
          <w:bCs/>
          <w:color w:val="2D3437"/>
          <w:szCs w:val="24"/>
        </w:rPr>
        <w:t xml:space="preserve">Gatvės rekonstrukcijos I etapo darbai, nuo tilto per Šventosios upę iki Troškūnų g., pradėti 2016 metais (atlikta darbų beveik už </w:t>
      </w:r>
      <w:r w:rsidRPr="00FB4DBE">
        <w:rPr>
          <w:b/>
          <w:bCs/>
          <w:color w:val="2D3437"/>
          <w:szCs w:val="24"/>
        </w:rPr>
        <w:t>130.000 Eur</w:t>
      </w:r>
      <w:r w:rsidR="00853A52" w:rsidRPr="00FB4DBE">
        <w:rPr>
          <w:bCs/>
          <w:color w:val="2D3437"/>
          <w:szCs w:val="24"/>
        </w:rPr>
        <w:t>).</w:t>
      </w:r>
    </w:p>
    <w:p w:rsidR="00407EAF" w:rsidRPr="00FB4DBE" w:rsidRDefault="00407EAF" w:rsidP="00B769A7">
      <w:pPr>
        <w:spacing w:after="0" w:line="360" w:lineRule="auto"/>
        <w:ind w:left="-567" w:firstLine="851"/>
        <w:jc w:val="both"/>
        <w:rPr>
          <w:rFonts w:eastAsia="Times New Roman"/>
          <w:b/>
          <w:bCs/>
          <w:color w:val="2D3437"/>
          <w:szCs w:val="24"/>
        </w:rPr>
      </w:pPr>
      <w:r w:rsidRPr="00FB4DBE">
        <w:rPr>
          <w:rFonts w:eastAsia="Times New Roman"/>
          <w:b/>
          <w:bCs/>
          <w:color w:val="2D3437"/>
          <w:szCs w:val="24"/>
        </w:rPr>
        <w:t>8.1.5.07. ir 8.1.5.16. Vietinės reikšmės kelių ir gatvių bei jų priklausinių priežiūra Anykščių rajono seniūnijose ir Anykščių mieste</w:t>
      </w:r>
    </w:p>
    <w:p w:rsidR="00407EAF" w:rsidRPr="00FB4DBE" w:rsidRDefault="00407EAF" w:rsidP="00B769A7">
      <w:pPr>
        <w:spacing w:after="0" w:line="360" w:lineRule="auto"/>
        <w:ind w:left="-567" w:firstLine="851"/>
        <w:jc w:val="both"/>
        <w:rPr>
          <w:rFonts w:eastAsia="Times New Roman"/>
          <w:color w:val="2D3437"/>
          <w:szCs w:val="24"/>
        </w:rPr>
      </w:pPr>
      <w:r w:rsidRPr="00FB4DBE">
        <w:rPr>
          <w:rFonts w:eastAsia="Times New Roman"/>
          <w:color w:val="2D3437"/>
          <w:szCs w:val="24"/>
        </w:rPr>
        <w:lastRenderedPageBreak/>
        <w:t>Anykščių rajone vietinės reikšmės kelių, gatvių ilgis yra 1 339 km. Kad būtų užtikrintas saugus transporto priemonių bei pėsčiųjų eismas, vietinės reikšmės keliai, gatvės bei jų priklausiniai yra pastoviai prižiūrimi, t. y. užtaisomos išdaužos asfaltbetonio dangoje, valomi nuo šiukšlių, purvo, sniego, barstomi slidumą</w:t>
      </w:r>
      <w:r w:rsidR="00CF78CC" w:rsidRPr="00FB4DBE">
        <w:rPr>
          <w:rFonts w:eastAsia="Times New Roman"/>
          <w:color w:val="2D3437"/>
          <w:szCs w:val="24"/>
        </w:rPr>
        <w:t xml:space="preserve"> mažinančiomis priemonėmis.</w:t>
      </w:r>
    </w:p>
    <w:p w:rsidR="00407EAF" w:rsidRPr="00FB4DBE" w:rsidRDefault="00407EAF" w:rsidP="00B769A7">
      <w:pPr>
        <w:spacing w:after="0" w:line="360" w:lineRule="auto"/>
        <w:ind w:left="-567" w:firstLine="851"/>
        <w:jc w:val="both"/>
        <w:rPr>
          <w:rFonts w:eastAsia="Times New Roman"/>
          <w:color w:val="2D3437"/>
          <w:szCs w:val="24"/>
        </w:rPr>
      </w:pPr>
      <w:r w:rsidRPr="00FB4DBE">
        <w:rPr>
          <w:rFonts w:eastAsia="Times New Roman"/>
          <w:b/>
          <w:color w:val="2D3437"/>
          <w:szCs w:val="24"/>
        </w:rPr>
        <w:t>2016 m.</w:t>
      </w:r>
      <w:r w:rsidRPr="00FB4DBE">
        <w:rPr>
          <w:rFonts w:eastAsia="Times New Roman"/>
          <w:color w:val="2D3437"/>
          <w:szCs w:val="24"/>
        </w:rPr>
        <w:t xml:space="preserve"> Vietinės reikšmės kelių ir gatvių priežiūrai seniūnijose buvo panaudota – 40406,78 Eur. savivaldybės biudžeto lėšų. </w:t>
      </w:r>
    </w:p>
    <w:p w:rsidR="00407EAF" w:rsidRPr="00FB4DBE" w:rsidRDefault="00407EAF" w:rsidP="00B769A7">
      <w:pPr>
        <w:spacing w:after="0" w:line="360" w:lineRule="auto"/>
        <w:ind w:left="-567" w:firstLine="851"/>
        <w:jc w:val="both"/>
        <w:rPr>
          <w:rFonts w:eastAsia="Times New Roman"/>
          <w:color w:val="2D3437"/>
          <w:szCs w:val="24"/>
        </w:rPr>
      </w:pPr>
      <w:r w:rsidRPr="00FB4DBE">
        <w:rPr>
          <w:rFonts w:eastAsia="Times New Roman"/>
          <w:b/>
          <w:color w:val="2D3437"/>
          <w:szCs w:val="24"/>
        </w:rPr>
        <w:t>2016 m.</w:t>
      </w:r>
      <w:r w:rsidRPr="00FB4DBE">
        <w:rPr>
          <w:rFonts w:eastAsia="Times New Roman"/>
          <w:color w:val="2D3437"/>
          <w:szCs w:val="24"/>
        </w:rPr>
        <w:t xml:space="preserve"> Vietinės reikšmės kelių ir gatvių priežiūrai Anykščių mieste buvo panaudota – 182996,49 E</w:t>
      </w:r>
      <w:r w:rsidR="004D3780" w:rsidRPr="00FB4DBE">
        <w:rPr>
          <w:rFonts w:eastAsia="Times New Roman"/>
          <w:color w:val="2D3437"/>
          <w:szCs w:val="24"/>
        </w:rPr>
        <w:t>ur. savivaldybės biudžeto lėšų.</w:t>
      </w:r>
    </w:p>
    <w:p w:rsidR="004D3780" w:rsidRPr="00FB4DBE" w:rsidRDefault="004D3780" w:rsidP="00B769A7">
      <w:pPr>
        <w:spacing w:after="0" w:line="360" w:lineRule="auto"/>
        <w:ind w:left="-567" w:firstLine="851"/>
        <w:jc w:val="both"/>
        <w:rPr>
          <w:rFonts w:eastAsia="Times New Roman"/>
          <w:color w:val="2D3437"/>
          <w:szCs w:val="24"/>
        </w:rPr>
      </w:pPr>
    </w:p>
    <w:p w:rsidR="004D3780" w:rsidRPr="00FB4DBE" w:rsidRDefault="00B769A7" w:rsidP="00AA5C9A">
      <w:pPr>
        <w:spacing w:after="0" w:line="360" w:lineRule="auto"/>
        <w:rPr>
          <w:rFonts w:eastAsia="Times New Roman"/>
          <w:b/>
          <w:color w:val="2D3437"/>
          <w:sz w:val="20"/>
          <w:szCs w:val="20"/>
        </w:rPr>
      </w:pPr>
      <w:r>
        <w:rPr>
          <w:rFonts w:eastAsia="Times New Roman"/>
          <w:b/>
          <w:color w:val="2D3437"/>
          <w:sz w:val="20"/>
          <w:szCs w:val="20"/>
        </w:rPr>
        <w:t xml:space="preserve">          </w:t>
      </w:r>
      <w:r w:rsidR="00AA5C9A" w:rsidRPr="00FB4DBE">
        <w:rPr>
          <w:rFonts w:eastAsia="Times New Roman"/>
          <w:b/>
          <w:color w:val="2D3437"/>
          <w:sz w:val="20"/>
          <w:szCs w:val="20"/>
        </w:rPr>
        <w:t xml:space="preserve">18 lentelė. </w:t>
      </w:r>
      <w:r w:rsidR="004D3780" w:rsidRPr="00FB4DBE">
        <w:rPr>
          <w:rFonts w:eastAsia="Times New Roman"/>
          <w:b/>
          <w:color w:val="2D3437"/>
          <w:sz w:val="20"/>
          <w:szCs w:val="20"/>
        </w:rPr>
        <w:t xml:space="preserve">Vietinės reikšmės kelių, gatvių bei jų priklausinių priežiūrai seniūnijose </w:t>
      </w:r>
      <w:r w:rsidR="00AA5C9A" w:rsidRPr="00FB4DBE">
        <w:rPr>
          <w:rFonts w:eastAsia="Times New Roman"/>
          <w:b/>
          <w:color w:val="2D3437"/>
          <w:sz w:val="20"/>
          <w:szCs w:val="20"/>
        </w:rPr>
        <w:t>lėšų panaudojimas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7"/>
        <w:gridCol w:w="2464"/>
        <w:gridCol w:w="2464"/>
      </w:tblGrid>
      <w:tr w:rsidR="004D3780" w:rsidRPr="00FB4DBE" w:rsidTr="00AA5C9A">
        <w:trPr>
          <w:trHeight w:val="336"/>
        </w:trPr>
        <w:tc>
          <w:tcPr>
            <w:tcW w:w="959" w:type="dxa"/>
            <w:vMerge w:val="restart"/>
            <w:shd w:val="clear" w:color="auto" w:fill="A0D12E"/>
          </w:tcPr>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Eil.</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Nr.</w:t>
            </w:r>
          </w:p>
        </w:tc>
        <w:tc>
          <w:tcPr>
            <w:tcW w:w="3967" w:type="dxa"/>
            <w:vMerge w:val="restart"/>
            <w:shd w:val="clear" w:color="auto" w:fill="A0D12E"/>
          </w:tcPr>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Seniūnijos pavadinimas</w:t>
            </w:r>
          </w:p>
        </w:tc>
        <w:tc>
          <w:tcPr>
            <w:tcW w:w="4928" w:type="dxa"/>
            <w:gridSpan w:val="2"/>
            <w:shd w:val="clear" w:color="auto" w:fill="A0D12E"/>
          </w:tcPr>
          <w:p w:rsidR="004D3780" w:rsidRPr="00FB4DBE" w:rsidRDefault="004D3780" w:rsidP="004D3780">
            <w:pPr>
              <w:spacing w:after="0" w:line="360" w:lineRule="auto"/>
              <w:jc w:val="both"/>
              <w:rPr>
                <w:rFonts w:eastAsia="Times New Roman"/>
                <w:color w:val="2D3437"/>
                <w:szCs w:val="24"/>
              </w:rPr>
            </w:pPr>
            <w:r w:rsidRPr="00FB4DBE">
              <w:rPr>
                <w:rFonts w:eastAsia="Times New Roman"/>
                <w:color w:val="2D3437"/>
                <w:szCs w:val="24"/>
              </w:rPr>
              <w:t>Panaudota lėšų Eur.</w:t>
            </w:r>
          </w:p>
        </w:tc>
      </w:tr>
      <w:tr w:rsidR="004D3780" w:rsidRPr="00FB4DBE" w:rsidTr="00BD3DB0">
        <w:trPr>
          <w:trHeight w:val="540"/>
        </w:trPr>
        <w:tc>
          <w:tcPr>
            <w:tcW w:w="959" w:type="dxa"/>
            <w:vMerge/>
            <w:shd w:val="clear" w:color="auto" w:fill="auto"/>
          </w:tcPr>
          <w:p w:rsidR="004D3780" w:rsidRPr="00FB4DBE" w:rsidRDefault="004D3780" w:rsidP="004D3780">
            <w:pPr>
              <w:spacing w:after="0" w:line="360" w:lineRule="auto"/>
              <w:jc w:val="both"/>
              <w:rPr>
                <w:rFonts w:eastAsia="Times New Roman"/>
                <w:color w:val="2D3437"/>
                <w:szCs w:val="24"/>
              </w:rPr>
            </w:pPr>
          </w:p>
        </w:tc>
        <w:tc>
          <w:tcPr>
            <w:tcW w:w="3967" w:type="dxa"/>
            <w:vMerge/>
            <w:shd w:val="clear" w:color="auto" w:fill="auto"/>
          </w:tcPr>
          <w:p w:rsidR="004D3780" w:rsidRPr="00FB4DBE" w:rsidRDefault="004D3780" w:rsidP="004D3780">
            <w:pPr>
              <w:spacing w:after="0" w:line="360" w:lineRule="auto"/>
              <w:jc w:val="both"/>
              <w:rPr>
                <w:rFonts w:eastAsia="Times New Roman"/>
                <w:color w:val="2D3437"/>
                <w:szCs w:val="24"/>
              </w:rPr>
            </w:pPr>
          </w:p>
        </w:tc>
        <w:tc>
          <w:tcPr>
            <w:tcW w:w="2464" w:type="dxa"/>
            <w:shd w:val="clear" w:color="auto" w:fill="auto"/>
          </w:tcPr>
          <w:p w:rsidR="004D3780" w:rsidRPr="00FB4DBE" w:rsidRDefault="004D3780" w:rsidP="00AA5C9A">
            <w:pPr>
              <w:spacing w:after="0" w:line="360" w:lineRule="auto"/>
              <w:jc w:val="right"/>
              <w:rPr>
                <w:rFonts w:eastAsia="Times New Roman"/>
                <w:color w:val="2D3437"/>
                <w:szCs w:val="24"/>
              </w:rPr>
            </w:pPr>
            <w:r w:rsidRPr="00FB4DBE">
              <w:rPr>
                <w:rFonts w:eastAsia="Times New Roman"/>
                <w:color w:val="2D3437"/>
                <w:szCs w:val="24"/>
              </w:rPr>
              <w:t>2015 m</w:t>
            </w:r>
          </w:p>
        </w:tc>
        <w:tc>
          <w:tcPr>
            <w:tcW w:w="2464" w:type="dxa"/>
            <w:shd w:val="clear" w:color="auto" w:fill="auto"/>
          </w:tcPr>
          <w:p w:rsidR="004D3780" w:rsidRPr="00FB4DBE" w:rsidRDefault="004D3780" w:rsidP="00AA5C9A">
            <w:pPr>
              <w:spacing w:after="0" w:line="360" w:lineRule="auto"/>
              <w:jc w:val="right"/>
              <w:rPr>
                <w:rFonts w:eastAsia="Times New Roman"/>
                <w:color w:val="2D3437"/>
                <w:szCs w:val="24"/>
              </w:rPr>
            </w:pPr>
            <w:r w:rsidRPr="00FB4DBE">
              <w:rPr>
                <w:rFonts w:eastAsia="Times New Roman"/>
                <w:color w:val="2D3437"/>
                <w:szCs w:val="24"/>
              </w:rPr>
              <w:t>2016 m</w:t>
            </w:r>
          </w:p>
        </w:tc>
      </w:tr>
      <w:tr w:rsidR="004D3780" w:rsidRPr="00FB4DBE" w:rsidTr="00BD3DB0">
        <w:tc>
          <w:tcPr>
            <w:tcW w:w="959" w:type="dxa"/>
            <w:shd w:val="clear" w:color="auto" w:fill="auto"/>
          </w:tcPr>
          <w:p w:rsidR="004D3780" w:rsidRPr="00FB4DBE" w:rsidRDefault="004D3780" w:rsidP="004D3780">
            <w:pPr>
              <w:spacing w:after="0" w:line="360" w:lineRule="auto"/>
              <w:jc w:val="both"/>
              <w:rPr>
                <w:rFonts w:eastAsia="Times New Roman"/>
                <w:color w:val="2D3437"/>
                <w:szCs w:val="24"/>
              </w:rPr>
            </w:pPr>
            <w:r w:rsidRPr="00FB4DBE">
              <w:rPr>
                <w:rFonts w:eastAsia="Times New Roman"/>
                <w:color w:val="2D3437"/>
                <w:szCs w:val="24"/>
              </w:rPr>
              <w:t>1</w:t>
            </w:r>
          </w:p>
        </w:tc>
        <w:tc>
          <w:tcPr>
            <w:tcW w:w="3967" w:type="dxa"/>
            <w:shd w:val="clear" w:color="auto" w:fill="auto"/>
          </w:tcPr>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Andrioniškio sen.</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kelių priežiūros ir plėtros programos finansavimo lėšų</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savivaldybės biudžeto lėšų</w:t>
            </w:r>
          </w:p>
        </w:tc>
        <w:tc>
          <w:tcPr>
            <w:tcW w:w="2464" w:type="dxa"/>
            <w:shd w:val="clear" w:color="auto" w:fill="auto"/>
          </w:tcPr>
          <w:p w:rsidR="004D3780" w:rsidRPr="00FB4DBE" w:rsidRDefault="004D3780" w:rsidP="00AA5C9A">
            <w:pPr>
              <w:spacing w:after="0" w:line="240" w:lineRule="auto"/>
              <w:jc w:val="right"/>
              <w:rPr>
                <w:color w:val="2D3437"/>
                <w:szCs w:val="24"/>
              </w:rPr>
            </w:pPr>
          </w:p>
          <w:p w:rsidR="004D3780" w:rsidRPr="00FB4DBE" w:rsidRDefault="004D3780" w:rsidP="00AA5C9A">
            <w:pPr>
              <w:spacing w:after="0" w:line="240" w:lineRule="auto"/>
              <w:jc w:val="right"/>
              <w:rPr>
                <w:color w:val="2D3437"/>
                <w:szCs w:val="24"/>
              </w:rPr>
            </w:pPr>
            <w:r w:rsidRPr="00FB4DBE">
              <w:rPr>
                <w:color w:val="2D3437"/>
                <w:szCs w:val="24"/>
              </w:rPr>
              <w:t>7595,18</w:t>
            </w:r>
          </w:p>
          <w:p w:rsidR="004D3780" w:rsidRPr="00FB4DBE" w:rsidRDefault="004D3780" w:rsidP="00AA5C9A">
            <w:pPr>
              <w:spacing w:after="0" w:line="240" w:lineRule="auto"/>
              <w:jc w:val="right"/>
              <w:rPr>
                <w:color w:val="2D3437"/>
                <w:szCs w:val="24"/>
              </w:rPr>
            </w:pPr>
          </w:p>
          <w:p w:rsidR="004D3780" w:rsidRPr="00FB4DBE" w:rsidRDefault="004D3780" w:rsidP="00AA5C9A">
            <w:pPr>
              <w:spacing w:after="0" w:line="240" w:lineRule="auto"/>
              <w:jc w:val="right"/>
              <w:rPr>
                <w:color w:val="2D3437"/>
                <w:szCs w:val="24"/>
              </w:rPr>
            </w:pPr>
            <w:r w:rsidRPr="00FB4DBE">
              <w:rPr>
                <w:color w:val="2D3437"/>
                <w:szCs w:val="24"/>
              </w:rPr>
              <w:t>1603,21</w:t>
            </w:r>
          </w:p>
        </w:tc>
        <w:tc>
          <w:tcPr>
            <w:tcW w:w="2464" w:type="dxa"/>
            <w:shd w:val="clear" w:color="auto" w:fill="auto"/>
          </w:tcPr>
          <w:p w:rsidR="004D3780" w:rsidRPr="00FB4DBE" w:rsidRDefault="004D3780" w:rsidP="00AA5C9A">
            <w:pPr>
              <w:spacing w:after="0" w:line="240" w:lineRule="auto"/>
              <w:jc w:val="right"/>
              <w:rPr>
                <w:color w:val="2D3437"/>
                <w:szCs w:val="24"/>
              </w:rPr>
            </w:pPr>
          </w:p>
          <w:p w:rsidR="004D3780" w:rsidRPr="00FB4DBE" w:rsidRDefault="004D3780" w:rsidP="00AA5C9A">
            <w:pPr>
              <w:spacing w:after="0" w:line="240" w:lineRule="auto"/>
              <w:jc w:val="right"/>
              <w:rPr>
                <w:color w:val="2D3437"/>
                <w:szCs w:val="24"/>
              </w:rPr>
            </w:pPr>
            <w:r w:rsidRPr="00FB4DBE">
              <w:rPr>
                <w:color w:val="2D3437"/>
                <w:szCs w:val="24"/>
              </w:rPr>
              <w:t>12487,75</w:t>
            </w:r>
          </w:p>
          <w:p w:rsidR="004D3780" w:rsidRPr="00FB4DBE" w:rsidRDefault="004D3780" w:rsidP="00AA5C9A">
            <w:pPr>
              <w:spacing w:after="0" w:line="240" w:lineRule="auto"/>
              <w:jc w:val="right"/>
              <w:rPr>
                <w:color w:val="2D3437"/>
                <w:szCs w:val="24"/>
              </w:rPr>
            </w:pPr>
          </w:p>
          <w:p w:rsidR="004D3780" w:rsidRPr="00FB4DBE" w:rsidRDefault="004D3780" w:rsidP="00AA5C9A">
            <w:pPr>
              <w:spacing w:after="0" w:line="240" w:lineRule="auto"/>
              <w:jc w:val="right"/>
              <w:rPr>
                <w:color w:val="2D3437"/>
                <w:szCs w:val="24"/>
              </w:rPr>
            </w:pPr>
            <w:r w:rsidRPr="00FB4DBE">
              <w:rPr>
                <w:color w:val="2D3437"/>
                <w:szCs w:val="24"/>
              </w:rPr>
              <w:t>1848,25</w:t>
            </w:r>
          </w:p>
        </w:tc>
      </w:tr>
      <w:tr w:rsidR="004D3780" w:rsidRPr="00FB4DBE" w:rsidTr="00BD3DB0">
        <w:tc>
          <w:tcPr>
            <w:tcW w:w="959" w:type="dxa"/>
            <w:shd w:val="clear" w:color="auto" w:fill="auto"/>
          </w:tcPr>
          <w:p w:rsidR="004D3780" w:rsidRPr="00FB4DBE" w:rsidRDefault="004D3780" w:rsidP="004D3780">
            <w:pPr>
              <w:spacing w:after="0" w:line="360" w:lineRule="auto"/>
              <w:jc w:val="both"/>
              <w:rPr>
                <w:rFonts w:eastAsia="Times New Roman"/>
                <w:color w:val="2D3437"/>
                <w:szCs w:val="24"/>
              </w:rPr>
            </w:pPr>
            <w:r w:rsidRPr="00FB4DBE">
              <w:rPr>
                <w:rFonts w:eastAsia="Times New Roman"/>
                <w:color w:val="2D3437"/>
                <w:szCs w:val="24"/>
              </w:rPr>
              <w:t>2</w:t>
            </w:r>
          </w:p>
        </w:tc>
        <w:tc>
          <w:tcPr>
            <w:tcW w:w="3967" w:type="dxa"/>
            <w:shd w:val="clear" w:color="auto" w:fill="auto"/>
          </w:tcPr>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Anykščių sen.</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kelių priežiūros ir plėtros programos finansavimo lėšų</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savivaldybės biudžeto lėšų</w:t>
            </w:r>
          </w:p>
        </w:tc>
        <w:tc>
          <w:tcPr>
            <w:tcW w:w="2464" w:type="dxa"/>
            <w:shd w:val="clear" w:color="auto" w:fill="auto"/>
          </w:tcPr>
          <w:p w:rsidR="004D3780" w:rsidRPr="00FB4DBE" w:rsidRDefault="004D3780" w:rsidP="00AA5C9A">
            <w:pPr>
              <w:spacing w:after="0" w:line="240" w:lineRule="auto"/>
              <w:jc w:val="right"/>
              <w:rPr>
                <w:color w:val="2D3437"/>
                <w:szCs w:val="24"/>
              </w:rPr>
            </w:pPr>
          </w:p>
          <w:p w:rsidR="004D3780" w:rsidRPr="00FB4DBE" w:rsidRDefault="004D3780" w:rsidP="00AA5C9A">
            <w:pPr>
              <w:spacing w:after="0" w:line="240" w:lineRule="auto"/>
              <w:jc w:val="right"/>
              <w:rPr>
                <w:color w:val="2D3437"/>
                <w:szCs w:val="24"/>
              </w:rPr>
            </w:pPr>
            <w:r w:rsidRPr="00FB4DBE">
              <w:rPr>
                <w:color w:val="2D3437"/>
                <w:szCs w:val="24"/>
              </w:rPr>
              <w:t>51665,57</w:t>
            </w:r>
          </w:p>
          <w:p w:rsidR="004D3780" w:rsidRPr="00FB4DBE" w:rsidRDefault="004D3780" w:rsidP="00AA5C9A">
            <w:pPr>
              <w:spacing w:after="0" w:line="240" w:lineRule="auto"/>
              <w:jc w:val="right"/>
              <w:rPr>
                <w:color w:val="2D3437"/>
                <w:szCs w:val="24"/>
              </w:rPr>
            </w:pPr>
          </w:p>
          <w:p w:rsidR="004D3780" w:rsidRPr="00FB4DBE" w:rsidRDefault="004D3780" w:rsidP="00AA5C9A">
            <w:pPr>
              <w:spacing w:after="0" w:line="240" w:lineRule="auto"/>
              <w:jc w:val="right"/>
              <w:rPr>
                <w:color w:val="2D3437"/>
                <w:szCs w:val="24"/>
              </w:rPr>
            </w:pPr>
            <w:r w:rsidRPr="00FB4DBE">
              <w:rPr>
                <w:color w:val="2D3437"/>
                <w:szCs w:val="24"/>
              </w:rPr>
              <w:t>1128,23</w:t>
            </w:r>
          </w:p>
        </w:tc>
        <w:tc>
          <w:tcPr>
            <w:tcW w:w="2464" w:type="dxa"/>
            <w:shd w:val="clear" w:color="auto" w:fill="auto"/>
          </w:tcPr>
          <w:p w:rsidR="004D3780" w:rsidRPr="00FB4DBE" w:rsidRDefault="004D3780" w:rsidP="00AA5C9A">
            <w:pPr>
              <w:spacing w:after="0" w:line="240" w:lineRule="auto"/>
              <w:jc w:val="right"/>
              <w:rPr>
                <w:color w:val="2D3437"/>
                <w:szCs w:val="24"/>
              </w:rPr>
            </w:pPr>
          </w:p>
          <w:p w:rsidR="004D3780" w:rsidRPr="00FB4DBE" w:rsidRDefault="004D3780" w:rsidP="00AA5C9A">
            <w:pPr>
              <w:spacing w:after="0" w:line="240" w:lineRule="auto"/>
              <w:jc w:val="right"/>
              <w:rPr>
                <w:color w:val="2D3437"/>
                <w:szCs w:val="24"/>
              </w:rPr>
            </w:pPr>
            <w:r w:rsidRPr="00FB4DBE">
              <w:rPr>
                <w:color w:val="2D3437"/>
                <w:szCs w:val="24"/>
              </w:rPr>
              <w:t>86114,31</w:t>
            </w:r>
          </w:p>
          <w:p w:rsidR="004D3780" w:rsidRPr="00FB4DBE" w:rsidRDefault="004D3780" w:rsidP="00AA5C9A">
            <w:pPr>
              <w:spacing w:after="0" w:line="240" w:lineRule="auto"/>
              <w:jc w:val="right"/>
              <w:rPr>
                <w:color w:val="2D3437"/>
                <w:szCs w:val="24"/>
              </w:rPr>
            </w:pPr>
          </w:p>
          <w:p w:rsidR="004D3780" w:rsidRPr="00FB4DBE" w:rsidRDefault="004D3780" w:rsidP="00AA5C9A">
            <w:pPr>
              <w:spacing w:after="0" w:line="240" w:lineRule="auto"/>
              <w:jc w:val="right"/>
              <w:rPr>
                <w:color w:val="2D3437"/>
                <w:szCs w:val="24"/>
              </w:rPr>
            </w:pPr>
            <w:r w:rsidRPr="00FB4DBE">
              <w:rPr>
                <w:color w:val="2D3437"/>
                <w:szCs w:val="24"/>
              </w:rPr>
              <w:t>1216,43</w:t>
            </w:r>
          </w:p>
        </w:tc>
      </w:tr>
      <w:tr w:rsidR="004D3780" w:rsidRPr="00FB4DBE" w:rsidTr="00BD3DB0">
        <w:tc>
          <w:tcPr>
            <w:tcW w:w="959" w:type="dxa"/>
            <w:shd w:val="clear" w:color="auto" w:fill="auto"/>
          </w:tcPr>
          <w:p w:rsidR="004D3780" w:rsidRPr="00FB4DBE" w:rsidRDefault="004D3780" w:rsidP="004D3780">
            <w:pPr>
              <w:spacing w:after="0" w:line="360" w:lineRule="auto"/>
              <w:jc w:val="both"/>
              <w:rPr>
                <w:rFonts w:eastAsia="Times New Roman"/>
                <w:color w:val="2D3437"/>
                <w:szCs w:val="24"/>
              </w:rPr>
            </w:pPr>
            <w:r w:rsidRPr="00FB4DBE">
              <w:rPr>
                <w:rFonts w:eastAsia="Times New Roman"/>
                <w:color w:val="2D3437"/>
                <w:szCs w:val="24"/>
              </w:rPr>
              <w:t>3</w:t>
            </w:r>
          </w:p>
        </w:tc>
        <w:tc>
          <w:tcPr>
            <w:tcW w:w="3967" w:type="dxa"/>
            <w:shd w:val="clear" w:color="auto" w:fill="auto"/>
          </w:tcPr>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Debeikių sen.</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kelių priežiūros ir plėtros programos finansavimo lėšų</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savivaldybės biudžeto lėšų</w:t>
            </w:r>
          </w:p>
        </w:tc>
        <w:tc>
          <w:tcPr>
            <w:tcW w:w="2464" w:type="dxa"/>
            <w:shd w:val="clear" w:color="auto" w:fill="auto"/>
          </w:tcPr>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8799,015</w:t>
            </w:r>
          </w:p>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2571,12</w:t>
            </w:r>
          </w:p>
        </w:tc>
        <w:tc>
          <w:tcPr>
            <w:tcW w:w="2464" w:type="dxa"/>
            <w:shd w:val="clear" w:color="auto" w:fill="auto"/>
          </w:tcPr>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21395,83</w:t>
            </w:r>
          </w:p>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27771,82</w:t>
            </w:r>
          </w:p>
        </w:tc>
      </w:tr>
      <w:tr w:rsidR="004D3780" w:rsidRPr="00FB4DBE" w:rsidTr="00BD3DB0">
        <w:tc>
          <w:tcPr>
            <w:tcW w:w="959" w:type="dxa"/>
            <w:shd w:val="clear" w:color="auto" w:fill="auto"/>
          </w:tcPr>
          <w:p w:rsidR="004D3780" w:rsidRPr="00FB4DBE" w:rsidRDefault="004D3780" w:rsidP="004D3780">
            <w:pPr>
              <w:spacing w:after="0" w:line="360" w:lineRule="auto"/>
              <w:jc w:val="both"/>
              <w:rPr>
                <w:rFonts w:eastAsia="Times New Roman"/>
                <w:color w:val="2D3437"/>
                <w:szCs w:val="24"/>
              </w:rPr>
            </w:pPr>
            <w:r w:rsidRPr="00FB4DBE">
              <w:rPr>
                <w:rFonts w:eastAsia="Times New Roman"/>
                <w:color w:val="2D3437"/>
                <w:szCs w:val="24"/>
              </w:rPr>
              <w:t>4</w:t>
            </w:r>
          </w:p>
        </w:tc>
        <w:tc>
          <w:tcPr>
            <w:tcW w:w="3967" w:type="dxa"/>
            <w:shd w:val="clear" w:color="auto" w:fill="auto"/>
          </w:tcPr>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Kavarsko sen</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kelių priežiūros ir plėtros programos finansavimo lėšų</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savivaldybės biudžeto lėšų</w:t>
            </w:r>
          </w:p>
        </w:tc>
        <w:tc>
          <w:tcPr>
            <w:tcW w:w="2464" w:type="dxa"/>
            <w:shd w:val="clear" w:color="auto" w:fill="auto"/>
          </w:tcPr>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22594,30</w:t>
            </w:r>
          </w:p>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7738,52</w:t>
            </w:r>
          </w:p>
        </w:tc>
        <w:tc>
          <w:tcPr>
            <w:tcW w:w="2464" w:type="dxa"/>
            <w:shd w:val="clear" w:color="auto" w:fill="auto"/>
          </w:tcPr>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38190,53</w:t>
            </w:r>
          </w:p>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8021,94</w:t>
            </w:r>
          </w:p>
        </w:tc>
      </w:tr>
      <w:tr w:rsidR="004D3780" w:rsidRPr="00FB4DBE" w:rsidTr="00BD3DB0">
        <w:tc>
          <w:tcPr>
            <w:tcW w:w="959" w:type="dxa"/>
            <w:shd w:val="clear" w:color="auto" w:fill="auto"/>
          </w:tcPr>
          <w:p w:rsidR="004D3780" w:rsidRPr="00FB4DBE" w:rsidRDefault="004D3780" w:rsidP="004D3780">
            <w:pPr>
              <w:spacing w:after="0" w:line="360" w:lineRule="auto"/>
              <w:jc w:val="both"/>
              <w:rPr>
                <w:rFonts w:eastAsia="Times New Roman"/>
                <w:color w:val="2D3437"/>
                <w:szCs w:val="24"/>
              </w:rPr>
            </w:pPr>
            <w:r w:rsidRPr="00FB4DBE">
              <w:rPr>
                <w:rFonts w:eastAsia="Times New Roman"/>
                <w:color w:val="2D3437"/>
                <w:szCs w:val="24"/>
              </w:rPr>
              <w:t>5</w:t>
            </w:r>
          </w:p>
        </w:tc>
        <w:tc>
          <w:tcPr>
            <w:tcW w:w="3967" w:type="dxa"/>
            <w:shd w:val="clear" w:color="auto" w:fill="auto"/>
          </w:tcPr>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Kurklių sen.</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kelių priežiūros ir plėtros programos finansavimo lėšų</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savivaldybės biudžeto lėšų</w:t>
            </w:r>
          </w:p>
        </w:tc>
        <w:tc>
          <w:tcPr>
            <w:tcW w:w="2464" w:type="dxa"/>
            <w:shd w:val="clear" w:color="auto" w:fill="auto"/>
          </w:tcPr>
          <w:p w:rsidR="004D3780" w:rsidRPr="00FB4DBE" w:rsidRDefault="004D3780" w:rsidP="00AA5C9A">
            <w:pPr>
              <w:spacing w:after="0" w:line="360" w:lineRule="auto"/>
              <w:jc w:val="right"/>
              <w:rPr>
                <w:rFonts w:eastAsia="Times New Roman"/>
                <w:color w:val="2D3437"/>
                <w:szCs w:val="24"/>
              </w:rPr>
            </w:pPr>
          </w:p>
          <w:p w:rsidR="004D3780" w:rsidRPr="00FB4DBE" w:rsidRDefault="004D3780" w:rsidP="00AA5C9A">
            <w:pPr>
              <w:spacing w:after="0" w:line="360" w:lineRule="auto"/>
              <w:jc w:val="right"/>
              <w:rPr>
                <w:rFonts w:eastAsia="Times New Roman"/>
                <w:color w:val="2D3437"/>
                <w:szCs w:val="24"/>
              </w:rPr>
            </w:pPr>
            <w:r w:rsidRPr="00FB4DBE">
              <w:rPr>
                <w:rFonts w:eastAsia="Times New Roman"/>
                <w:color w:val="2D3437"/>
                <w:szCs w:val="24"/>
              </w:rPr>
              <w:t>23505,89</w:t>
            </w:r>
          </w:p>
          <w:p w:rsidR="004D3780" w:rsidRPr="00FB4DBE" w:rsidRDefault="004D3780" w:rsidP="00AA5C9A">
            <w:pPr>
              <w:spacing w:after="0" w:line="360" w:lineRule="auto"/>
              <w:jc w:val="right"/>
              <w:rPr>
                <w:rFonts w:eastAsia="Times New Roman"/>
                <w:color w:val="2D3437"/>
                <w:szCs w:val="24"/>
              </w:rPr>
            </w:pPr>
            <w:r w:rsidRPr="00FB4DBE">
              <w:rPr>
                <w:rFonts w:eastAsia="Times New Roman"/>
                <w:color w:val="2D3437"/>
                <w:szCs w:val="24"/>
              </w:rPr>
              <w:t>5371,29</w:t>
            </w:r>
          </w:p>
        </w:tc>
        <w:tc>
          <w:tcPr>
            <w:tcW w:w="2464" w:type="dxa"/>
            <w:shd w:val="clear" w:color="auto" w:fill="auto"/>
          </w:tcPr>
          <w:p w:rsidR="004D3780" w:rsidRPr="00FB4DBE" w:rsidRDefault="004D3780" w:rsidP="00AA5C9A">
            <w:pPr>
              <w:spacing w:after="0" w:line="360" w:lineRule="auto"/>
              <w:jc w:val="right"/>
              <w:rPr>
                <w:rFonts w:eastAsia="Times New Roman"/>
                <w:color w:val="2D3437"/>
                <w:szCs w:val="24"/>
              </w:rPr>
            </w:pPr>
          </w:p>
          <w:p w:rsidR="004D3780" w:rsidRPr="00FB4DBE" w:rsidRDefault="004D3780" w:rsidP="00AA5C9A">
            <w:pPr>
              <w:spacing w:after="0" w:line="360" w:lineRule="auto"/>
              <w:jc w:val="right"/>
              <w:rPr>
                <w:rFonts w:eastAsia="Times New Roman"/>
                <w:color w:val="2D3437"/>
                <w:szCs w:val="24"/>
              </w:rPr>
            </w:pPr>
            <w:r w:rsidRPr="00FB4DBE">
              <w:rPr>
                <w:rFonts w:eastAsia="Times New Roman"/>
                <w:color w:val="2D3437"/>
                <w:szCs w:val="24"/>
              </w:rPr>
              <w:t>39297,91</w:t>
            </w:r>
          </w:p>
          <w:p w:rsidR="004D3780" w:rsidRPr="00FB4DBE" w:rsidRDefault="004D3780" w:rsidP="00AA5C9A">
            <w:pPr>
              <w:spacing w:after="0" w:line="360" w:lineRule="auto"/>
              <w:jc w:val="right"/>
              <w:rPr>
                <w:rFonts w:eastAsia="Times New Roman"/>
                <w:color w:val="2D3437"/>
                <w:szCs w:val="24"/>
              </w:rPr>
            </w:pPr>
            <w:r w:rsidRPr="00FB4DBE">
              <w:rPr>
                <w:rFonts w:eastAsia="Times New Roman"/>
                <w:color w:val="2D3437"/>
                <w:szCs w:val="24"/>
              </w:rPr>
              <w:t>5471,49</w:t>
            </w:r>
          </w:p>
        </w:tc>
      </w:tr>
      <w:tr w:rsidR="004D3780" w:rsidRPr="00FB4DBE" w:rsidTr="00BD3DB0">
        <w:tc>
          <w:tcPr>
            <w:tcW w:w="959" w:type="dxa"/>
            <w:shd w:val="clear" w:color="auto" w:fill="auto"/>
          </w:tcPr>
          <w:p w:rsidR="004D3780" w:rsidRPr="00FB4DBE" w:rsidRDefault="004D3780" w:rsidP="004D3780">
            <w:pPr>
              <w:spacing w:after="0" w:line="360" w:lineRule="auto"/>
              <w:jc w:val="both"/>
              <w:rPr>
                <w:rFonts w:eastAsia="Times New Roman"/>
                <w:color w:val="2D3437"/>
                <w:szCs w:val="24"/>
              </w:rPr>
            </w:pPr>
            <w:r w:rsidRPr="00FB4DBE">
              <w:rPr>
                <w:rFonts w:eastAsia="Times New Roman"/>
                <w:color w:val="2D3437"/>
                <w:szCs w:val="24"/>
              </w:rPr>
              <w:t>6</w:t>
            </w:r>
          </w:p>
        </w:tc>
        <w:tc>
          <w:tcPr>
            <w:tcW w:w="3967" w:type="dxa"/>
            <w:shd w:val="clear" w:color="auto" w:fill="auto"/>
          </w:tcPr>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Skiemonių sen.</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kelių priežiūros ir plėtros programos finansavimo lėšų</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savivaldybės biudžeto lėšų</w:t>
            </w:r>
          </w:p>
        </w:tc>
        <w:tc>
          <w:tcPr>
            <w:tcW w:w="2464" w:type="dxa"/>
            <w:shd w:val="clear" w:color="auto" w:fill="auto"/>
          </w:tcPr>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17599,98</w:t>
            </w:r>
          </w:p>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2321,34</w:t>
            </w:r>
          </w:p>
        </w:tc>
        <w:tc>
          <w:tcPr>
            <w:tcW w:w="2464" w:type="dxa"/>
            <w:shd w:val="clear" w:color="auto" w:fill="auto"/>
          </w:tcPr>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28795,15</w:t>
            </w:r>
          </w:p>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2518,81</w:t>
            </w:r>
          </w:p>
        </w:tc>
      </w:tr>
      <w:tr w:rsidR="004D3780" w:rsidRPr="00FB4DBE" w:rsidTr="00BD3DB0">
        <w:tc>
          <w:tcPr>
            <w:tcW w:w="959" w:type="dxa"/>
            <w:shd w:val="clear" w:color="auto" w:fill="auto"/>
          </w:tcPr>
          <w:p w:rsidR="004D3780" w:rsidRPr="00FB4DBE" w:rsidRDefault="004D3780" w:rsidP="004D3780">
            <w:pPr>
              <w:spacing w:after="0" w:line="360" w:lineRule="auto"/>
              <w:jc w:val="both"/>
              <w:rPr>
                <w:rFonts w:eastAsia="Times New Roman"/>
                <w:color w:val="2D3437"/>
                <w:szCs w:val="24"/>
              </w:rPr>
            </w:pPr>
            <w:r w:rsidRPr="00FB4DBE">
              <w:rPr>
                <w:rFonts w:eastAsia="Times New Roman"/>
                <w:color w:val="2D3437"/>
                <w:szCs w:val="24"/>
              </w:rPr>
              <w:t>7</w:t>
            </w:r>
          </w:p>
        </w:tc>
        <w:tc>
          <w:tcPr>
            <w:tcW w:w="3967" w:type="dxa"/>
            <w:shd w:val="clear" w:color="auto" w:fill="auto"/>
          </w:tcPr>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Svėdasų sen.</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kelių priežiūros ir plėtros programos finansavimo lėšų</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savivaldybės biudžeto lėšų</w:t>
            </w:r>
          </w:p>
        </w:tc>
        <w:tc>
          <w:tcPr>
            <w:tcW w:w="2464" w:type="dxa"/>
            <w:shd w:val="clear" w:color="auto" w:fill="auto"/>
          </w:tcPr>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22670,36</w:t>
            </w:r>
          </w:p>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2590,63</w:t>
            </w:r>
          </w:p>
        </w:tc>
        <w:tc>
          <w:tcPr>
            <w:tcW w:w="2464" w:type="dxa"/>
            <w:shd w:val="clear" w:color="auto" w:fill="auto"/>
          </w:tcPr>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33895,80</w:t>
            </w:r>
          </w:p>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3691,94</w:t>
            </w:r>
          </w:p>
        </w:tc>
      </w:tr>
      <w:tr w:rsidR="004D3780" w:rsidRPr="00FB4DBE" w:rsidTr="00BD3DB0">
        <w:tc>
          <w:tcPr>
            <w:tcW w:w="959" w:type="dxa"/>
            <w:shd w:val="clear" w:color="auto" w:fill="auto"/>
          </w:tcPr>
          <w:p w:rsidR="004D3780" w:rsidRPr="00FB4DBE" w:rsidRDefault="004D3780" w:rsidP="004D3780">
            <w:pPr>
              <w:spacing w:after="0" w:line="360" w:lineRule="auto"/>
              <w:jc w:val="both"/>
              <w:rPr>
                <w:rFonts w:eastAsia="Times New Roman"/>
                <w:color w:val="2D3437"/>
                <w:szCs w:val="24"/>
              </w:rPr>
            </w:pPr>
            <w:r w:rsidRPr="00FB4DBE">
              <w:rPr>
                <w:rFonts w:eastAsia="Times New Roman"/>
                <w:color w:val="2D3437"/>
                <w:szCs w:val="24"/>
              </w:rPr>
              <w:t>8</w:t>
            </w:r>
          </w:p>
        </w:tc>
        <w:tc>
          <w:tcPr>
            <w:tcW w:w="3967" w:type="dxa"/>
            <w:shd w:val="clear" w:color="auto" w:fill="auto"/>
          </w:tcPr>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Traupio sen.</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xml:space="preserve">- kelių priežiūros ir plėtros programos </w:t>
            </w:r>
            <w:r w:rsidRPr="00FB4DBE">
              <w:rPr>
                <w:rFonts w:eastAsia="Times New Roman"/>
                <w:color w:val="2D3437"/>
                <w:szCs w:val="24"/>
              </w:rPr>
              <w:lastRenderedPageBreak/>
              <w:t>finansavimo lėšų</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savivaldybės biudžeto lėšų</w:t>
            </w:r>
          </w:p>
        </w:tc>
        <w:tc>
          <w:tcPr>
            <w:tcW w:w="2464" w:type="dxa"/>
            <w:shd w:val="clear" w:color="auto" w:fill="auto"/>
          </w:tcPr>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12122,27</w:t>
            </w:r>
          </w:p>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3148,15</w:t>
            </w:r>
          </w:p>
        </w:tc>
        <w:tc>
          <w:tcPr>
            <w:tcW w:w="2464" w:type="dxa"/>
            <w:shd w:val="clear" w:color="auto" w:fill="auto"/>
          </w:tcPr>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19598,06</w:t>
            </w:r>
          </w:p>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3862,88</w:t>
            </w:r>
          </w:p>
        </w:tc>
      </w:tr>
      <w:tr w:rsidR="004D3780" w:rsidRPr="00FB4DBE" w:rsidTr="00BD3DB0">
        <w:tc>
          <w:tcPr>
            <w:tcW w:w="959" w:type="dxa"/>
            <w:shd w:val="clear" w:color="auto" w:fill="auto"/>
          </w:tcPr>
          <w:p w:rsidR="004D3780" w:rsidRPr="00FB4DBE" w:rsidRDefault="004D3780" w:rsidP="004D3780">
            <w:pPr>
              <w:spacing w:after="0" w:line="360" w:lineRule="auto"/>
              <w:jc w:val="both"/>
              <w:rPr>
                <w:rFonts w:eastAsia="Times New Roman"/>
                <w:color w:val="2D3437"/>
                <w:szCs w:val="24"/>
              </w:rPr>
            </w:pPr>
            <w:r w:rsidRPr="00FB4DBE">
              <w:rPr>
                <w:rFonts w:eastAsia="Times New Roman"/>
                <w:color w:val="2D3437"/>
                <w:szCs w:val="24"/>
              </w:rPr>
              <w:lastRenderedPageBreak/>
              <w:t>9</w:t>
            </w:r>
          </w:p>
        </w:tc>
        <w:tc>
          <w:tcPr>
            <w:tcW w:w="3967" w:type="dxa"/>
            <w:shd w:val="clear" w:color="auto" w:fill="auto"/>
          </w:tcPr>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Troškūnų sen.</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kelių priežiūros ir plėtros programos finansavimo lėšų</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savivaldybės biudžeto lėšų</w:t>
            </w:r>
          </w:p>
        </w:tc>
        <w:tc>
          <w:tcPr>
            <w:tcW w:w="2464" w:type="dxa"/>
            <w:shd w:val="clear" w:color="auto" w:fill="auto"/>
          </w:tcPr>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18819,52</w:t>
            </w:r>
          </w:p>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6665,33</w:t>
            </w:r>
          </w:p>
        </w:tc>
        <w:tc>
          <w:tcPr>
            <w:tcW w:w="2464" w:type="dxa"/>
            <w:shd w:val="clear" w:color="auto" w:fill="auto"/>
          </w:tcPr>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32390,99</w:t>
            </w:r>
          </w:p>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7980,00</w:t>
            </w:r>
          </w:p>
        </w:tc>
      </w:tr>
      <w:tr w:rsidR="004D3780" w:rsidRPr="00FB4DBE" w:rsidTr="00BD3DB0">
        <w:tc>
          <w:tcPr>
            <w:tcW w:w="959" w:type="dxa"/>
            <w:shd w:val="clear" w:color="auto" w:fill="auto"/>
          </w:tcPr>
          <w:p w:rsidR="004D3780" w:rsidRPr="00FB4DBE" w:rsidRDefault="004D3780" w:rsidP="004D3780">
            <w:pPr>
              <w:spacing w:after="0" w:line="360" w:lineRule="auto"/>
              <w:jc w:val="both"/>
              <w:rPr>
                <w:rFonts w:eastAsia="Times New Roman"/>
                <w:color w:val="2D3437"/>
                <w:szCs w:val="24"/>
              </w:rPr>
            </w:pPr>
            <w:r w:rsidRPr="00FB4DBE">
              <w:rPr>
                <w:rFonts w:eastAsia="Times New Roman"/>
                <w:color w:val="2D3437"/>
                <w:szCs w:val="24"/>
              </w:rPr>
              <w:t>10</w:t>
            </w:r>
          </w:p>
        </w:tc>
        <w:tc>
          <w:tcPr>
            <w:tcW w:w="3967" w:type="dxa"/>
            <w:shd w:val="clear" w:color="auto" w:fill="auto"/>
          </w:tcPr>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Viešintų sen.</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kelių priežiūros ir plėtros programos finansavimo lėšų</w:t>
            </w:r>
          </w:p>
          <w:p w:rsidR="004D3780" w:rsidRPr="00FB4DBE" w:rsidRDefault="004D3780" w:rsidP="004D3780">
            <w:pPr>
              <w:spacing w:after="0" w:line="240" w:lineRule="auto"/>
              <w:jc w:val="both"/>
              <w:rPr>
                <w:rFonts w:eastAsia="Times New Roman"/>
                <w:color w:val="2D3437"/>
                <w:szCs w:val="24"/>
              </w:rPr>
            </w:pPr>
            <w:r w:rsidRPr="00FB4DBE">
              <w:rPr>
                <w:rFonts w:eastAsia="Times New Roman"/>
                <w:color w:val="2D3437"/>
                <w:szCs w:val="24"/>
              </w:rPr>
              <w:t>- savivaldybės biudžeto lėšų</w:t>
            </w:r>
          </w:p>
        </w:tc>
        <w:tc>
          <w:tcPr>
            <w:tcW w:w="2464" w:type="dxa"/>
            <w:shd w:val="clear" w:color="auto" w:fill="auto"/>
          </w:tcPr>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16995,56</w:t>
            </w:r>
          </w:p>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2758,42</w:t>
            </w:r>
          </w:p>
        </w:tc>
        <w:tc>
          <w:tcPr>
            <w:tcW w:w="2464" w:type="dxa"/>
            <w:shd w:val="clear" w:color="auto" w:fill="auto"/>
          </w:tcPr>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28718,96</w:t>
            </w:r>
          </w:p>
          <w:p w:rsidR="004D3780" w:rsidRPr="00FB4DBE" w:rsidRDefault="004D3780" w:rsidP="00AA5C9A">
            <w:pPr>
              <w:spacing w:after="0"/>
              <w:jc w:val="right"/>
              <w:rPr>
                <w:color w:val="2D3437"/>
                <w:szCs w:val="24"/>
              </w:rPr>
            </w:pPr>
          </w:p>
          <w:p w:rsidR="004D3780" w:rsidRPr="00FB4DBE" w:rsidRDefault="004D3780" w:rsidP="00AA5C9A">
            <w:pPr>
              <w:spacing w:after="0"/>
              <w:jc w:val="right"/>
              <w:rPr>
                <w:color w:val="2D3437"/>
                <w:szCs w:val="24"/>
              </w:rPr>
            </w:pPr>
            <w:r w:rsidRPr="00FB4DBE">
              <w:rPr>
                <w:color w:val="2D3437"/>
                <w:szCs w:val="24"/>
              </w:rPr>
              <w:t>3023,22</w:t>
            </w:r>
          </w:p>
        </w:tc>
      </w:tr>
    </w:tbl>
    <w:p w:rsidR="004D3780" w:rsidRPr="00FB4DBE" w:rsidRDefault="004D3780" w:rsidP="00407EAF">
      <w:pPr>
        <w:spacing w:after="0" w:line="360" w:lineRule="auto"/>
        <w:ind w:left="-567" w:firstLine="567"/>
        <w:jc w:val="both"/>
        <w:rPr>
          <w:rFonts w:eastAsia="Times New Roman"/>
          <w:color w:val="FF0000"/>
          <w:szCs w:val="24"/>
        </w:rPr>
      </w:pPr>
    </w:p>
    <w:p w:rsidR="00CF78CC" w:rsidRPr="00FB4DBE" w:rsidRDefault="00CF78CC" w:rsidP="00B769A7">
      <w:pPr>
        <w:spacing w:after="0" w:line="360" w:lineRule="auto"/>
        <w:jc w:val="both"/>
        <w:rPr>
          <w:rFonts w:eastAsia="Times New Roman"/>
          <w:color w:val="FF0000"/>
          <w:szCs w:val="24"/>
        </w:rPr>
      </w:pPr>
    </w:p>
    <w:p w:rsidR="00F24063" w:rsidRPr="00FB4DBE" w:rsidRDefault="00F24063" w:rsidP="00B769A7">
      <w:pPr>
        <w:spacing w:after="0" w:line="360" w:lineRule="auto"/>
        <w:ind w:left="-567" w:firstLine="851"/>
        <w:jc w:val="both"/>
        <w:rPr>
          <w:b/>
          <w:bCs/>
          <w:color w:val="2D3437"/>
          <w:szCs w:val="24"/>
        </w:rPr>
      </w:pPr>
      <w:r w:rsidRPr="00FB4DBE">
        <w:rPr>
          <w:b/>
          <w:bCs/>
          <w:color w:val="2D3437"/>
          <w:szCs w:val="24"/>
        </w:rPr>
        <w:t>8.1.5.08. Anykščių rajono savivaldybės vietinės reikšmės kelių ir gatvių remontas ir rekonstrukcija</w:t>
      </w:r>
    </w:p>
    <w:p w:rsidR="00F24063" w:rsidRPr="00FB4DBE" w:rsidRDefault="00F24063" w:rsidP="00B769A7">
      <w:pPr>
        <w:spacing w:after="0" w:line="360" w:lineRule="auto"/>
        <w:ind w:left="-567" w:firstLine="851"/>
        <w:jc w:val="both"/>
        <w:rPr>
          <w:color w:val="2D3437"/>
          <w:szCs w:val="24"/>
        </w:rPr>
      </w:pPr>
      <w:r w:rsidRPr="00FB4DBE">
        <w:rPr>
          <w:b/>
          <w:color w:val="2D3437"/>
          <w:szCs w:val="24"/>
        </w:rPr>
        <w:t>2016 m.</w:t>
      </w:r>
      <w:r w:rsidRPr="00FB4DBE">
        <w:rPr>
          <w:color w:val="2D3437"/>
          <w:szCs w:val="24"/>
        </w:rPr>
        <w:t xml:space="preserve"> Savivaldybei skirta </w:t>
      </w:r>
      <w:r w:rsidRPr="00FB4DBE">
        <w:rPr>
          <w:b/>
          <w:color w:val="2D3437"/>
          <w:szCs w:val="24"/>
        </w:rPr>
        <w:t>1.733.100</w:t>
      </w:r>
      <w:r w:rsidRPr="00FB4DBE">
        <w:rPr>
          <w:color w:val="2D3437"/>
          <w:szCs w:val="24"/>
        </w:rPr>
        <w:t xml:space="preserve"> </w:t>
      </w:r>
      <w:r w:rsidRPr="00FB4DBE">
        <w:rPr>
          <w:b/>
          <w:color w:val="2D3437"/>
          <w:szCs w:val="24"/>
        </w:rPr>
        <w:t>Eur</w:t>
      </w:r>
      <w:r w:rsidRPr="00FB4DBE">
        <w:rPr>
          <w:color w:val="2D3437"/>
          <w:szCs w:val="24"/>
        </w:rPr>
        <w:t xml:space="preserve"> Kelių priežiūros ir plėtros programos (toliau – KPPP) lėšų, iš jų: </w:t>
      </w:r>
      <w:r w:rsidRPr="00FB4DBE">
        <w:rPr>
          <w:b/>
          <w:color w:val="2D3437"/>
          <w:szCs w:val="24"/>
        </w:rPr>
        <w:t>1.097.300</w:t>
      </w:r>
      <w:r w:rsidRPr="00FB4DBE">
        <w:rPr>
          <w:color w:val="2D3437"/>
          <w:szCs w:val="24"/>
        </w:rPr>
        <w:t xml:space="preserve"> </w:t>
      </w:r>
      <w:r w:rsidRPr="00FB4DBE">
        <w:rPr>
          <w:b/>
          <w:color w:val="2D3437"/>
          <w:szCs w:val="24"/>
        </w:rPr>
        <w:t>Eur</w:t>
      </w:r>
      <w:r w:rsidRPr="00FB4DBE">
        <w:rPr>
          <w:color w:val="2D3437"/>
          <w:szCs w:val="24"/>
        </w:rPr>
        <w:t xml:space="preserve"> – pagal normatyvą; </w:t>
      </w:r>
      <w:r w:rsidRPr="00FB4DBE">
        <w:rPr>
          <w:b/>
          <w:color w:val="2D3437"/>
          <w:szCs w:val="24"/>
        </w:rPr>
        <w:t>255.000</w:t>
      </w:r>
      <w:r w:rsidRPr="00FB4DBE">
        <w:rPr>
          <w:color w:val="2D3437"/>
          <w:szCs w:val="24"/>
        </w:rPr>
        <w:t xml:space="preserve"> </w:t>
      </w:r>
      <w:r w:rsidRPr="00FB4DBE">
        <w:rPr>
          <w:b/>
          <w:color w:val="2D3437"/>
          <w:szCs w:val="24"/>
        </w:rPr>
        <w:t>Eur</w:t>
      </w:r>
      <w:r w:rsidR="008F6719" w:rsidRPr="00FB4DBE">
        <w:rPr>
          <w:color w:val="2D3437"/>
          <w:szCs w:val="24"/>
        </w:rPr>
        <w:t>–</w:t>
      </w:r>
      <w:r w:rsidRPr="00FB4DBE">
        <w:rPr>
          <w:color w:val="2D3437"/>
          <w:szCs w:val="24"/>
        </w:rPr>
        <w:t xml:space="preserve"> tikslinių programos lėšų (Anykščių m. Vilniaus g. dalies nuo Miško g. iki naujųjų m. kapinių rekonstrukcijai; automobilių stovėjimo aikštelei Vairuotojų g. rekonstrukcijai, pritaikant ją B, C, CE kategorijos vairuotojų mokymui ir privažiavimo kelio ir automobilių stovėjimo aikštelei prie Daumantų atodangos įrengimo techniniam projektui parengti); </w:t>
      </w:r>
      <w:r w:rsidRPr="00FB4DBE">
        <w:rPr>
          <w:b/>
          <w:color w:val="2D3437"/>
          <w:szCs w:val="24"/>
        </w:rPr>
        <w:t>380.800</w:t>
      </w:r>
      <w:r w:rsidRPr="00FB4DBE">
        <w:rPr>
          <w:color w:val="2D3437"/>
          <w:szCs w:val="24"/>
        </w:rPr>
        <w:t xml:space="preserve"> </w:t>
      </w:r>
      <w:r w:rsidRPr="00FB4DBE">
        <w:rPr>
          <w:b/>
          <w:color w:val="2D3437"/>
          <w:szCs w:val="24"/>
        </w:rPr>
        <w:t>Eur</w:t>
      </w:r>
      <w:r w:rsidRPr="00FB4DBE">
        <w:rPr>
          <w:color w:val="2D3437"/>
          <w:szCs w:val="24"/>
        </w:rPr>
        <w:t xml:space="preserve"> – programos rezervo lėšų (Anykščių m. Vilniaus g. dalies nuo Miško g. iki naujųjų m. kapinių rekonstrukcijos darbams užbaigti – 250.000 Eur; A. Vienuolio g. nuo tilto per Šventosios upę iki miesto ribos I etapo (nuo tilto per Šventosios upes</w:t>
      </w:r>
      <w:r w:rsidR="00CF78CC" w:rsidRPr="00FB4DBE">
        <w:rPr>
          <w:color w:val="2D3437"/>
          <w:szCs w:val="24"/>
        </w:rPr>
        <w:t xml:space="preserve"> iki sankryžos su Troškūnų g.) </w:t>
      </w:r>
      <w:r w:rsidRPr="00FB4DBE">
        <w:rPr>
          <w:color w:val="2D3437"/>
          <w:szCs w:val="24"/>
        </w:rPr>
        <w:t>rekonstrukcijos darbams pradėti – 130.800 Eur).</w:t>
      </w:r>
    </w:p>
    <w:p w:rsidR="00F24063" w:rsidRPr="00FB4DBE" w:rsidRDefault="00F24063" w:rsidP="00B769A7">
      <w:pPr>
        <w:spacing w:after="0" w:line="360" w:lineRule="auto"/>
        <w:ind w:left="-567" w:firstLine="851"/>
        <w:jc w:val="both"/>
        <w:rPr>
          <w:color w:val="2D3437"/>
          <w:szCs w:val="24"/>
        </w:rPr>
      </w:pPr>
      <w:r w:rsidRPr="00FB4DBE">
        <w:rPr>
          <w:color w:val="2D3437"/>
          <w:szCs w:val="24"/>
        </w:rPr>
        <w:t xml:space="preserve">Pagal normatyvą gautos lėšos – </w:t>
      </w:r>
      <w:r w:rsidRPr="00FB4DBE">
        <w:rPr>
          <w:b/>
          <w:color w:val="2D3437"/>
          <w:szCs w:val="24"/>
        </w:rPr>
        <w:t>1.097.300 Eur</w:t>
      </w:r>
      <w:r w:rsidRPr="00FB4DBE">
        <w:rPr>
          <w:color w:val="2D3437"/>
          <w:szCs w:val="24"/>
        </w:rPr>
        <w:t xml:space="preserve"> buvo paskirstytos: vietinės reikšmės kelių ir gatvių priežiūrai ir paprastam remontui – </w:t>
      </w:r>
      <w:r w:rsidRPr="00FB4DBE">
        <w:rPr>
          <w:b/>
          <w:color w:val="2D3437"/>
          <w:szCs w:val="24"/>
        </w:rPr>
        <w:t>548.300 Eur</w:t>
      </w:r>
      <w:r w:rsidRPr="00FB4DBE">
        <w:rPr>
          <w:color w:val="2D3437"/>
          <w:szCs w:val="24"/>
        </w:rPr>
        <w:t xml:space="preserve">, rekonstrukcijos ir kapitalinio remonto darbams </w:t>
      </w:r>
      <w:r w:rsidRPr="00FB4DBE">
        <w:rPr>
          <w:b/>
          <w:color w:val="2D3437"/>
          <w:szCs w:val="24"/>
        </w:rPr>
        <w:t>549.000 Eur.</w:t>
      </w:r>
      <w:r w:rsidRPr="00FB4DBE">
        <w:rPr>
          <w:color w:val="2D3437"/>
          <w:szCs w:val="24"/>
        </w:rPr>
        <w:t xml:space="preserve">  Savivaldybė kelių ir gatvių priežiūrai 2016 m. skyrė </w:t>
      </w:r>
      <w:r w:rsidRPr="00FB4DBE">
        <w:rPr>
          <w:b/>
          <w:color w:val="2D3437"/>
          <w:szCs w:val="24"/>
        </w:rPr>
        <w:t>225.000</w:t>
      </w:r>
      <w:r w:rsidRPr="00FB4DBE">
        <w:rPr>
          <w:color w:val="2D3437"/>
          <w:szCs w:val="24"/>
        </w:rPr>
        <w:t xml:space="preserve"> </w:t>
      </w:r>
      <w:r w:rsidRPr="00FB4DBE">
        <w:rPr>
          <w:b/>
          <w:color w:val="2D3437"/>
          <w:szCs w:val="24"/>
        </w:rPr>
        <w:t>Eur</w:t>
      </w:r>
      <w:r w:rsidRPr="00FB4DBE">
        <w:rPr>
          <w:color w:val="2D3437"/>
          <w:szCs w:val="24"/>
        </w:rPr>
        <w:t xml:space="preserve">, o rekonstrukcijai ir kapitaliniam remontui </w:t>
      </w:r>
      <w:r w:rsidRPr="00FB4DBE">
        <w:rPr>
          <w:b/>
          <w:color w:val="2D3437"/>
          <w:szCs w:val="24"/>
        </w:rPr>
        <w:t>67.000</w:t>
      </w:r>
      <w:r w:rsidRPr="00FB4DBE">
        <w:rPr>
          <w:color w:val="2D3437"/>
          <w:szCs w:val="24"/>
        </w:rPr>
        <w:t xml:space="preserve"> </w:t>
      </w:r>
      <w:r w:rsidRPr="00FB4DBE">
        <w:rPr>
          <w:b/>
          <w:color w:val="2D3437"/>
          <w:szCs w:val="24"/>
        </w:rPr>
        <w:t>Eu</w:t>
      </w:r>
      <w:r w:rsidRPr="00FB4DBE">
        <w:rPr>
          <w:color w:val="2D3437"/>
          <w:szCs w:val="24"/>
        </w:rPr>
        <w:t>r Savivaldybės biudžeto lėšų.</w:t>
      </w:r>
    </w:p>
    <w:p w:rsidR="00F24063" w:rsidRPr="00FB4DBE" w:rsidRDefault="00F24063" w:rsidP="00B769A7">
      <w:pPr>
        <w:spacing w:after="0" w:line="360" w:lineRule="auto"/>
        <w:ind w:left="-567" w:firstLine="851"/>
        <w:jc w:val="both"/>
        <w:rPr>
          <w:color w:val="2D3437"/>
          <w:szCs w:val="24"/>
        </w:rPr>
      </w:pPr>
      <w:r w:rsidRPr="00FB4DBE">
        <w:rPr>
          <w:color w:val="2D3437"/>
          <w:szCs w:val="24"/>
        </w:rPr>
        <w:t xml:space="preserve">Už šias lėšas atlikti tokie pagrindiniai kelių ir gatvių remonto ir rekonstrukcijos darbai:      </w:t>
      </w:r>
    </w:p>
    <w:p w:rsidR="00AA5C9A" w:rsidRPr="00FB4DBE" w:rsidRDefault="00F24063" w:rsidP="00B769A7">
      <w:pPr>
        <w:pStyle w:val="Sraopastraipa"/>
        <w:numPr>
          <w:ilvl w:val="0"/>
          <w:numId w:val="26"/>
        </w:numPr>
        <w:spacing w:after="0" w:line="360" w:lineRule="auto"/>
        <w:ind w:firstLine="851"/>
        <w:jc w:val="both"/>
        <w:rPr>
          <w:color w:val="2D3437"/>
          <w:lang w:val="lt-LT"/>
        </w:rPr>
      </w:pPr>
      <w:r w:rsidRPr="00FB4DBE">
        <w:rPr>
          <w:color w:val="2D3437"/>
          <w:lang w:val="lt-LT"/>
        </w:rPr>
        <w:t>rekonstruota Anykščių miesto Vilniaus g. dalis nuo Miško g. iki naujųjų m. kapinių (apie 1011 m), darbų kaina apie 405.000 Eur (įrengti nauji apšvietimo tinklai, rekonstruotos šaligatvių ir važiuojamosios dalies dangos, lietaus vandens surinkimo nuotekų tinklai, įrengtos automobilių stovėjimo vi</w:t>
      </w:r>
      <w:r w:rsidR="00AA5C9A" w:rsidRPr="00FB4DBE">
        <w:rPr>
          <w:color w:val="2D3437"/>
          <w:lang w:val="lt-LT"/>
        </w:rPr>
        <w:t>etos ir naujas dviračių takas);</w:t>
      </w:r>
    </w:p>
    <w:p w:rsidR="00F24063" w:rsidRPr="00FB4DBE" w:rsidRDefault="00F24063" w:rsidP="00B769A7">
      <w:pPr>
        <w:pStyle w:val="Sraopastraipa"/>
        <w:numPr>
          <w:ilvl w:val="0"/>
          <w:numId w:val="26"/>
        </w:numPr>
        <w:spacing w:after="0" w:line="360" w:lineRule="auto"/>
        <w:ind w:firstLine="851"/>
        <w:jc w:val="both"/>
        <w:rPr>
          <w:color w:val="2D3437"/>
          <w:lang w:val="lt-LT"/>
        </w:rPr>
      </w:pPr>
      <w:r w:rsidRPr="00FB4DBE">
        <w:rPr>
          <w:color w:val="2D3437"/>
          <w:lang w:val="lt-LT"/>
        </w:rPr>
        <w:t>rekonstruota apie 7400 m</w:t>
      </w:r>
      <w:r w:rsidRPr="00FB4DBE">
        <w:rPr>
          <w:color w:val="2D3437"/>
          <w:vertAlign w:val="superscript"/>
          <w:lang w:val="lt-LT"/>
        </w:rPr>
        <w:t>2</w:t>
      </w:r>
      <w:r w:rsidRPr="00FB4DBE">
        <w:rPr>
          <w:color w:val="2D3437"/>
          <w:lang w:val="lt-LT"/>
        </w:rPr>
        <w:t xml:space="preserve"> dangos automobilių a/m stovėjimo aikštelėje Vairuotojų g. Anykščių m.</w:t>
      </w:r>
    </w:p>
    <w:p w:rsidR="00F24063" w:rsidRPr="00FB4DBE" w:rsidRDefault="00F24063" w:rsidP="00B769A7">
      <w:pPr>
        <w:pStyle w:val="Sraopastraipa"/>
        <w:numPr>
          <w:ilvl w:val="0"/>
          <w:numId w:val="26"/>
        </w:numPr>
        <w:spacing w:after="0" w:line="360" w:lineRule="auto"/>
        <w:ind w:firstLine="851"/>
        <w:jc w:val="both"/>
        <w:rPr>
          <w:color w:val="2D3437"/>
          <w:lang w:val="lt-LT"/>
        </w:rPr>
      </w:pPr>
      <w:r w:rsidRPr="00FB4DBE">
        <w:rPr>
          <w:color w:val="2D3437"/>
          <w:lang w:val="lt-LT"/>
        </w:rPr>
        <w:t>baigti Anykščių m. dalies J. Basanavičiaus g. (nuo Mindaugo iki Šaltupio g. ) rekonstrukcijos darbai (rekonstruota apie 3000m</w:t>
      </w:r>
      <w:r w:rsidRPr="00FB4DBE">
        <w:rPr>
          <w:color w:val="2D3437"/>
          <w:vertAlign w:val="superscript"/>
          <w:lang w:val="lt-LT"/>
        </w:rPr>
        <w:t>2</w:t>
      </w:r>
      <w:r w:rsidRPr="00FB4DBE">
        <w:rPr>
          <w:color w:val="2D3437"/>
          <w:lang w:val="lt-LT"/>
        </w:rPr>
        <w:t xml:space="preserve"> gat</w:t>
      </w:r>
      <w:r w:rsidR="00CF78CC" w:rsidRPr="00FB4DBE">
        <w:rPr>
          <w:color w:val="2D3437"/>
          <w:lang w:val="lt-LT"/>
        </w:rPr>
        <w:t>vės dangos); dalies Taikos g. (</w:t>
      </w:r>
      <w:r w:rsidRPr="00FB4DBE">
        <w:rPr>
          <w:color w:val="2D3437"/>
          <w:lang w:val="lt-LT"/>
        </w:rPr>
        <w:t xml:space="preserve">nuo S. Nėries g. iki Mindaugo g. kapitalinio remonto darbai ( 512 m gatvės atkarpoje </w:t>
      </w:r>
      <w:r w:rsidRPr="00FB4DBE">
        <w:rPr>
          <w:color w:val="2D3437"/>
          <w:lang w:val="lt-LT"/>
        </w:rPr>
        <w:lastRenderedPageBreak/>
        <w:t>įrengti lietaus vandens surinkimo tinklai, atnaujintas gatvės apšvietimas, įrengtos naujos šaligatvių ir važiuojamosios dalies dangos); Žiburio g. rekonstrukcijos darbai – 531 m (įrengtos naujos šaligatvių ir važiuojamosios dalies dangos, rekonstruoti apšvietimo tinklai, nutiestas naujas dviračių takas);</w:t>
      </w:r>
    </w:p>
    <w:p w:rsidR="00F24063" w:rsidRPr="00FB4DBE" w:rsidRDefault="00F24063" w:rsidP="00B769A7">
      <w:pPr>
        <w:pStyle w:val="Sraopastraipa"/>
        <w:numPr>
          <w:ilvl w:val="0"/>
          <w:numId w:val="26"/>
        </w:numPr>
        <w:spacing w:after="0" w:line="360" w:lineRule="auto"/>
        <w:ind w:left="-567" w:firstLine="851"/>
        <w:jc w:val="both"/>
        <w:rPr>
          <w:color w:val="2D3437"/>
          <w:lang w:val="lt-LT"/>
        </w:rPr>
      </w:pPr>
      <w:r w:rsidRPr="00FB4DBE">
        <w:rPr>
          <w:color w:val="2D3437"/>
          <w:lang w:val="lt-LT"/>
        </w:rPr>
        <w:t>rekonstruotose Anykščių miesto Rašytojų g. (200 m), Miško g</w:t>
      </w:r>
      <w:r w:rsidRPr="00FB4DBE">
        <w:rPr>
          <w:b/>
          <w:color w:val="2D3437"/>
          <w:lang w:val="lt-LT"/>
        </w:rPr>
        <w:t>.</w:t>
      </w:r>
      <w:r w:rsidRPr="00FB4DBE">
        <w:rPr>
          <w:color w:val="2D3437"/>
          <w:lang w:val="lt-LT"/>
        </w:rPr>
        <w:t xml:space="preserve"> (240 m ), Muziejaus g.</w:t>
      </w:r>
      <w:r w:rsidRPr="00FB4DBE">
        <w:rPr>
          <w:b/>
          <w:color w:val="2D3437"/>
          <w:lang w:val="lt-LT"/>
        </w:rPr>
        <w:t xml:space="preserve"> </w:t>
      </w:r>
      <w:r w:rsidRPr="00FB4DBE">
        <w:rPr>
          <w:color w:val="2D3437"/>
          <w:lang w:val="lt-LT"/>
        </w:rPr>
        <w:t>(110 m) atnaujintas gatvės apšvietimas, įrengtos naujos šaligatvių ir važiuojamosios dalies dangos.</w:t>
      </w:r>
    </w:p>
    <w:p w:rsidR="00F24063" w:rsidRPr="00FB4DBE" w:rsidRDefault="00F24063" w:rsidP="00B769A7">
      <w:pPr>
        <w:pStyle w:val="Sraopastraipa"/>
        <w:numPr>
          <w:ilvl w:val="0"/>
          <w:numId w:val="26"/>
        </w:numPr>
        <w:spacing w:after="0" w:line="360" w:lineRule="auto"/>
        <w:ind w:left="-567" w:firstLine="851"/>
        <w:jc w:val="both"/>
        <w:rPr>
          <w:color w:val="2D3437"/>
          <w:lang w:val="lt-LT"/>
        </w:rPr>
      </w:pPr>
      <w:r w:rsidRPr="00FB4DBE">
        <w:rPr>
          <w:color w:val="2D3437"/>
          <w:lang w:val="lt-LT"/>
        </w:rPr>
        <w:t>rekonstruotas Debeikių mstl. Gedimino g. šaligatvis (387 m);</w:t>
      </w:r>
    </w:p>
    <w:p w:rsidR="00F24063" w:rsidRPr="00FB4DBE" w:rsidRDefault="00F24063" w:rsidP="00B769A7">
      <w:pPr>
        <w:pStyle w:val="Sraopastraipa"/>
        <w:numPr>
          <w:ilvl w:val="0"/>
          <w:numId w:val="26"/>
        </w:numPr>
        <w:spacing w:after="0" w:line="360" w:lineRule="auto"/>
        <w:ind w:left="-567" w:firstLine="851"/>
        <w:jc w:val="both"/>
        <w:rPr>
          <w:color w:val="2D3437"/>
          <w:lang w:val="lt-LT"/>
        </w:rPr>
      </w:pPr>
      <w:r w:rsidRPr="00FB4DBE">
        <w:rPr>
          <w:color w:val="2D3437"/>
          <w:lang w:val="lt-LT"/>
        </w:rPr>
        <w:t>pradėti Anykščių m. Šaltupio g. dalies (nuo Kęstučio g. iki miesto ribos – 1040 m) rekonstrukcijos darbai, darbų kaina 612.000 Eur. 2016 m. atlikta darbų už 143.000 Eur, planuojama darbų pabaiga 2017 m.;</w:t>
      </w:r>
    </w:p>
    <w:p w:rsidR="00F24063" w:rsidRPr="00FB4DBE" w:rsidRDefault="00F24063" w:rsidP="00B769A7">
      <w:pPr>
        <w:pStyle w:val="Sraopastraipa"/>
        <w:numPr>
          <w:ilvl w:val="0"/>
          <w:numId w:val="26"/>
        </w:numPr>
        <w:spacing w:after="0" w:line="360" w:lineRule="auto"/>
        <w:ind w:left="-567" w:firstLine="851"/>
        <w:jc w:val="both"/>
        <w:rPr>
          <w:color w:val="2D3437"/>
          <w:lang w:val="lt-LT"/>
        </w:rPr>
      </w:pPr>
      <w:r w:rsidRPr="00FB4DBE">
        <w:rPr>
          <w:color w:val="2D3437"/>
          <w:lang w:val="lt-LT"/>
        </w:rPr>
        <w:t>suremontuotas šaligatvis Anykščių sen. Niūronių k. Muziejaus g. (574 m</w:t>
      </w:r>
      <w:r w:rsidRPr="00FB4DBE">
        <w:rPr>
          <w:color w:val="2D3437"/>
          <w:vertAlign w:val="superscript"/>
          <w:lang w:val="lt-LT"/>
        </w:rPr>
        <w:t>2</w:t>
      </w:r>
      <w:r w:rsidRPr="00FB4DBE">
        <w:rPr>
          <w:color w:val="2D3437"/>
          <w:lang w:val="lt-LT"/>
        </w:rPr>
        <w:t xml:space="preserve"> ) ir Troškūnų m. Vytauto g. (479 m</w:t>
      </w:r>
      <w:r w:rsidRPr="00FB4DBE">
        <w:rPr>
          <w:color w:val="2D3437"/>
          <w:vertAlign w:val="superscript"/>
          <w:lang w:val="lt-LT"/>
        </w:rPr>
        <w:t>2</w:t>
      </w:r>
      <w:r w:rsidRPr="00FB4DBE">
        <w:rPr>
          <w:color w:val="2D3437"/>
          <w:lang w:val="lt-LT"/>
        </w:rPr>
        <w:t xml:space="preserve"> ),</w:t>
      </w:r>
    </w:p>
    <w:p w:rsidR="00F24063" w:rsidRPr="00FB4DBE" w:rsidRDefault="00F24063" w:rsidP="00B769A7">
      <w:pPr>
        <w:pStyle w:val="Sraopastraipa"/>
        <w:numPr>
          <w:ilvl w:val="0"/>
          <w:numId w:val="26"/>
        </w:numPr>
        <w:spacing w:after="0" w:line="360" w:lineRule="auto"/>
        <w:ind w:left="-567" w:firstLine="851"/>
        <w:jc w:val="both"/>
        <w:rPr>
          <w:color w:val="2D3437"/>
          <w:lang w:val="lt-LT"/>
        </w:rPr>
      </w:pPr>
      <w:r w:rsidRPr="00FB4DBE">
        <w:rPr>
          <w:color w:val="2D3437"/>
          <w:lang w:val="lt-LT"/>
        </w:rPr>
        <w:t>suremontuotos asfaltbetonio dangos Anykščių m. Valančiaus g. (1300 m</w:t>
      </w:r>
      <w:r w:rsidRPr="00FB4DBE">
        <w:rPr>
          <w:color w:val="2D3437"/>
          <w:vertAlign w:val="superscript"/>
          <w:lang w:val="lt-LT"/>
        </w:rPr>
        <w:t>2</w:t>
      </w:r>
      <w:r w:rsidRPr="00FB4DBE">
        <w:rPr>
          <w:color w:val="2D3437"/>
          <w:lang w:val="lt-LT"/>
        </w:rPr>
        <w:t>) ir Svėdasų mstl. Kalno g. (300 m</w:t>
      </w:r>
      <w:r w:rsidRPr="00FB4DBE">
        <w:rPr>
          <w:color w:val="2D3437"/>
          <w:vertAlign w:val="superscript"/>
          <w:lang w:val="lt-LT"/>
        </w:rPr>
        <w:t>2</w:t>
      </w:r>
      <w:r w:rsidRPr="00FB4DBE">
        <w:rPr>
          <w:color w:val="2D3437"/>
          <w:lang w:val="lt-LT"/>
        </w:rPr>
        <w:t>).</w:t>
      </w:r>
    </w:p>
    <w:p w:rsidR="00AA5C9A" w:rsidRPr="00FB4DBE" w:rsidRDefault="00903AF1" w:rsidP="00B769A7">
      <w:pPr>
        <w:pStyle w:val="Sraopastraipa"/>
        <w:numPr>
          <w:ilvl w:val="3"/>
          <w:numId w:val="42"/>
        </w:numPr>
        <w:spacing w:after="0" w:line="360" w:lineRule="auto"/>
        <w:ind w:left="-567" w:firstLine="851"/>
        <w:jc w:val="both"/>
        <w:rPr>
          <w:b/>
          <w:color w:val="2D3437"/>
          <w:lang w:val="lt-LT"/>
        </w:rPr>
      </w:pPr>
      <w:r w:rsidRPr="00FB4DBE">
        <w:rPr>
          <w:b/>
          <w:color w:val="2D3437"/>
          <w:lang w:val="lt-LT"/>
        </w:rPr>
        <w:t>Dvina</w:t>
      </w:r>
      <w:r w:rsidR="00AA5C9A" w:rsidRPr="00FB4DBE">
        <w:rPr>
          <w:b/>
          <w:color w:val="2D3437"/>
          <w:lang w:val="lt-LT"/>
        </w:rPr>
        <w:t>rės įmokos įvedimo pasirengimas</w:t>
      </w:r>
    </w:p>
    <w:p w:rsidR="00903AF1" w:rsidRPr="00FB4DBE" w:rsidRDefault="00903AF1" w:rsidP="00B769A7">
      <w:pPr>
        <w:pStyle w:val="Sraopastraipa"/>
        <w:spacing w:after="0" w:line="360" w:lineRule="auto"/>
        <w:ind w:left="-567" w:firstLine="851"/>
        <w:jc w:val="both"/>
        <w:rPr>
          <w:color w:val="2D3437"/>
          <w:lang w:val="lt-LT"/>
        </w:rPr>
      </w:pPr>
      <w:r w:rsidRPr="00FB4DBE">
        <w:rPr>
          <w:color w:val="2D3437"/>
          <w:lang w:val="lt-LT"/>
        </w:rPr>
        <w:t xml:space="preserve">Parengta dvinarės įmokos už komunalinių atliekų surinkimą iš atliekų turėtojų ir atliekų tvarkymą nustatymo metodika, apskaičiuoti dvinarės įmokos už komunalinių atliekų surinkimą iš atliekų turėtojų ir atliekų tvarkymą metiniai dydžiai, nustatytos metinės komunalinių atliekų susikaupimo normos nekilnojamojo turto kategorijoms, parengta dvinarės įmokos taikymo tvarka. </w:t>
      </w:r>
    </w:p>
    <w:p w:rsidR="00407EAF" w:rsidRPr="00FB4DBE" w:rsidRDefault="00407EAF" w:rsidP="00B769A7">
      <w:pPr>
        <w:spacing w:after="0" w:line="360" w:lineRule="auto"/>
        <w:ind w:left="-567" w:firstLine="851"/>
        <w:jc w:val="both"/>
        <w:rPr>
          <w:rFonts w:eastAsia="Times New Roman"/>
          <w:b/>
          <w:bCs/>
          <w:color w:val="2D3437"/>
          <w:szCs w:val="24"/>
        </w:rPr>
      </w:pPr>
      <w:r w:rsidRPr="00FB4DBE">
        <w:rPr>
          <w:rFonts w:eastAsia="Times New Roman"/>
          <w:b/>
          <w:bCs/>
          <w:color w:val="2D3437"/>
          <w:szCs w:val="24"/>
        </w:rPr>
        <w:t>8.1.6.06 ir 8.1.6.07. Bendrojo naudojimo teritorijų priežiūra seniūnijose ir Anykščių mieste</w:t>
      </w:r>
    </w:p>
    <w:p w:rsidR="00407EAF" w:rsidRPr="00FB4DBE" w:rsidRDefault="00407EAF" w:rsidP="00B769A7">
      <w:pPr>
        <w:spacing w:after="0" w:line="360" w:lineRule="auto"/>
        <w:ind w:left="-567" w:firstLine="851"/>
        <w:jc w:val="both"/>
        <w:outlineLvl w:val="1"/>
        <w:rPr>
          <w:rFonts w:eastAsia="Times New Roman"/>
          <w:color w:val="2D3437"/>
          <w:szCs w:val="24"/>
        </w:rPr>
      </w:pPr>
      <w:bookmarkStart w:id="23" w:name="_Toc477358520"/>
      <w:r w:rsidRPr="00FB4DBE">
        <w:rPr>
          <w:rFonts w:eastAsia="Times New Roman"/>
          <w:color w:val="2D3437"/>
          <w:szCs w:val="24"/>
        </w:rPr>
        <w:t>Lėšos yra naudoj</w:t>
      </w:r>
      <w:r w:rsidR="00CF78CC" w:rsidRPr="00FB4DBE">
        <w:rPr>
          <w:rFonts w:eastAsia="Times New Roman"/>
          <w:color w:val="2D3437"/>
          <w:szCs w:val="24"/>
        </w:rPr>
        <w:t>amos Anykščių miesto bei rajono</w:t>
      </w:r>
      <w:r w:rsidRPr="00FB4DBE">
        <w:rPr>
          <w:rFonts w:eastAsia="Times New Roman"/>
          <w:color w:val="2D3437"/>
          <w:szCs w:val="24"/>
        </w:rPr>
        <w:t xml:space="preserve"> žaliųjų plotų, šaligatvių prie daugiabučių namų, kapinių priežiūrai, šiukšlių išvežimui iš bendrojo naudojimo teritorijų, viešųjų tualetų priežiūrai.</w:t>
      </w:r>
      <w:bookmarkEnd w:id="23"/>
      <w:r w:rsidRPr="00FB4DBE">
        <w:rPr>
          <w:rFonts w:eastAsia="Times New Roman"/>
          <w:color w:val="2D3437"/>
          <w:szCs w:val="24"/>
        </w:rPr>
        <w:t xml:space="preserve"> </w:t>
      </w:r>
    </w:p>
    <w:p w:rsidR="00407EAF" w:rsidRPr="00FB4DBE" w:rsidRDefault="00407EAF" w:rsidP="00B769A7">
      <w:pPr>
        <w:spacing w:after="0" w:line="360" w:lineRule="auto"/>
        <w:ind w:left="-567" w:firstLine="851"/>
        <w:jc w:val="both"/>
        <w:outlineLvl w:val="1"/>
        <w:rPr>
          <w:rFonts w:eastAsia="Times New Roman"/>
          <w:color w:val="2D3437"/>
          <w:szCs w:val="24"/>
        </w:rPr>
      </w:pPr>
      <w:bookmarkStart w:id="24" w:name="_Toc477358522"/>
      <w:r w:rsidRPr="00FB4DBE">
        <w:rPr>
          <w:rFonts w:eastAsia="Times New Roman"/>
          <w:b/>
          <w:color w:val="2D3437"/>
          <w:szCs w:val="24"/>
        </w:rPr>
        <w:t>2016 m.</w:t>
      </w:r>
      <w:r w:rsidRPr="00FB4DBE">
        <w:rPr>
          <w:rFonts w:eastAsia="Times New Roman"/>
          <w:color w:val="2D3437"/>
          <w:szCs w:val="24"/>
        </w:rPr>
        <w:t xml:space="preserve"> Anykščių rajono seniūnijose kapinių priežiūrai, šiukšlių išvežimui iš bendrojo naudojimo teritorijų, viešųjų tualetų priežiūrai buvo panaudota – </w:t>
      </w:r>
      <w:r w:rsidRPr="00FB4DBE">
        <w:rPr>
          <w:rFonts w:eastAsia="Times New Roman"/>
          <w:color w:val="2D3437"/>
          <w:szCs w:val="20"/>
        </w:rPr>
        <w:t>98000,00 Eur.</w:t>
      </w:r>
      <w:bookmarkEnd w:id="24"/>
    </w:p>
    <w:p w:rsidR="00407EAF" w:rsidRPr="00FB4DBE" w:rsidRDefault="00407EAF" w:rsidP="00B769A7">
      <w:pPr>
        <w:spacing w:after="0" w:line="360" w:lineRule="auto"/>
        <w:ind w:left="-567" w:firstLine="851"/>
        <w:jc w:val="both"/>
        <w:outlineLvl w:val="1"/>
        <w:rPr>
          <w:rFonts w:eastAsia="Times New Roman"/>
          <w:color w:val="2D3437"/>
          <w:szCs w:val="20"/>
        </w:rPr>
      </w:pPr>
      <w:bookmarkStart w:id="25" w:name="_Toc477358524"/>
      <w:r w:rsidRPr="00FB4DBE">
        <w:rPr>
          <w:rFonts w:eastAsia="Times New Roman"/>
          <w:b/>
          <w:color w:val="2D3437"/>
          <w:szCs w:val="24"/>
        </w:rPr>
        <w:t>2016 m.</w:t>
      </w:r>
      <w:r w:rsidRPr="00FB4DBE">
        <w:rPr>
          <w:rFonts w:eastAsia="Times New Roman"/>
          <w:color w:val="2D3437"/>
          <w:szCs w:val="24"/>
        </w:rPr>
        <w:t xml:space="preserve"> Anykščių mieste žaliųjų plotų, šaligatvių prie daugiabučių namų, kapinių priežiūrai, šiukšlių išvežimui iš bendrojo naudojimo teritorijų, viešojo tualeto priežiūrai buvo panaudota – </w:t>
      </w:r>
      <w:r w:rsidRPr="00FB4DBE">
        <w:rPr>
          <w:rFonts w:eastAsia="Times New Roman"/>
          <w:color w:val="2D3437"/>
          <w:szCs w:val="20"/>
        </w:rPr>
        <w:t>211232,51 Eur.</w:t>
      </w:r>
      <w:bookmarkEnd w:id="25"/>
      <w:r w:rsidR="002D7360" w:rsidRPr="00FB4DBE">
        <w:rPr>
          <w:rFonts w:eastAsia="Times New Roman"/>
          <w:color w:val="2D3437"/>
          <w:szCs w:val="20"/>
        </w:rPr>
        <w:t xml:space="preserve"> </w:t>
      </w:r>
    </w:p>
    <w:p w:rsidR="004D3780" w:rsidRPr="00FB4DBE" w:rsidRDefault="004D3780" w:rsidP="00407EAF">
      <w:pPr>
        <w:spacing w:after="0" w:line="360" w:lineRule="auto"/>
        <w:ind w:left="-567" w:firstLine="567"/>
        <w:jc w:val="both"/>
        <w:outlineLvl w:val="1"/>
        <w:rPr>
          <w:rFonts w:eastAsia="Times New Roman"/>
          <w:color w:val="FF0000"/>
          <w:szCs w:val="20"/>
        </w:rPr>
      </w:pPr>
    </w:p>
    <w:p w:rsidR="004D3780" w:rsidRPr="00FB4DBE" w:rsidRDefault="00CC4F33" w:rsidP="00CC4F33">
      <w:pPr>
        <w:spacing w:after="0" w:line="360" w:lineRule="auto"/>
        <w:ind w:left="-567" w:firstLine="567"/>
        <w:jc w:val="right"/>
        <w:rPr>
          <w:rFonts w:eastAsia="Times New Roman"/>
          <w:b/>
          <w:sz w:val="20"/>
          <w:szCs w:val="20"/>
        </w:rPr>
      </w:pPr>
      <w:r w:rsidRPr="00FB4DBE">
        <w:rPr>
          <w:rFonts w:eastAsia="Times New Roman"/>
          <w:b/>
          <w:color w:val="2D3437"/>
          <w:sz w:val="20"/>
          <w:szCs w:val="20"/>
        </w:rPr>
        <w:t xml:space="preserve">18 lentelė. </w:t>
      </w:r>
      <w:r w:rsidR="004D3780" w:rsidRPr="00FB4DBE">
        <w:rPr>
          <w:rFonts w:eastAsia="Times New Roman"/>
          <w:b/>
          <w:color w:val="2D3437"/>
          <w:sz w:val="20"/>
          <w:szCs w:val="20"/>
        </w:rPr>
        <w:t>Anykščių rajono seniūnijose kapinių priežiūrai, šiukšlių išvežimui iš bendrojo naudojimo teritorijų, viešųjų tualetų priežiūrai buvo panaudota</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7"/>
        <w:gridCol w:w="2464"/>
        <w:gridCol w:w="2464"/>
      </w:tblGrid>
      <w:tr w:rsidR="004D3780" w:rsidRPr="00FB4DBE" w:rsidTr="00CC4F33">
        <w:trPr>
          <w:trHeight w:val="336"/>
        </w:trPr>
        <w:tc>
          <w:tcPr>
            <w:tcW w:w="959" w:type="dxa"/>
            <w:vMerge w:val="restart"/>
            <w:shd w:val="clear" w:color="auto" w:fill="A0D12E"/>
          </w:tcPr>
          <w:p w:rsidR="004D3780" w:rsidRPr="00FB4DBE" w:rsidRDefault="004D3780" w:rsidP="00BD3DB0">
            <w:pPr>
              <w:spacing w:after="0" w:line="240" w:lineRule="auto"/>
              <w:jc w:val="center"/>
              <w:rPr>
                <w:rFonts w:eastAsia="Times New Roman"/>
                <w:szCs w:val="24"/>
              </w:rPr>
            </w:pPr>
            <w:r w:rsidRPr="00FB4DBE">
              <w:rPr>
                <w:rFonts w:eastAsia="Times New Roman"/>
                <w:szCs w:val="24"/>
              </w:rPr>
              <w:t>Eil.</w:t>
            </w:r>
          </w:p>
          <w:p w:rsidR="004D3780" w:rsidRPr="00FB4DBE" w:rsidRDefault="004D3780" w:rsidP="00BD3DB0">
            <w:pPr>
              <w:spacing w:after="0" w:line="240" w:lineRule="auto"/>
              <w:jc w:val="center"/>
              <w:rPr>
                <w:rFonts w:eastAsia="Times New Roman"/>
                <w:szCs w:val="24"/>
              </w:rPr>
            </w:pPr>
            <w:r w:rsidRPr="00FB4DBE">
              <w:rPr>
                <w:rFonts w:eastAsia="Times New Roman"/>
                <w:szCs w:val="24"/>
              </w:rPr>
              <w:t>Nr.</w:t>
            </w:r>
          </w:p>
        </w:tc>
        <w:tc>
          <w:tcPr>
            <w:tcW w:w="3967" w:type="dxa"/>
            <w:vMerge w:val="restart"/>
            <w:shd w:val="clear" w:color="auto" w:fill="A0D12E"/>
          </w:tcPr>
          <w:p w:rsidR="004D3780" w:rsidRPr="00FB4DBE" w:rsidRDefault="004D3780" w:rsidP="00BD3DB0">
            <w:pPr>
              <w:spacing w:after="0" w:line="240" w:lineRule="auto"/>
              <w:jc w:val="center"/>
              <w:rPr>
                <w:rFonts w:eastAsia="Times New Roman"/>
                <w:szCs w:val="24"/>
              </w:rPr>
            </w:pPr>
            <w:r w:rsidRPr="00FB4DBE">
              <w:rPr>
                <w:rFonts w:eastAsia="Times New Roman"/>
                <w:szCs w:val="24"/>
              </w:rPr>
              <w:t>Seniūnijos pavadinimas</w:t>
            </w:r>
          </w:p>
        </w:tc>
        <w:tc>
          <w:tcPr>
            <w:tcW w:w="4928" w:type="dxa"/>
            <w:gridSpan w:val="2"/>
            <w:shd w:val="clear" w:color="auto" w:fill="A0D12E"/>
          </w:tcPr>
          <w:p w:rsidR="004D3780" w:rsidRPr="00FB4DBE" w:rsidRDefault="004D3780" w:rsidP="00BD3DB0">
            <w:pPr>
              <w:spacing w:after="0" w:line="360" w:lineRule="auto"/>
              <w:jc w:val="center"/>
              <w:rPr>
                <w:rFonts w:eastAsia="Times New Roman"/>
                <w:szCs w:val="24"/>
              </w:rPr>
            </w:pPr>
            <w:r w:rsidRPr="00FB4DBE">
              <w:rPr>
                <w:rFonts w:eastAsia="Times New Roman"/>
                <w:szCs w:val="24"/>
              </w:rPr>
              <w:t>Panaudota lėšų Eur.</w:t>
            </w:r>
          </w:p>
        </w:tc>
      </w:tr>
      <w:tr w:rsidR="004D3780" w:rsidRPr="00FB4DBE" w:rsidTr="00BD3DB0">
        <w:trPr>
          <w:trHeight w:val="540"/>
        </w:trPr>
        <w:tc>
          <w:tcPr>
            <w:tcW w:w="959" w:type="dxa"/>
            <w:vMerge/>
            <w:shd w:val="clear" w:color="auto" w:fill="auto"/>
          </w:tcPr>
          <w:p w:rsidR="004D3780" w:rsidRPr="00FB4DBE" w:rsidRDefault="004D3780" w:rsidP="00BD3DB0">
            <w:pPr>
              <w:spacing w:after="0" w:line="360" w:lineRule="auto"/>
              <w:jc w:val="center"/>
              <w:rPr>
                <w:rFonts w:eastAsia="Times New Roman"/>
                <w:szCs w:val="24"/>
              </w:rPr>
            </w:pPr>
          </w:p>
        </w:tc>
        <w:tc>
          <w:tcPr>
            <w:tcW w:w="3967" w:type="dxa"/>
            <w:vMerge/>
            <w:shd w:val="clear" w:color="auto" w:fill="auto"/>
          </w:tcPr>
          <w:p w:rsidR="004D3780" w:rsidRPr="00FB4DBE" w:rsidRDefault="004D3780" w:rsidP="00BD3DB0">
            <w:pPr>
              <w:spacing w:after="0" w:line="360" w:lineRule="auto"/>
              <w:jc w:val="center"/>
              <w:rPr>
                <w:rFonts w:eastAsia="Times New Roman"/>
                <w:szCs w:val="24"/>
              </w:rPr>
            </w:pPr>
          </w:p>
        </w:tc>
        <w:tc>
          <w:tcPr>
            <w:tcW w:w="2464" w:type="dxa"/>
            <w:shd w:val="clear" w:color="auto" w:fill="auto"/>
          </w:tcPr>
          <w:p w:rsidR="004D3780" w:rsidRPr="00FB4DBE" w:rsidRDefault="004D3780" w:rsidP="00CC4F33">
            <w:pPr>
              <w:spacing w:after="0" w:line="360" w:lineRule="auto"/>
              <w:jc w:val="right"/>
              <w:rPr>
                <w:rFonts w:eastAsia="Times New Roman"/>
                <w:szCs w:val="24"/>
              </w:rPr>
            </w:pPr>
            <w:r w:rsidRPr="00FB4DBE">
              <w:rPr>
                <w:rFonts w:eastAsia="Times New Roman"/>
                <w:szCs w:val="24"/>
              </w:rPr>
              <w:t>2015 m</w:t>
            </w:r>
          </w:p>
        </w:tc>
        <w:tc>
          <w:tcPr>
            <w:tcW w:w="2464" w:type="dxa"/>
            <w:shd w:val="clear" w:color="auto" w:fill="auto"/>
          </w:tcPr>
          <w:p w:rsidR="004D3780" w:rsidRPr="00FB4DBE" w:rsidRDefault="004D3780" w:rsidP="00CC4F33">
            <w:pPr>
              <w:spacing w:after="0" w:line="360" w:lineRule="auto"/>
              <w:jc w:val="right"/>
              <w:rPr>
                <w:rFonts w:eastAsia="Times New Roman"/>
                <w:szCs w:val="24"/>
              </w:rPr>
            </w:pPr>
            <w:r w:rsidRPr="00FB4DBE">
              <w:rPr>
                <w:rFonts w:eastAsia="Times New Roman"/>
                <w:szCs w:val="24"/>
              </w:rPr>
              <w:t>2016 m</w:t>
            </w:r>
          </w:p>
        </w:tc>
      </w:tr>
      <w:tr w:rsidR="004D3780" w:rsidRPr="00FB4DBE" w:rsidTr="00BD3DB0">
        <w:tc>
          <w:tcPr>
            <w:tcW w:w="959" w:type="dxa"/>
            <w:shd w:val="clear" w:color="auto" w:fill="auto"/>
          </w:tcPr>
          <w:p w:rsidR="004D3780" w:rsidRPr="00FB4DBE" w:rsidRDefault="004D3780" w:rsidP="00BD3DB0">
            <w:pPr>
              <w:spacing w:after="0" w:line="360" w:lineRule="auto"/>
              <w:jc w:val="center"/>
              <w:rPr>
                <w:rFonts w:eastAsia="Times New Roman"/>
                <w:szCs w:val="24"/>
              </w:rPr>
            </w:pPr>
            <w:r w:rsidRPr="00FB4DBE">
              <w:rPr>
                <w:rFonts w:eastAsia="Times New Roman"/>
                <w:szCs w:val="24"/>
              </w:rPr>
              <w:t>1</w:t>
            </w:r>
          </w:p>
        </w:tc>
        <w:tc>
          <w:tcPr>
            <w:tcW w:w="3967" w:type="dxa"/>
            <w:shd w:val="clear" w:color="auto" w:fill="auto"/>
          </w:tcPr>
          <w:p w:rsidR="004D3780" w:rsidRPr="00FB4DBE" w:rsidRDefault="004D3780" w:rsidP="00BD3DB0">
            <w:pPr>
              <w:spacing w:after="0" w:line="360" w:lineRule="auto"/>
              <w:rPr>
                <w:rFonts w:eastAsia="Times New Roman"/>
                <w:szCs w:val="24"/>
              </w:rPr>
            </w:pPr>
            <w:r w:rsidRPr="00FB4DBE">
              <w:rPr>
                <w:rFonts w:eastAsia="Times New Roman"/>
                <w:szCs w:val="24"/>
              </w:rPr>
              <w:t>Andrioniškio sen.</w:t>
            </w:r>
          </w:p>
        </w:tc>
        <w:tc>
          <w:tcPr>
            <w:tcW w:w="2464" w:type="dxa"/>
            <w:shd w:val="clear" w:color="auto" w:fill="auto"/>
          </w:tcPr>
          <w:p w:rsidR="004D3780" w:rsidRPr="00FB4DBE" w:rsidRDefault="004D3780" w:rsidP="00CC4F33">
            <w:pPr>
              <w:spacing w:after="0"/>
              <w:jc w:val="right"/>
              <w:rPr>
                <w:szCs w:val="24"/>
              </w:rPr>
            </w:pPr>
            <w:r w:rsidRPr="00FB4DBE">
              <w:rPr>
                <w:szCs w:val="24"/>
              </w:rPr>
              <w:t>722,10</w:t>
            </w:r>
          </w:p>
        </w:tc>
        <w:tc>
          <w:tcPr>
            <w:tcW w:w="2464" w:type="dxa"/>
            <w:shd w:val="clear" w:color="auto" w:fill="auto"/>
          </w:tcPr>
          <w:p w:rsidR="004D3780" w:rsidRPr="00FB4DBE" w:rsidRDefault="004D3780" w:rsidP="00CC4F33">
            <w:pPr>
              <w:spacing w:after="0"/>
              <w:jc w:val="right"/>
              <w:rPr>
                <w:szCs w:val="24"/>
              </w:rPr>
            </w:pPr>
            <w:r w:rsidRPr="00FB4DBE">
              <w:rPr>
                <w:szCs w:val="24"/>
              </w:rPr>
              <w:t>748,68</w:t>
            </w:r>
          </w:p>
        </w:tc>
      </w:tr>
      <w:tr w:rsidR="004D3780" w:rsidRPr="00FB4DBE" w:rsidTr="00BD3DB0">
        <w:tc>
          <w:tcPr>
            <w:tcW w:w="959" w:type="dxa"/>
            <w:shd w:val="clear" w:color="auto" w:fill="auto"/>
          </w:tcPr>
          <w:p w:rsidR="004D3780" w:rsidRPr="00FB4DBE" w:rsidRDefault="004D3780" w:rsidP="00BD3DB0">
            <w:pPr>
              <w:spacing w:after="0" w:line="360" w:lineRule="auto"/>
              <w:jc w:val="center"/>
              <w:rPr>
                <w:rFonts w:eastAsia="Times New Roman"/>
                <w:szCs w:val="24"/>
              </w:rPr>
            </w:pPr>
            <w:r w:rsidRPr="00FB4DBE">
              <w:rPr>
                <w:rFonts w:eastAsia="Times New Roman"/>
                <w:szCs w:val="24"/>
              </w:rPr>
              <w:t>2</w:t>
            </w:r>
          </w:p>
        </w:tc>
        <w:tc>
          <w:tcPr>
            <w:tcW w:w="3967" w:type="dxa"/>
            <w:shd w:val="clear" w:color="auto" w:fill="auto"/>
          </w:tcPr>
          <w:p w:rsidR="004D3780" w:rsidRPr="00FB4DBE" w:rsidRDefault="004D3780" w:rsidP="00BD3DB0">
            <w:pPr>
              <w:spacing w:after="0" w:line="360" w:lineRule="auto"/>
              <w:rPr>
                <w:rFonts w:eastAsia="Times New Roman"/>
                <w:szCs w:val="24"/>
              </w:rPr>
            </w:pPr>
            <w:r w:rsidRPr="00FB4DBE">
              <w:rPr>
                <w:rFonts w:eastAsia="Times New Roman"/>
                <w:szCs w:val="24"/>
              </w:rPr>
              <w:t>Anykščių sen.</w:t>
            </w:r>
          </w:p>
        </w:tc>
        <w:tc>
          <w:tcPr>
            <w:tcW w:w="2464" w:type="dxa"/>
            <w:shd w:val="clear" w:color="auto" w:fill="auto"/>
          </w:tcPr>
          <w:p w:rsidR="004D3780" w:rsidRPr="00FB4DBE" w:rsidRDefault="004D3780" w:rsidP="00CC4F33">
            <w:pPr>
              <w:spacing w:after="0"/>
              <w:jc w:val="right"/>
              <w:rPr>
                <w:szCs w:val="24"/>
              </w:rPr>
            </w:pPr>
            <w:r w:rsidRPr="00FB4DBE">
              <w:rPr>
                <w:szCs w:val="24"/>
              </w:rPr>
              <w:t>13084,31</w:t>
            </w:r>
          </w:p>
        </w:tc>
        <w:tc>
          <w:tcPr>
            <w:tcW w:w="2464" w:type="dxa"/>
            <w:shd w:val="clear" w:color="auto" w:fill="auto"/>
          </w:tcPr>
          <w:p w:rsidR="004D3780" w:rsidRPr="00FB4DBE" w:rsidRDefault="004D3780" w:rsidP="00CC4F33">
            <w:pPr>
              <w:spacing w:after="0"/>
              <w:jc w:val="right"/>
              <w:rPr>
                <w:szCs w:val="24"/>
              </w:rPr>
            </w:pPr>
            <w:r w:rsidRPr="00FB4DBE">
              <w:rPr>
                <w:szCs w:val="24"/>
              </w:rPr>
              <w:t>13265,23</w:t>
            </w:r>
          </w:p>
        </w:tc>
      </w:tr>
      <w:tr w:rsidR="004D3780" w:rsidRPr="00FB4DBE" w:rsidTr="00BD3DB0">
        <w:tc>
          <w:tcPr>
            <w:tcW w:w="959" w:type="dxa"/>
            <w:shd w:val="clear" w:color="auto" w:fill="auto"/>
          </w:tcPr>
          <w:p w:rsidR="004D3780" w:rsidRPr="00FB4DBE" w:rsidRDefault="004D3780" w:rsidP="00BD3DB0">
            <w:pPr>
              <w:spacing w:after="0" w:line="360" w:lineRule="auto"/>
              <w:jc w:val="center"/>
              <w:rPr>
                <w:rFonts w:eastAsia="Times New Roman"/>
                <w:szCs w:val="24"/>
              </w:rPr>
            </w:pPr>
            <w:r w:rsidRPr="00FB4DBE">
              <w:rPr>
                <w:rFonts w:eastAsia="Times New Roman"/>
                <w:szCs w:val="24"/>
              </w:rPr>
              <w:lastRenderedPageBreak/>
              <w:t>3</w:t>
            </w:r>
          </w:p>
        </w:tc>
        <w:tc>
          <w:tcPr>
            <w:tcW w:w="3967" w:type="dxa"/>
            <w:shd w:val="clear" w:color="auto" w:fill="auto"/>
          </w:tcPr>
          <w:p w:rsidR="004D3780" w:rsidRPr="00FB4DBE" w:rsidRDefault="004D3780" w:rsidP="00BD3DB0">
            <w:pPr>
              <w:spacing w:after="0" w:line="360" w:lineRule="auto"/>
              <w:rPr>
                <w:rFonts w:eastAsia="Times New Roman"/>
                <w:szCs w:val="24"/>
              </w:rPr>
            </w:pPr>
            <w:r w:rsidRPr="00FB4DBE">
              <w:rPr>
                <w:rFonts w:eastAsia="Times New Roman"/>
                <w:szCs w:val="24"/>
              </w:rPr>
              <w:t>Debeikių sen.</w:t>
            </w:r>
          </w:p>
        </w:tc>
        <w:tc>
          <w:tcPr>
            <w:tcW w:w="2464" w:type="dxa"/>
            <w:shd w:val="clear" w:color="auto" w:fill="auto"/>
          </w:tcPr>
          <w:p w:rsidR="004D3780" w:rsidRPr="00FB4DBE" w:rsidRDefault="004D3780" w:rsidP="00CC4F33">
            <w:pPr>
              <w:spacing w:after="0"/>
              <w:jc w:val="right"/>
              <w:rPr>
                <w:szCs w:val="24"/>
              </w:rPr>
            </w:pPr>
            <w:r w:rsidRPr="00FB4DBE">
              <w:rPr>
                <w:szCs w:val="24"/>
              </w:rPr>
              <w:t>10774,48</w:t>
            </w:r>
          </w:p>
        </w:tc>
        <w:tc>
          <w:tcPr>
            <w:tcW w:w="2464" w:type="dxa"/>
            <w:shd w:val="clear" w:color="auto" w:fill="auto"/>
          </w:tcPr>
          <w:p w:rsidR="004D3780" w:rsidRPr="00FB4DBE" w:rsidRDefault="004D3780" w:rsidP="00CC4F33">
            <w:pPr>
              <w:spacing w:after="0"/>
              <w:jc w:val="right"/>
              <w:rPr>
                <w:szCs w:val="24"/>
              </w:rPr>
            </w:pPr>
            <w:r w:rsidRPr="00FB4DBE">
              <w:rPr>
                <w:szCs w:val="24"/>
              </w:rPr>
              <w:t>12256,58</w:t>
            </w:r>
          </w:p>
        </w:tc>
      </w:tr>
      <w:tr w:rsidR="004D3780" w:rsidRPr="00FB4DBE" w:rsidTr="00BD3DB0">
        <w:tc>
          <w:tcPr>
            <w:tcW w:w="959" w:type="dxa"/>
            <w:shd w:val="clear" w:color="auto" w:fill="auto"/>
          </w:tcPr>
          <w:p w:rsidR="004D3780" w:rsidRPr="00FB4DBE" w:rsidRDefault="004D3780" w:rsidP="00BD3DB0">
            <w:pPr>
              <w:spacing w:after="0" w:line="360" w:lineRule="auto"/>
              <w:jc w:val="center"/>
              <w:rPr>
                <w:rFonts w:eastAsia="Times New Roman"/>
                <w:szCs w:val="24"/>
              </w:rPr>
            </w:pPr>
            <w:r w:rsidRPr="00FB4DBE">
              <w:rPr>
                <w:rFonts w:eastAsia="Times New Roman"/>
                <w:szCs w:val="24"/>
              </w:rPr>
              <w:t>4</w:t>
            </w:r>
          </w:p>
        </w:tc>
        <w:tc>
          <w:tcPr>
            <w:tcW w:w="3967" w:type="dxa"/>
            <w:shd w:val="clear" w:color="auto" w:fill="auto"/>
          </w:tcPr>
          <w:p w:rsidR="004D3780" w:rsidRPr="00FB4DBE" w:rsidRDefault="004D3780" w:rsidP="00BD3DB0">
            <w:pPr>
              <w:spacing w:after="0" w:line="360" w:lineRule="auto"/>
              <w:rPr>
                <w:rFonts w:eastAsia="Times New Roman"/>
                <w:szCs w:val="24"/>
              </w:rPr>
            </w:pPr>
            <w:r w:rsidRPr="00FB4DBE">
              <w:rPr>
                <w:rFonts w:eastAsia="Times New Roman"/>
                <w:szCs w:val="24"/>
              </w:rPr>
              <w:t>Kavarsko sen</w:t>
            </w:r>
          </w:p>
        </w:tc>
        <w:tc>
          <w:tcPr>
            <w:tcW w:w="2464" w:type="dxa"/>
            <w:shd w:val="clear" w:color="auto" w:fill="auto"/>
          </w:tcPr>
          <w:p w:rsidR="004D3780" w:rsidRPr="00FB4DBE" w:rsidRDefault="004D3780" w:rsidP="00CC4F33">
            <w:pPr>
              <w:spacing w:after="0"/>
              <w:jc w:val="right"/>
              <w:rPr>
                <w:szCs w:val="24"/>
              </w:rPr>
            </w:pPr>
            <w:r w:rsidRPr="00FB4DBE">
              <w:rPr>
                <w:szCs w:val="24"/>
              </w:rPr>
              <w:t>11567,14</w:t>
            </w:r>
          </w:p>
        </w:tc>
        <w:tc>
          <w:tcPr>
            <w:tcW w:w="2464" w:type="dxa"/>
            <w:shd w:val="clear" w:color="auto" w:fill="auto"/>
          </w:tcPr>
          <w:p w:rsidR="004D3780" w:rsidRPr="00FB4DBE" w:rsidRDefault="004D3780" w:rsidP="00CC4F33">
            <w:pPr>
              <w:spacing w:after="0"/>
              <w:jc w:val="right"/>
              <w:rPr>
                <w:szCs w:val="24"/>
              </w:rPr>
            </w:pPr>
            <w:r w:rsidRPr="00FB4DBE">
              <w:rPr>
                <w:szCs w:val="24"/>
              </w:rPr>
              <w:t>13394,28</w:t>
            </w:r>
          </w:p>
        </w:tc>
      </w:tr>
      <w:tr w:rsidR="004D3780" w:rsidRPr="00FB4DBE" w:rsidTr="00BD3DB0">
        <w:tc>
          <w:tcPr>
            <w:tcW w:w="959" w:type="dxa"/>
            <w:shd w:val="clear" w:color="auto" w:fill="auto"/>
          </w:tcPr>
          <w:p w:rsidR="004D3780" w:rsidRPr="00FB4DBE" w:rsidRDefault="004D3780" w:rsidP="00BD3DB0">
            <w:pPr>
              <w:spacing w:after="0" w:line="360" w:lineRule="auto"/>
              <w:jc w:val="center"/>
              <w:rPr>
                <w:rFonts w:eastAsia="Times New Roman"/>
                <w:szCs w:val="24"/>
              </w:rPr>
            </w:pPr>
            <w:r w:rsidRPr="00FB4DBE">
              <w:rPr>
                <w:rFonts w:eastAsia="Times New Roman"/>
                <w:szCs w:val="24"/>
              </w:rPr>
              <w:t>5</w:t>
            </w:r>
          </w:p>
        </w:tc>
        <w:tc>
          <w:tcPr>
            <w:tcW w:w="3967" w:type="dxa"/>
            <w:shd w:val="clear" w:color="auto" w:fill="auto"/>
          </w:tcPr>
          <w:p w:rsidR="004D3780" w:rsidRPr="00FB4DBE" w:rsidRDefault="004D3780" w:rsidP="00BD3DB0">
            <w:pPr>
              <w:spacing w:after="0" w:line="360" w:lineRule="auto"/>
              <w:rPr>
                <w:rFonts w:eastAsia="Times New Roman"/>
                <w:szCs w:val="24"/>
              </w:rPr>
            </w:pPr>
            <w:r w:rsidRPr="00FB4DBE">
              <w:rPr>
                <w:rFonts w:eastAsia="Times New Roman"/>
                <w:szCs w:val="24"/>
              </w:rPr>
              <w:t>Kurklių sen.</w:t>
            </w:r>
          </w:p>
        </w:tc>
        <w:tc>
          <w:tcPr>
            <w:tcW w:w="2464" w:type="dxa"/>
            <w:shd w:val="clear" w:color="auto" w:fill="auto"/>
          </w:tcPr>
          <w:p w:rsidR="004D3780" w:rsidRPr="00FB4DBE" w:rsidRDefault="004D3780" w:rsidP="00CC4F33">
            <w:pPr>
              <w:spacing w:after="0" w:line="360" w:lineRule="auto"/>
              <w:jc w:val="right"/>
              <w:rPr>
                <w:rFonts w:eastAsia="Times New Roman"/>
                <w:szCs w:val="24"/>
              </w:rPr>
            </w:pPr>
            <w:r w:rsidRPr="00FB4DBE">
              <w:rPr>
                <w:rFonts w:eastAsia="Times New Roman"/>
                <w:szCs w:val="24"/>
              </w:rPr>
              <w:t>6287,89</w:t>
            </w:r>
          </w:p>
        </w:tc>
        <w:tc>
          <w:tcPr>
            <w:tcW w:w="2464" w:type="dxa"/>
            <w:shd w:val="clear" w:color="auto" w:fill="auto"/>
          </w:tcPr>
          <w:p w:rsidR="004D3780" w:rsidRPr="00FB4DBE" w:rsidRDefault="004D3780" w:rsidP="00CC4F33">
            <w:pPr>
              <w:spacing w:after="0" w:line="360" w:lineRule="auto"/>
              <w:jc w:val="right"/>
              <w:rPr>
                <w:rFonts w:eastAsia="Times New Roman"/>
                <w:szCs w:val="24"/>
              </w:rPr>
            </w:pPr>
            <w:r w:rsidRPr="00FB4DBE">
              <w:rPr>
                <w:rFonts w:eastAsia="Times New Roman"/>
                <w:szCs w:val="24"/>
              </w:rPr>
              <w:t>6715,78</w:t>
            </w:r>
          </w:p>
        </w:tc>
      </w:tr>
      <w:tr w:rsidR="004D3780" w:rsidRPr="00FB4DBE" w:rsidTr="00BD3DB0">
        <w:tc>
          <w:tcPr>
            <w:tcW w:w="959" w:type="dxa"/>
            <w:shd w:val="clear" w:color="auto" w:fill="auto"/>
          </w:tcPr>
          <w:p w:rsidR="004D3780" w:rsidRPr="00FB4DBE" w:rsidRDefault="004D3780" w:rsidP="00BD3DB0">
            <w:pPr>
              <w:spacing w:after="0" w:line="360" w:lineRule="auto"/>
              <w:jc w:val="center"/>
              <w:rPr>
                <w:rFonts w:eastAsia="Times New Roman"/>
                <w:szCs w:val="24"/>
              </w:rPr>
            </w:pPr>
            <w:r w:rsidRPr="00FB4DBE">
              <w:rPr>
                <w:rFonts w:eastAsia="Times New Roman"/>
                <w:szCs w:val="24"/>
              </w:rPr>
              <w:t>6</w:t>
            </w:r>
          </w:p>
        </w:tc>
        <w:tc>
          <w:tcPr>
            <w:tcW w:w="3967" w:type="dxa"/>
            <w:shd w:val="clear" w:color="auto" w:fill="auto"/>
          </w:tcPr>
          <w:p w:rsidR="004D3780" w:rsidRPr="00FB4DBE" w:rsidRDefault="004D3780" w:rsidP="00BD3DB0">
            <w:pPr>
              <w:spacing w:after="0" w:line="360" w:lineRule="auto"/>
              <w:rPr>
                <w:rFonts w:eastAsia="Times New Roman"/>
                <w:szCs w:val="24"/>
              </w:rPr>
            </w:pPr>
            <w:r w:rsidRPr="00FB4DBE">
              <w:rPr>
                <w:rFonts w:eastAsia="Times New Roman"/>
                <w:szCs w:val="24"/>
              </w:rPr>
              <w:t>Skiemonių sen.</w:t>
            </w:r>
          </w:p>
        </w:tc>
        <w:tc>
          <w:tcPr>
            <w:tcW w:w="2464" w:type="dxa"/>
            <w:shd w:val="clear" w:color="auto" w:fill="auto"/>
          </w:tcPr>
          <w:p w:rsidR="004D3780" w:rsidRPr="00FB4DBE" w:rsidRDefault="004D3780" w:rsidP="00CC4F33">
            <w:pPr>
              <w:spacing w:after="0"/>
              <w:jc w:val="right"/>
              <w:rPr>
                <w:szCs w:val="24"/>
              </w:rPr>
            </w:pPr>
            <w:r w:rsidRPr="00FB4DBE">
              <w:rPr>
                <w:szCs w:val="24"/>
              </w:rPr>
              <w:t>6061,97</w:t>
            </w:r>
          </w:p>
        </w:tc>
        <w:tc>
          <w:tcPr>
            <w:tcW w:w="2464" w:type="dxa"/>
            <w:shd w:val="clear" w:color="auto" w:fill="auto"/>
          </w:tcPr>
          <w:p w:rsidR="004D3780" w:rsidRPr="00FB4DBE" w:rsidRDefault="004D3780" w:rsidP="00CC4F33">
            <w:pPr>
              <w:spacing w:after="0"/>
              <w:jc w:val="right"/>
              <w:rPr>
                <w:szCs w:val="24"/>
              </w:rPr>
            </w:pPr>
            <w:r w:rsidRPr="00FB4DBE">
              <w:rPr>
                <w:szCs w:val="24"/>
              </w:rPr>
              <w:t>6714,73</w:t>
            </w:r>
          </w:p>
        </w:tc>
      </w:tr>
      <w:tr w:rsidR="004D3780" w:rsidRPr="00FB4DBE" w:rsidTr="00BD3DB0">
        <w:tc>
          <w:tcPr>
            <w:tcW w:w="959" w:type="dxa"/>
            <w:shd w:val="clear" w:color="auto" w:fill="auto"/>
          </w:tcPr>
          <w:p w:rsidR="004D3780" w:rsidRPr="00FB4DBE" w:rsidRDefault="004D3780" w:rsidP="00BD3DB0">
            <w:pPr>
              <w:spacing w:after="0" w:line="360" w:lineRule="auto"/>
              <w:jc w:val="center"/>
              <w:rPr>
                <w:rFonts w:eastAsia="Times New Roman"/>
                <w:szCs w:val="24"/>
              </w:rPr>
            </w:pPr>
            <w:r w:rsidRPr="00FB4DBE">
              <w:rPr>
                <w:rFonts w:eastAsia="Times New Roman"/>
                <w:szCs w:val="24"/>
              </w:rPr>
              <w:t>7</w:t>
            </w:r>
          </w:p>
        </w:tc>
        <w:tc>
          <w:tcPr>
            <w:tcW w:w="3967" w:type="dxa"/>
            <w:shd w:val="clear" w:color="auto" w:fill="auto"/>
          </w:tcPr>
          <w:p w:rsidR="004D3780" w:rsidRPr="00FB4DBE" w:rsidRDefault="004D3780" w:rsidP="00BD3DB0">
            <w:pPr>
              <w:spacing w:after="0" w:line="360" w:lineRule="auto"/>
              <w:rPr>
                <w:rFonts w:eastAsia="Times New Roman"/>
                <w:szCs w:val="24"/>
              </w:rPr>
            </w:pPr>
            <w:r w:rsidRPr="00FB4DBE">
              <w:rPr>
                <w:rFonts w:eastAsia="Times New Roman"/>
                <w:szCs w:val="24"/>
              </w:rPr>
              <w:t>Svėdasų sen.</w:t>
            </w:r>
          </w:p>
        </w:tc>
        <w:tc>
          <w:tcPr>
            <w:tcW w:w="2464" w:type="dxa"/>
            <w:shd w:val="clear" w:color="auto" w:fill="auto"/>
          </w:tcPr>
          <w:p w:rsidR="004D3780" w:rsidRPr="00FB4DBE" w:rsidRDefault="004D3780" w:rsidP="00CC4F33">
            <w:pPr>
              <w:spacing w:after="0"/>
              <w:jc w:val="right"/>
              <w:rPr>
                <w:szCs w:val="24"/>
              </w:rPr>
            </w:pPr>
            <w:r w:rsidRPr="00FB4DBE">
              <w:rPr>
                <w:szCs w:val="24"/>
              </w:rPr>
              <w:t>11567,14</w:t>
            </w:r>
          </w:p>
        </w:tc>
        <w:tc>
          <w:tcPr>
            <w:tcW w:w="2464" w:type="dxa"/>
            <w:shd w:val="clear" w:color="auto" w:fill="auto"/>
          </w:tcPr>
          <w:p w:rsidR="004D3780" w:rsidRPr="00FB4DBE" w:rsidRDefault="004D3780" w:rsidP="00CC4F33">
            <w:pPr>
              <w:spacing w:after="0"/>
              <w:jc w:val="right"/>
              <w:rPr>
                <w:szCs w:val="24"/>
              </w:rPr>
            </w:pPr>
            <w:r w:rsidRPr="00FB4DBE">
              <w:rPr>
                <w:szCs w:val="24"/>
              </w:rPr>
              <w:t>13294,18</w:t>
            </w:r>
          </w:p>
        </w:tc>
      </w:tr>
      <w:tr w:rsidR="004D3780" w:rsidRPr="00FB4DBE" w:rsidTr="00BD3DB0">
        <w:tc>
          <w:tcPr>
            <w:tcW w:w="959" w:type="dxa"/>
            <w:shd w:val="clear" w:color="auto" w:fill="auto"/>
          </w:tcPr>
          <w:p w:rsidR="004D3780" w:rsidRPr="00FB4DBE" w:rsidRDefault="004D3780" w:rsidP="00BD3DB0">
            <w:pPr>
              <w:spacing w:after="0" w:line="360" w:lineRule="auto"/>
              <w:jc w:val="center"/>
              <w:rPr>
                <w:rFonts w:eastAsia="Times New Roman"/>
                <w:szCs w:val="24"/>
              </w:rPr>
            </w:pPr>
            <w:r w:rsidRPr="00FB4DBE">
              <w:rPr>
                <w:rFonts w:eastAsia="Times New Roman"/>
                <w:szCs w:val="24"/>
              </w:rPr>
              <w:t>8</w:t>
            </w:r>
          </w:p>
        </w:tc>
        <w:tc>
          <w:tcPr>
            <w:tcW w:w="3967" w:type="dxa"/>
            <w:shd w:val="clear" w:color="auto" w:fill="auto"/>
          </w:tcPr>
          <w:p w:rsidR="004D3780" w:rsidRPr="00FB4DBE" w:rsidRDefault="004D3780" w:rsidP="00BD3DB0">
            <w:pPr>
              <w:spacing w:after="0" w:line="360" w:lineRule="auto"/>
              <w:rPr>
                <w:rFonts w:eastAsia="Times New Roman"/>
                <w:szCs w:val="24"/>
              </w:rPr>
            </w:pPr>
            <w:r w:rsidRPr="00FB4DBE">
              <w:rPr>
                <w:rFonts w:eastAsia="Times New Roman"/>
                <w:szCs w:val="24"/>
              </w:rPr>
              <w:t>Traupio sen.</w:t>
            </w:r>
          </w:p>
        </w:tc>
        <w:tc>
          <w:tcPr>
            <w:tcW w:w="2464" w:type="dxa"/>
            <w:shd w:val="clear" w:color="auto" w:fill="auto"/>
          </w:tcPr>
          <w:p w:rsidR="004D3780" w:rsidRPr="00FB4DBE" w:rsidRDefault="004D3780" w:rsidP="00CC4F33">
            <w:pPr>
              <w:spacing w:after="0"/>
              <w:jc w:val="right"/>
              <w:rPr>
                <w:szCs w:val="24"/>
              </w:rPr>
            </w:pPr>
            <w:r w:rsidRPr="00FB4DBE">
              <w:rPr>
                <w:szCs w:val="24"/>
              </w:rPr>
              <w:t>6852,20</w:t>
            </w:r>
          </w:p>
        </w:tc>
        <w:tc>
          <w:tcPr>
            <w:tcW w:w="2464" w:type="dxa"/>
            <w:shd w:val="clear" w:color="auto" w:fill="auto"/>
          </w:tcPr>
          <w:p w:rsidR="004D3780" w:rsidRPr="00FB4DBE" w:rsidRDefault="004D3780" w:rsidP="00CC4F33">
            <w:pPr>
              <w:spacing w:after="0"/>
              <w:jc w:val="right"/>
              <w:rPr>
                <w:szCs w:val="24"/>
              </w:rPr>
            </w:pPr>
            <w:r w:rsidRPr="00FB4DBE">
              <w:rPr>
                <w:szCs w:val="24"/>
              </w:rPr>
              <w:t>6854,54</w:t>
            </w:r>
          </w:p>
        </w:tc>
      </w:tr>
      <w:tr w:rsidR="004D3780" w:rsidRPr="00FB4DBE" w:rsidTr="00BD3DB0">
        <w:tc>
          <w:tcPr>
            <w:tcW w:w="959" w:type="dxa"/>
            <w:shd w:val="clear" w:color="auto" w:fill="auto"/>
          </w:tcPr>
          <w:p w:rsidR="004D3780" w:rsidRPr="00FB4DBE" w:rsidRDefault="004D3780" w:rsidP="00BD3DB0">
            <w:pPr>
              <w:spacing w:after="0" w:line="360" w:lineRule="auto"/>
              <w:jc w:val="center"/>
              <w:rPr>
                <w:rFonts w:eastAsia="Times New Roman"/>
                <w:szCs w:val="24"/>
              </w:rPr>
            </w:pPr>
            <w:r w:rsidRPr="00FB4DBE">
              <w:rPr>
                <w:rFonts w:eastAsia="Times New Roman"/>
                <w:szCs w:val="24"/>
              </w:rPr>
              <w:t>9</w:t>
            </w:r>
          </w:p>
        </w:tc>
        <w:tc>
          <w:tcPr>
            <w:tcW w:w="3967" w:type="dxa"/>
            <w:shd w:val="clear" w:color="auto" w:fill="auto"/>
          </w:tcPr>
          <w:p w:rsidR="004D3780" w:rsidRPr="00FB4DBE" w:rsidRDefault="004D3780" w:rsidP="00BD3DB0">
            <w:pPr>
              <w:spacing w:after="0" w:line="360" w:lineRule="auto"/>
              <w:rPr>
                <w:rFonts w:eastAsia="Times New Roman"/>
                <w:szCs w:val="24"/>
              </w:rPr>
            </w:pPr>
            <w:r w:rsidRPr="00FB4DBE">
              <w:rPr>
                <w:rFonts w:eastAsia="Times New Roman"/>
                <w:szCs w:val="24"/>
              </w:rPr>
              <w:t>Troškūnų sen.</w:t>
            </w:r>
          </w:p>
        </w:tc>
        <w:tc>
          <w:tcPr>
            <w:tcW w:w="2464" w:type="dxa"/>
            <w:shd w:val="clear" w:color="auto" w:fill="auto"/>
          </w:tcPr>
          <w:p w:rsidR="004D3780" w:rsidRPr="00FB4DBE" w:rsidRDefault="004D3780" w:rsidP="00CC4F33">
            <w:pPr>
              <w:spacing w:after="0"/>
              <w:jc w:val="right"/>
              <w:rPr>
                <w:szCs w:val="24"/>
              </w:rPr>
            </w:pPr>
            <w:r w:rsidRPr="00FB4DBE">
              <w:rPr>
                <w:szCs w:val="24"/>
              </w:rPr>
              <w:t>11873,20</w:t>
            </w:r>
          </w:p>
        </w:tc>
        <w:tc>
          <w:tcPr>
            <w:tcW w:w="2464" w:type="dxa"/>
            <w:shd w:val="clear" w:color="auto" w:fill="auto"/>
          </w:tcPr>
          <w:p w:rsidR="004D3780" w:rsidRPr="00FB4DBE" w:rsidRDefault="004D3780" w:rsidP="00CC4F33">
            <w:pPr>
              <w:spacing w:after="0"/>
              <w:jc w:val="right"/>
              <w:rPr>
                <w:szCs w:val="24"/>
              </w:rPr>
            </w:pPr>
            <w:r w:rsidRPr="00FB4DBE">
              <w:rPr>
                <w:szCs w:val="24"/>
              </w:rPr>
              <w:t>12992,58</w:t>
            </w:r>
          </w:p>
        </w:tc>
      </w:tr>
      <w:tr w:rsidR="004D3780" w:rsidRPr="00FB4DBE" w:rsidTr="00BD3DB0">
        <w:tc>
          <w:tcPr>
            <w:tcW w:w="959" w:type="dxa"/>
            <w:shd w:val="clear" w:color="auto" w:fill="auto"/>
          </w:tcPr>
          <w:p w:rsidR="004D3780" w:rsidRPr="00FB4DBE" w:rsidRDefault="004D3780" w:rsidP="00BD3DB0">
            <w:pPr>
              <w:spacing w:after="0" w:line="360" w:lineRule="auto"/>
              <w:jc w:val="center"/>
              <w:rPr>
                <w:rFonts w:eastAsia="Times New Roman"/>
                <w:szCs w:val="24"/>
              </w:rPr>
            </w:pPr>
            <w:r w:rsidRPr="00FB4DBE">
              <w:rPr>
                <w:rFonts w:eastAsia="Times New Roman"/>
                <w:szCs w:val="24"/>
              </w:rPr>
              <w:t>10</w:t>
            </w:r>
          </w:p>
        </w:tc>
        <w:tc>
          <w:tcPr>
            <w:tcW w:w="3967" w:type="dxa"/>
            <w:shd w:val="clear" w:color="auto" w:fill="auto"/>
          </w:tcPr>
          <w:p w:rsidR="004D3780" w:rsidRPr="00FB4DBE" w:rsidRDefault="004D3780" w:rsidP="00BD3DB0">
            <w:pPr>
              <w:spacing w:after="0" w:line="360" w:lineRule="auto"/>
              <w:rPr>
                <w:rFonts w:eastAsia="Times New Roman"/>
                <w:szCs w:val="24"/>
              </w:rPr>
            </w:pPr>
            <w:r w:rsidRPr="00FB4DBE">
              <w:rPr>
                <w:rFonts w:eastAsia="Times New Roman"/>
                <w:szCs w:val="24"/>
              </w:rPr>
              <w:t>Viešintų sen.</w:t>
            </w:r>
          </w:p>
        </w:tc>
        <w:tc>
          <w:tcPr>
            <w:tcW w:w="2464" w:type="dxa"/>
            <w:shd w:val="clear" w:color="auto" w:fill="auto"/>
          </w:tcPr>
          <w:p w:rsidR="004D3780" w:rsidRPr="00FB4DBE" w:rsidRDefault="004D3780" w:rsidP="00CC4F33">
            <w:pPr>
              <w:spacing w:after="0"/>
              <w:jc w:val="right"/>
              <w:rPr>
                <w:szCs w:val="24"/>
              </w:rPr>
            </w:pPr>
            <w:r w:rsidRPr="00FB4DBE">
              <w:rPr>
                <w:szCs w:val="24"/>
              </w:rPr>
              <w:t>11229,17</w:t>
            </w:r>
          </w:p>
        </w:tc>
        <w:tc>
          <w:tcPr>
            <w:tcW w:w="2464" w:type="dxa"/>
            <w:shd w:val="clear" w:color="auto" w:fill="auto"/>
          </w:tcPr>
          <w:p w:rsidR="004D3780" w:rsidRPr="00FB4DBE" w:rsidRDefault="004D3780" w:rsidP="00CC4F33">
            <w:pPr>
              <w:spacing w:after="0"/>
              <w:jc w:val="right"/>
              <w:rPr>
                <w:szCs w:val="24"/>
              </w:rPr>
            </w:pPr>
            <w:r w:rsidRPr="00FB4DBE">
              <w:rPr>
                <w:szCs w:val="24"/>
              </w:rPr>
              <w:t>11941,15</w:t>
            </w:r>
          </w:p>
        </w:tc>
      </w:tr>
    </w:tbl>
    <w:p w:rsidR="004D3780" w:rsidRPr="00FB4DBE" w:rsidRDefault="004D3780" w:rsidP="004D3780">
      <w:pPr>
        <w:spacing w:after="0" w:line="360" w:lineRule="auto"/>
        <w:jc w:val="both"/>
        <w:outlineLvl w:val="1"/>
        <w:rPr>
          <w:rFonts w:eastAsia="Times New Roman"/>
          <w:color w:val="2D3437"/>
          <w:szCs w:val="24"/>
        </w:rPr>
      </w:pPr>
    </w:p>
    <w:p w:rsidR="00903AF1" w:rsidRPr="00FB4DBE" w:rsidRDefault="00903AF1" w:rsidP="00B769A7">
      <w:pPr>
        <w:pStyle w:val="Sraopastraipa"/>
        <w:spacing w:after="0" w:line="360" w:lineRule="auto"/>
        <w:ind w:left="-567" w:firstLine="851"/>
        <w:jc w:val="both"/>
        <w:rPr>
          <w:color w:val="2D3437"/>
          <w:lang w:val="lt-LT"/>
        </w:rPr>
      </w:pPr>
      <w:r w:rsidRPr="00FB4DBE">
        <w:rPr>
          <w:b/>
          <w:color w:val="2D3437"/>
          <w:lang w:val="lt-LT"/>
        </w:rPr>
        <w:t>8.1.6.08. Komunalinių atliekų tvarkymo infrastruktūros plėtra Anykščių rajono savivaldybės teritorijoje.</w:t>
      </w:r>
      <w:r w:rsidRPr="00FB4DBE">
        <w:rPr>
          <w:color w:val="2D3437"/>
          <w:lang w:val="lt-LT"/>
        </w:rPr>
        <w:t xml:space="preserve"> Pateikta paraiška Lietuvos Respublikos aplinkos ministerijos Aplinkos projektų valdymo agentūrai.</w:t>
      </w:r>
    </w:p>
    <w:p w:rsidR="00010EF7" w:rsidRPr="00FB4DBE" w:rsidRDefault="00010EF7" w:rsidP="0018413B">
      <w:pPr>
        <w:spacing w:after="0" w:line="360" w:lineRule="auto"/>
        <w:jc w:val="center"/>
        <w:rPr>
          <w:b/>
          <w:color w:val="2D3437"/>
          <w:lang w:val="en-US"/>
        </w:rPr>
      </w:pPr>
    </w:p>
    <w:p w:rsidR="00F24063" w:rsidRPr="00FB4DBE" w:rsidRDefault="00F24063" w:rsidP="0018413B">
      <w:pPr>
        <w:spacing w:after="0" w:line="360" w:lineRule="auto"/>
        <w:jc w:val="center"/>
        <w:rPr>
          <w:b/>
          <w:color w:val="2D3437"/>
          <w:lang w:val="en-US"/>
        </w:rPr>
      </w:pPr>
    </w:p>
    <w:p w:rsidR="00F24063" w:rsidRPr="00FB4DBE" w:rsidRDefault="00F24063" w:rsidP="0018413B">
      <w:pPr>
        <w:spacing w:after="0" w:line="360" w:lineRule="auto"/>
        <w:jc w:val="center"/>
        <w:rPr>
          <w:b/>
          <w:color w:val="2D3437"/>
          <w:lang w:val="en-US"/>
        </w:rPr>
      </w:pPr>
    </w:p>
    <w:p w:rsidR="00F24063" w:rsidRPr="00FB4DBE" w:rsidRDefault="00F24063" w:rsidP="0018413B">
      <w:pPr>
        <w:spacing w:after="0" w:line="360" w:lineRule="auto"/>
        <w:jc w:val="center"/>
        <w:rPr>
          <w:b/>
          <w:color w:val="2D3437"/>
          <w:lang w:val="en-US"/>
        </w:rPr>
      </w:pPr>
    </w:p>
    <w:p w:rsidR="00F24063" w:rsidRPr="00FB4DBE" w:rsidRDefault="00F24063" w:rsidP="0018413B">
      <w:pPr>
        <w:spacing w:after="0" w:line="360" w:lineRule="auto"/>
        <w:jc w:val="center"/>
        <w:rPr>
          <w:b/>
          <w:color w:val="2D3437"/>
          <w:lang w:val="en-US"/>
        </w:rPr>
      </w:pPr>
    </w:p>
    <w:p w:rsidR="00F24063" w:rsidRPr="00FB4DBE" w:rsidRDefault="00F24063" w:rsidP="0018413B">
      <w:pPr>
        <w:spacing w:after="0" w:line="360" w:lineRule="auto"/>
        <w:jc w:val="center"/>
        <w:rPr>
          <w:b/>
          <w:color w:val="2D3437"/>
          <w:lang w:val="en-US"/>
        </w:rPr>
      </w:pPr>
    </w:p>
    <w:p w:rsidR="00F71976" w:rsidRPr="00FB4DBE" w:rsidRDefault="00F71976" w:rsidP="0018413B">
      <w:pPr>
        <w:spacing w:after="0" w:line="360" w:lineRule="auto"/>
        <w:jc w:val="center"/>
        <w:rPr>
          <w:b/>
          <w:color w:val="2D3437"/>
          <w:lang w:val="en-US"/>
        </w:rPr>
      </w:pPr>
    </w:p>
    <w:p w:rsidR="004D3780" w:rsidRPr="00FB4DBE" w:rsidRDefault="004D3780" w:rsidP="0018413B">
      <w:pPr>
        <w:spacing w:after="0" w:line="360" w:lineRule="auto"/>
        <w:jc w:val="center"/>
        <w:rPr>
          <w:b/>
          <w:color w:val="2D3437"/>
          <w:lang w:val="en-US"/>
        </w:rPr>
      </w:pPr>
    </w:p>
    <w:p w:rsidR="004D3780" w:rsidRPr="00FB4DBE" w:rsidRDefault="004D3780" w:rsidP="0018413B">
      <w:pPr>
        <w:spacing w:after="0" w:line="360" w:lineRule="auto"/>
        <w:jc w:val="center"/>
        <w:rPr>
          <w:b/>
          <w:color w:val="2D3437"/>
          <w:lang w:val="en-US"/>
        </w:rPr>
      </w:pPr>
    </w:p>
    <w:p w:rsidR="004D3780" w:rsidRPr="00FB4DBE" w:rsidRDefault="004D3780" w:rsidP="0018413B">
      <w:pPr>
        <w:spacing w:after="0" w:line="360" w:lineRule="auto"/>
        <w:jc w:val="center"/>
        <w:rPr>
          <w:b/>
          <w:color w:val="2D3437"/>
          <w:lang w:val="en-US"/>
        </w:rPr>
      </w:pPr>
    </w:p>
    <w:p w:rsidR="004D3780" w:rsidRPr="00FB4DBE" w:rsidRDefault="004D3780" w:rsidP="0018413B">
      <w:pPr>
        <w:spacing w:after="0" w:line="360" w:lineRule="auto"/>
        <w:jc w:val="center"/>
        <w:rPr>
          <w:b/>
          <w:color w:val="2D3437"/>
          <w:lang w:val="en-US"/>
        </w:rPr>
      </w:pPr>
    </w:p>
    <w:p w:rsidR="00F71976" w:rsidRPr="00FB4DBE" w:rsidRDefault="00F71976" w:rsidP="0035444F">
      <w:pPr>
        <w:spacing w:after="0" w:line="360" w:lineRule="auto"/>
        <w:rPr>
          <w:b/>
          <w:color w:val="2D3437"/>
          <w:lang w:val="en-US"/>
        </w:rPr>
      </w:pPr>
    </w:p>
    <w:p w:rsidR="00902783" w:rsidRPr="00FB4DBE" w:rsidRDefault="00902783" w:rsidP="00CB082C">
      <w:pPr>
        <w:spacing w:after="0" w:line="360" w:lineRule="auto"/>
        <w:rPr>
          <w:b/>
          <w:color w:val="2D3437"/>
          <w:lang w:val="en-US"/>
        </w:rPr>
      </w:pPr>
    </w:p>
    <w:p w:rsidR="00CF78CC" w:rsidRPr="00FB4DBE" w:rsidRDefault="00CF78CC" w:rsidP="00CB082C">
      <w:pPr>
        <w:spacing w:after="0" w:line="360" w:lineRule="auto"/>
        <w:rPr>
          <w:b/>
          <w:color w:val="2D3437"/>
          <w:lang w:val="en-US"/>
        </w:rPr>
      </w:pPr>
    </w:p>
    <w:p w:rsidR="00CF78CC" w:rsidRPr="00FB4DBE" w:rsidRDefault="00CF78CC" w:rsidP="00CB082C">
      <w:pPr>
        <w:spacing w:after="0" w:line="360" w:lineRule="auto"/>
        <w:rPr>
          <w:b/>
          <w:color w:val="2D3437"/>
          <w:lang w:val="en-US"/>
        </w:rPr>
      </w:pPr>
    </w:p>
    <w:p w:rsidR="00CF78CC" w:rsidRPr="00FB4DBE" w:rsidRDefault="00CF78CC" w:rsidP="00CB082C">
      <w:pPr>
        <w:spacing w:after="0" w:line="360" w:lineRule="auto"/>
        <w:rPr>
          <w:b/>
          <w:color w:val="2D3437"/>
          <w:lang w:val="en-US"/>
        </w:rPr>
      </w:pPr>
    </w:p>
    <w:p w:rsidR="00CF78CC" w:rsidRPr="00FB4DBE" w:rsidRDefault="00CF78CC" w:rsidP="00CB082C">
      <w:pPr>
        <w:spacing w:after="0" w:line="360" w:lineRule="auto"/>
        <w:rPr>
          <w:b/>
          <w:color w:val="2D3437"/>
          <w:lang w:val="en-US"/>
        </w:rPr>
      </w:pPr>
    </w:p>
    <w:p w:rsidR="00CF78CC" w:rsidRPr="00FB4DBE" w:rsidRDefault="00CF78CC" w:rsidP="00CB082C">
      <w:pPr>
        <w:spacing w:after="0" w:line="360" w:lineRule="auto"/>
        <w:rPr>
          <w:b/>
          <w:color w:val="2D3437"/>
          <w:lang w:val="en-US"/>
        </w:rPr>
      </w:pPr>
    </w:p>
    <w:p w:rsidR="00CF78CC" w:rsidRPr="00FB4DBE" w:rsidRDefault="00CF78CC" w:rsidP="00CB082C">
      <w:pPr>
        <w:spacing w:after="0" w:line="360" w:lineRule="auto"/>
        <w:rPr>
          <w:b/>
          <w:color w:val="2D3437"/>
          <w:lang w:val="en-US"/>
        </w:rPr>
      </w:pPr>
    </w:p>
    <w:p w:rsidR="00CF78CC" w:rsidRPr="00FB4DBE" w:rsidRDefault="00CF78CC" w:rsidP="00CB082C">
      <w:pPr>
        <w:spacing w:after="0" w:line="360" w:lineRule="auto"/>
        <w:rPr>
          <w:b/>
          <w:color w:val="2D3437"/>
          <w:lang w:val="en-US"/>
        </w:rPr>
      </w:pPr>
    </w:p>
    <w:p w:rsidR="00CF78CC" w:rsidRPr="00FB4DBE" w:rsidRDefault="00CF78CC" w:rsidP="00CB082C">
      <w:pPr>
        <w:spacing w:after="0" w:line="360" w:lineRule="auto"/>
        <w:rPr>
          <w:b/>
          <w:color w:val="2D3437"/>
          <w:lang w:val="en-US"/>
        </w:rPr>
      </w:pPr>
    </w:p>
    <w:p w:rsidR="00CF78CC" w:rsidRPr="00FB4DBE" w:rsidRDefault="00CF78CC" w:rsidP="00CB082C">
      <w:pPr>
        <w:spacing w:after="0" w:line="360" w:lineRule="auto"/>
        <w:rPr>
          <w:b/>
          <w:color w:val="2D3437"/>
          <w:lang w:val="en-US"/>
        </w:rPr>
      </w:pPr>
    </w:p>
    <w:p w:rsidR="00EC3CEF" w:rsidRPr="00FB4DBE" w:rsidRDefault="00EC3CEF" w:rsidP="00DD19A1">
      <w:pPr>
        <w:pStyle w:val="Antrat1"/>
        <w:numPr>
          <w:ilvl w:val="0"/>
          <w:numId w:val="42"/>
        </w:numPr>
        <w:jc w:val="center"/>
        <w:rPr>
          <w:rFonts w:ascii="Times New Roman" w:hAnsi="Times New Roman"/>
          <w:color w:val="2D3437"/>
          <w:sz w:val="24"/>
          <w:szCs w:val="24"/>
        </w:rPr>
      </w:pPr>
      <w:bookmarkStart w:id="26" w:name="_Toc477358525"/>
      <w:r w:rsidRPr="00FB4DBE">
        <w:rPr>
          <w:rFonts w:ascii="Times New Roman" w:hAnsi="Times New Roman"/>
          <w:color w:val="2D3437"/>
          <w:sz w:val="24"/>
          <w:szCs w:val="24"/>
        </w:rPr>
        <w:lastRenderedPageBreak/>
        <w:t>EFEKTYVAUS SAVIVALDYBĖS VALDYMO PROGRAMA</w:t>
      </w:r>
      <w:bookmarkEnd w:id="26"/>
    </w:p>
    <w:p w:rsidR="00DD19A1" w:rsidRPr="00FB4DBE" w:rsidRDefault="00DD19A1" w:rsidP="00DD19A1">
      <w:pPr>
        <w:ind w:left="1080"/>
      </w:pPr>
    </w:p>
    <w:p w:rsidR="00EC3CEF" w:rsidRPr="00FB4DBE" w:rsidRDefault="00EC3CEF" w:rsidP="004E2D4C">
      <w:pPr>
        <w:tabs>
          <w:tab w:val="left" w:pos="2880"/>
        </w:tabs>
        <w:spacing w:after="0" w:line="360" w:lineRule="auto"/>
        <w:ind w:left="-567" w:right="-1" w:firstLine="851"/>
        <w:jc w:val="both"/>
        <w:rPr>
          <w:color w:val="2D3437"/>
          <w:szCs w:val="24"/>
        </w:rPr>
      </w:pPr>
      <w:r w:rsidRPr="00FB4DBE">
        <w:rPr>
          <w:color w:val="2D3437"/>
          <w:szCs w:val="24"/>
        </w:rPr>
        <w:t>Šios programos pagrindiniai tikslai: kurti jaukią Savivaldybės administracijos darbuotojų darbo aplinką, gerinti valdymo struktūrą ir sistemingą Savivaldybės darbuotojų mokymą, diegti ir valdyti modernias elektronines priemones teikiant viešasias paslaugas tiek fiziniams, tiek juridiniams asmenims, rūpintis informacinėmis sistemomis ir įranga, užtikrinti saugų duomenų perdavimą, plėtoti E-demokratijos priemones, gerinti gyventojų aptarnavimą, vykdyti Savivaldybės finansinius įsipareigojimus ir buhalterinę apskaitą, vykdyti valstybės deleguotas funkcijas: tvarkyti gyventojų registrą ir teikti duomenis valstybės registrui; užtikrinti vaiko teisių ir jaunimo apsaugą rajone; kontroliuoti valstybinės kalbos vartojimą ir taisyklingumą; dalyvauti mobilizacijos administravime; deklaruoti gyvenamąją vietą; organizuoti civilinę saugą, tvarkyti archyvinius dokumentus.</w:t>
      </w:r>
    </w:p>
    <w:p w:rsidR="00EC3CEF" w:rsidRPr="00FB4DBE" w:rsidRDefault="00EC3CEF" w:rsidP="004E2D4C">
      <w:pPr>
        <w:tabs>
          <w:tab w:val="left" w:pos="2880"/>
        </w:tabs>
        <w:spacing w:after="0" w:line="360" w:lineRule="auto"/>
        <w:ind w:left="-567" w:right="-1" w:firstLine="851"/>
        <w:jc w:val="both"/>
        <w:rPr>
          <w:b/>
          <w:color w:val="2D3437"/>
          <w:szCs w:val="24"/>
        </w:rPr>
      </w:pPr>
      <w:r w:rsidRPr="00FB4DBE">
        <w:rPr>
          <w:b/>
          <w:color w:val="2D3437"/>
          <w:szCs w:val="24"/>
        </w:rPr>
        <w:t>9.1.1.03 Dokumentų valdymo sistemos „Ko</w:t>
      </w:r>
      <w:r w:rsidR="008F6719" w:rsidRPr="00FB4DBE">
        <w:rPr>
          <w:b/>
          <w:color w:val="2D3437"/>
          <w:szCs w:val="24"/>
        </w:rPr>
        <w:t>n</w:t>
      </w:r>
      <w:r w:rsidRPr="00FB4DBE">
        <w:rPr>
          <w:b/>
          <w:color w:val="2D3437"/>
          <w:szCs w:val="24"/>
        </w:rPr>
        <w:t>tora“ galimybių išplėtimas</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2015 metais su Savivaldybės administracijos naudojamos dokumentų valdymo sistemos diegėju UAB „Nevda“ pasirašyta DVS „Kontora“ palaikymo sutartis leidžia efektyviau dirbti, šalinti trūkumus ir gedimus, konsultuotis įvairiais darbo su šia sistema klausimais. Naudojantis šia informacinė sistema registruojami gaunami ir siunčiami dokumentai, vidiniai norminiai teisės aktai, Savivaldybės administracijos ir Savivaldybės vardu sudarytos sutartys. Savivaldybės administracijos valstybės tarnautojai ir specialistai naudojasi šia elektronine informacine sistema rengiant savivaldybės Tarybos sprendimų projektus, administracijos direktoriaus įsakymus, mero potvarkius, taip sumažindami laikos sąnaudas, kanceliarines išlaidas, prieinamiausiu būdu komunikuodami tarpusavyje. 2016 metais įdiegtas papildomas sistemos modulį -„Integracija su TAR/TAIS“, kuris leidžia greičiau elektroniniu būdu komunikuoti su valstybės registrais. Įdiegus DVS „Kontora“ atnaujinimus gruodžio mėnesį Savivaldybės administracijios darbuotojams prigramos diegėjai parvavedė mokymus. Šios priemonės įgyvendinimui 2016 metais išleista – 5700 eurų.</w:t>
      </w:r>
    </w:p>
    <w:p w:rsidR="00EC3CEF" w:rsidRPr="00FB4DBE" w:rsidRDefault="00B70573" w:rsidP="004E2D4C">
      <w:pPr>
        <w:spacing w:after="0" w:line="360" w:lineRule="auto"/>
        <w:ind w:left="-567" w:right="-1" w:firstLine="851"/>
        <w:jc w:val="both"/>
        <w:rPr>
          <w:b/>
          <w:color w:val="2D3437"/>
          <w:szCs w:val="24"/>
        </w:rPr>
      </w:pPr>
      <w:r w:rsidRPr="00FB4DBE">
        <w:rPr>
          <w:b/>
          <w:color w:val="2D3437"/>
          <w:szCs w:val="24"/>
        </w:rPr>
        <w:t>9.1.1.04 Serverio galimybių</w:t>
      </w:r>
      <w:r w:rsidR="00EC3CEF" w:rsidRPr="00FB4DBE">
        <w:rPr>
          <w:b/>
          <w:color w:val="2D3437"/>
          <w:szCs w:val="24"/>
        </w:rPr>
        <w:t xml:space="preserve"> išplėtimas</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 xml:space="preserve">2016 metais buvo naujai įdiegtas serveris, kuriame kaupiami socialinės paramos informacinės sistemos (SPIS) duomenys ir atnaujintas serveris, kuriame apdorojami finansų valdymo apskaitos informacinės sistemos duomenys. Priemonei per 2016 m. išleista 7248 eurai.  </w:t>
      </w:r>
    </w:p>
    <w:p w:rsidR="00CB082C" w:rsidRPr="00FB4DBE" w:rsidRDefault="00CB082C" w:rsidP="004E2D4C">
      <w:pPr>
        <w:autoSpaceDE w:val="0"/>
        <w:autoSpaceDN w:val="0"/>
        <w:adjustRightInd w:val="0"/>
        <w:spacing w:after="0" w:line="360" w:lineRule="auto"/>
        <w:ind w:left="-567" w:firstLine="851"/>
        <w:jc w:val="both"/>
        <w:rPr>
          <w:i/>
          <w:color w:val="2D3437"/>
          <w:szCs w:val="24"/>
          <w:lang w:eastAsia="lt-LT"/>
        </w:rPr>
      </w:pPr>
      <w:r w:rsidRPr="00FB4DBE">
        <w:rPr>
          <w:b/>
          <w:bCs/>
          <w:iCs/>
          <w:color w:val="2D3437"/>
          <w:szCs w:val="24"/>
          <w:lang w:eastAsia="lt-LT"/>
        </w:rPr>
        <w:t>9.1.1.05. GIS sistemos plėtra</w:t>
      </w:r>
    </w:p>
    <w:p w:rsidR="00CB082C" w:rsidRPr="00FB4DBE" w:rsidRDefault="00CB082C" w:rsidP="004E2D4C">
      <w:pPr>
        <w:autoSpaceDE w:val="0"/>
        <w:autoSpaceDN w:val="0"/>
        <w:adjustRightInd w:val="0"/>
        <w:spacing w:after="0" w:line="360" w:lineRule="auto"/>
        <w:ind w:left="-567" w:firstLine="851"/>
        <w:jc w:val="both"/>
        <w:rPr>
          <w:color w:val="FF0000"/>
          <w:szCs w:val="24"/>
          <w:lang w:eastAsia="lt-LT"/>
        </w:rPr>
      </w:pPr>
      <w:r w:rsidRPr="00FB4DBE">
        <w:rPr>
          <w:color w:val="2D3437"/>
          <w:szCs w:val="24"/>
          <w:lang w:eastAsia="lt-LT"/>
        </w:rPr>
        <w:t xml:space="preserve">GIS srityje: Pastoviai atnaujinami turimi erdviniai duomenys, suvedami topografinių planų, geodezinių nuotraukų duomenys. Ruošiami ir teikiami duomenys topografinius planus rengiantiems projektuotojams. Ruošiamos schemos rengiant įsakymus dėl pagrindinės žemės naudojimo paskirtis ir/ar būdo keitimo ar nustatymo. Ruošiamos schemos rengiant reikalavimus pertvarkymo formavimo projektų rengimui. </w:t>
      </w:r>
    </w:p>
    <w:p w:rsidR="00EC3CEF" w:rsidRPr="00FB4DBE" w:rsidRDefault="00EC3CEF" w:rsidP="004E2D4C">
      <w:pPr>
        <w:tabs>
          <w:tab w:val="left" w:pos="2880"/>
        </w:tabs>
        <w:spacing w:after="0" w:line="360" w:lineRule="auto"/>
        <w:ind w:left="-567" w:right="-1" w:firstLine="851"/>
        <w:jc w:val="both"/>
        <w:rPr>
          <w:b/>
          <w:color w:val="2D3437"/>
          <w:szCs w:val="24"/>
        </w:rPr>
      </w:pPr>
      <w:r w:rsidRPr="00FB4DBE">
        <w:rPr>
          <w:b/>
          <w:color w:val="2D3437"/>
          <w:szCs w:val="24"/>
        </w:rPr>
        <w:lastRenderedPageBreak/>
        <w:t>9.1.1.06 E-demokratijos plėtojimas</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Dėl Savivaldybės administracijoje įdiegtų E-demokratijos priemonių užtikrintas gyventojams aktualios informacijos prieinamumas internetu, yra galimybė išreikšti savo nuomonę, teikti pasiūlymus internetu ir daryti įtaką politiniams sprendimams. Internetu tiesiogiai transliuojami savivaldybės Tarybos posėdžiai, Savivaldybės interneto svetainės lankytojai turi galimybę susirasti įvykusių Tarybos posėdžių vaizdo ir garso įrašus, joje sudarytos sąlygos gyventojams pateikti prašymus, gauti atsakymus ir dalyvauti diskusijose elektroninėje erdvėje. Tenka konstatuoti, kad rajono gyventojai mažai naudojasi įdiegtomis E-demokratijos priemonėmis.</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 xml:space="preserve">Savivaldybės internetinėje svetainėje integruota Regionų geoinformacinės aplinkos (REGIA) e-programa, kuri sukurta debesų kompiuterijos principu ir patogi naudoti administracijos tarnautojams, gyventojams, bei savivaldybės teritorijoje veikiančiam verslui. REGIA pagrindą sudaro Lietuvos kadastro žemėlapis su jame integruotais trijų pagrindinių valstybės registrų – Adresų, Juridinių asmenų ir Nekilnojamojo turto – duomenimis. Kiekvienas paslaugos naudotojas – Savivaldybės tarnautojas, gyventojas, verslininkas ar kitas asmuo, neatlygintinai Savivaldybės REGIA žemėlapyje lengvai gali rasti informaciją apie adresus ir juose veikiančius juridinius asmenis, apie sklypus ir jų ribas, matyti verčių žemėlapius, surasti nekilnojamojo turto, esančio savivaldybės teritorijoje, mokestinę ir vidutinę rinkos vertes, nutiestas elektros, vandens ir dujų komunikacijas, įrengtus atliekų rūšiavimo konteinerius, saugomas ir kultūros paveldo teritorijas, kultūros paveldo objektus ir kt.  </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 xml:space="preserve">Įgyvendinus projektą </w:t>
      </w:r>
      <w:r w:rsidRPr="00FB4DBE">
        <w:rPr>
          <w:rFonts w:eastAsia="Times New Roman"/>
          <w:color w:val="2D3437"/>
          <w:szCs w:val="24"/>
          <w:lang w:eastAsia="lt-LT"/>
        </w:rPr>
        <w:t>„Centralizuotas savivaldybių paslaugų perkėlimas į elektroninę erdvę“. Projekto Savivvaldybės administracija fiziniams ir juridiniams asmenims turi galimybę teikti administracines paslaugas 3 arba 4 interaktyvumo lygiu t.</w:t>
      </w:r>
      <w:r w:rsidR="00CF78CC" w:rsidRPr="00FB4DBE">
        <w:rPr>
          <w:rFonts w:eastAsia="Times New Roman"/>
          <w:color w:val="2D3437"/>
          <w:szCs w:val="24"/>
          <w:lang w:eastAsia="lt-LT"/>
        </w:rPr>
        <w:t xml:space="preserve"> </w:t>
      </w:r>
      <w:r w:rsidRPr="00FB4DBE">
        <w:rPr>
          <w:rFonts w:eastAsia="Times New Roman"/>
          <w:color w:val="2D3437"/>
          <w:szCs w:val="24"/>
          <w:lang w:eastAsia="lt-LT"/>
        </w:rPr>
        <w:t>y. prašymai ir reikalingi paslaugai gauti dokumentai teikiami ir paslauga suteikiama elektroniniu būdu. Taip taupomas laikas ir lėšos. Elektroniniu būdu teikiamos 36-ios administracinės paslaugos. Šias paslaugas gyventojai gali pasiekti naudodamiesi elektroninių valdžios vartų informacine platforma (VIISP – valstybės informacinių išteklių sąveikumo platforma). 2016 m. buvo at</w:t>
      </w:r>
      <w:r w:rsidR="00CF78CC" w:rsidRPr="00FB4DBE">
        <w:rPr>
          <w:rFonts w:eastAsia="Times New Roman"/>
          <w:color w:val="2D3437"/>
          <w:szCs w:val="24"/>
          <w:lang w:eastAsia="lt-LT"/>
        </w:rPr>
        <w:t>naujinti šių paslaugų aprašymai</w:t>
      </w:r>
      <w:r w:rsidRPr="00FB4DBE">
        <w:rPr>
          <w:rFonts w:eastAsia="Times New Roman"/>
          <w:color w:val="2D3437"/>
          <w:szCs w:val="24"/>
          <w:lang w:eastAsia="lt-LT"/>
        </w:rPr>
        <w:t>:</w:t>
      </w:r>
    </w:p>
    <w:p w:rsidR="00EC3CEF" w:rsidRPr="00FB4DBE" w:rsidRDefault="00EC3CEF" w:rsidP="004E2D4C">
      <w:pPr>
        <w:spacing w:after="0" w:line="360" w:lineRule="auto"/>
        <w:ind w:left="-567" w:right="-1" w:firstLine="851"/>
        <w:jc w:val="both"/>
        <w:rPr>
          <w:color w:val="2D3437"/>
          <w:szCs w:val="24"/>
        </w:rPr>
      </w:pPr>
      <w:hyperlink r:id="rId30" w:history="1">
        <w:r w:rsidRPr="00FB4DBE">
          <w:rPr>
            <w:rFonts w:eastAsia="Times New Roman"/>
            <w:bCs/>
            <w:color w:val="2D3437"/>
            <w:szCs w:val="24"/>
          </w:rPr>
          <w:t>Asmenų skundų ir prašymų priėmimas ir nagrinėjimas</w:t>
        </w:r>
      </w:hyperlink>
      <w:r w:rsidRPr="00FB4DBE">
        <w:rPr>
          <w:rFonts w:eastAsia="Times New Roman"/>
          <w:bCs/>
          <w:color w:val="2D3437"/>
          <w:szCs w:val="24"/>
        </w:rPr>
        <w:t>;</w:t>
      </w:r>
      <w:r w:rsidRPr="00FB4DBE">
        <w:rPr>
          <w:color w:val="2D3437"/>
          <w:szCs w:val="24"/>
        </w:rPr>
        <w:t xml:space="preserve"> </w:t>
      </w:r>
    </w:p>
    <w:p w:rsidR="00EC3CEF" w:rsidRPr="00FB4DBE" w:rsidRDefault="00EC3CEF" w:rsidP="004E2D4C">
      <w:pPr>
        <w:spacing w:after="0" w:line="360" w:lineRule="auto"/>
        <w:ind w:left="-567" w:right="-1" w:firstLine="851"/>
        <w:jc w:val="both"/>
        <w:rPr>
          <w:color w:val="2D3437"/>
          <w:szCs w:val="24"/>
        </w:rPr>
      </w:pPr>
      <w:hyperlink r:id="rId31" w:history="1">
        <w:r w:rsidRPr="00FB4DBE">
          <w:rPr>
            <w:rFonts w:eastAsia="Times New Roman"/>
            <w:bCs/>
            <w:color w:val="2D3437"/>
            <w:szCs w:val="24"/>
          </w:rPr>
          <w:t>Archyvinių pažymų juridiniams faktams patvirtinti iš Saviv</w:t>
        </w:r>
        <w:r w:rsidR="00CF78CC" w:rsidRPr="00FB4DBE">
          <w:rPr>
            <w:rFonts w:eastAsia="Times New Roman"/>
            <w:bCs/>
            <w:color w:val="2D3437"/>
            <w:szCs w:val="24"/>
          </w:rPr>
          <w:t>aldybės veiklos dokumentų/</w:t>
        </w:r>
        <w:r w:rsidRPr="00FB4DBE">
          <w:rPr>
            <w:rFonts w:eastAsia="Times New Roman"/>
            <w:bCs/>
            <w:color w:val="2D3437"/>
            <w:szCs w:val="24"/>
          </w:rPr>
          <w:t>Archyvinių dokumentų išrašų, nuorašų ir kopijų, iš dokumentų, es</w:t>
        </w:r>
        <w:r w:rsidR="00CF78CC" w:rsidRPr="00FB4DBE">
          <w:rPr>
            <w:rFonts w:eastAsia="Times New Roman"/>
            <w:bCs/>
            <w:color w:val="2D3437"/>
            <w:szCs w:val="24"/>
          </w:rPr>
          <w:t>ančių likviduotų įmonių archyve/</w:t>
        </w:r>
        <w:r w:rsidRPr="00FB4DBE">
          <w:rPr>
            <w:rFonts w:eastAsia="Times New Roman"/>
            <w:bCs/>
            <w:color w:val="2D3437"/>
            <w:szCs w:val="24"/>
          </w:rPr>
          <w:t>Savivaldybės vei</w:t>
        </w:r>
        <w:r w:rsidR="00CF78CC" w:rsidRPr="00FB4DBE">
          <w:rPr>
            <w:rFonts w:eastAsia="Times New Roman"/>
            <w:bCs/>
            <w:color w:val="2D3437"/>
            <w:szCs w:val="24"/>
          </w:rPr>
          <w:t>klos dokumentų kopijų ir išrašų/</w:t>
        </w:r>
        <w:r w:rsidRPr="00FB4DBE">
          <w:rPr>
            <w:rFonts w:eastAsia="Times New Roman"/>
            <w:bCs/>
            <w:color w:val="2D3437"/>
            <w:szCs w:val="24"/>
          </w:rPr>
          <w:t>Savivaldybės veik</w:t>
        </w:r>
        <w:r w:rsidR="00CF78CC" w:rsidRPr="00FB4DBE">
          <w:rPr>
            <w:rFonts w:eastAsia="Times New Roman"/>
            <w:bCs/>
            <w:color w:val="2D3437"/>
            <w:szCs w:val="24"/>
          </w:rPr>
          <w:t>los dokumentų, kopijų ir išrašų</w:t>
        </w:r>
        <w:r w:rsidRPr="00FB4DBE">
          <w:rPr>
            <w:rFonts w:eastAsia="Times New Roman"/>
            <w:bCs/>
            <w:color w:val="2D3437"/>
            <w:szCs w:val="24"/>
          </w:rPr>
          <w:t>/Archyvinių pažymų juridiniams faktams patvirtinti iš likviduotų juridinių asmenų veiklos dokumentų išdavimas</w:t>
        </w:r>
      </w:hyperlink>
      <w:r w:rsidRPr="00FB4DBE">
        <w:rPr>
          <w:rFonts w:eastAsia="Times New Roman"/>
          <w:bCs/>
          <w:color w:val="2D3437"/>
          <w:szCs w:val="24"/>
        </w:rPr>
        <w:t>;</w:t>
      </w:r>
      <w:r w:rsidRPr="00FB4DBE">
        <w:rPr>
          <w:color w:val="2D3437"/>
          <w:szCs w:val="24"/>
        </w:rPr>
        <w:t xml:space="preserve"> </w:t>
      </w:r>
    </w:p>
    <w:p w:rsidR="00EC3CEF" w:rsidRPr="00FB4DBE" w:rsidRDefault="00EC3CEF" w:rsidP="004E2D4C">
      <w:pPr>
        <w:spacing w:after="0" w:line="360" w:lineRule="auto"/>
        <w:ind w:left="-567" w:right="-1" w:firstLine="851"/>
        <w:jc w:val="both"/>
        <w:rPr>
          <w:color w:val="2D3437"/>
          <w:szCs w:val="24"/>
        </w:rPr>
      </w:pPr>
      <w:hyperlink r:id="rId32" w:history="1">
        <w:r w:rsidRPr="00FB4DBE">
          <w:rPr>
            <w:rFonts w:eastAsia="Times New Roman"/>
            <w:bCs/>
            <w:color w:val="2D3437"/>
            <w:szCs w:val="24"/>
          </w:rPr>
          <w:t>Pažymos apie deklaruotą gyvenamąją vietą arba apie įtraukimą į gyvenamosios vietos neturinčių asmenų apskaitą išdavimas</w:t>
        </w:r>
      </w:hyperlink>
      <w:r w:rsidRPr="00FB4DBE">
        <w:rPr>
          <w:rFonts w:eastAsia="Times New Roman"/>
          <w:bCs/>
          <w:color w:val="2D3437"/>
          <w:szCs w:val="24"/>
        </w:rPr>
        <w:t>;</w:t>
      </w:r>
    </w:p>
    <w:p w:rsidR="00EC3CEF" w:rsidRPr="00FB4DBE" w:rsidRDefault="00EC3CEF" w:rsidP="004E2D4C">
      <w:pPr>
        <w:shd w:val="clear" w:color="auto" w:fill="FFFFFF"/>
        <w:spacing w:after="0" w:line="360" w:lineRule="auto"/>
        <w:ind w:left="-567" w:right="-1" w:firstLine="851"/>
        <w:jc w:val="both"/>
        <w:outlineLvl w:val="1"/>
        <w:rPr>
          <w:rFonts w:eastAsia="Times New Roman"/>
          <w:bCs/>
          <w:color w:val="2D3437"/>
          <w:szCs w:val="24"/>
        </w:rPr>
      </w:pPr>
      <w:hyperlink r:id="rId33" w:history="1">
        <w:bookmarkStart w:id="27" w:name="_Toc477358526"/>
        <w:r w:rsidRPr="00FB4DBE">
          <w:rPr>
            <w:rFonts w:eastAsia="Times New Roman"/>
            <w:bCs/>
            <w:color w:val="2D3437"/>
            <w:szCs w:val="24"/>
          </w:rPr>
          <w:t>Charakteristikų dėl leidimo laikyti ginklą išdavimas</w:t>
        </w:r>
      </w:hyperlink>
      <w:r w:rsidRPr="00FB4DBE">
        <w:rPr>
          <w:rFonts w:eastAsia="Times New Roman"/>
          <w:bCs/>
          <w:color w:val="2D3437"/>
          <w:szCs w:val="24"/>
        </w:rPr>
        <w:t>;</w:t>
      </w:r>
      <w:bookmarkEnd w:id="27"/>
    </w:p>
    <w:p w:rsidR="00EC3CEF" w:rsidRPr="00FB4DBE" w:rsidRDefault="00EC3CEF" w:rsidP="004E2D4C">
      <w:pPr>
        <w:shd w:val="clear" w:color="auto" w:fill="FFFFFF"/>
        <w:spacing w:after="0" w:line="360" w:lineRule="auto"/>
        <w:ind w:left="-567" w:right="-1" w:firstLine="851"/>
        <w:jc w:val="both"/>
        <w:rPr>
          <w:rFonts w:eastAsia="Times New Roman"/>
          <w:bCs/>
          <w:color w:val="2D3437"/>
          <w:szCs w:val="24"/>
        </w:rPr>
      </w:pPr>
      <w:r w:rsidRPr="00FB4DBE">
        <w:rPr>
          <w:rFonts w:eastAsia="Times New Roman"/>
          <w:bCs/>
          <w:color w:val="2D3437"/>
          <w:szCs w:val="24"/>
        </w:rPr>
        <w:lastRenderedPageBreak/>
        <w:t xml:space="preserve">Deja piliečių aktyvumas naudojantis elektroninėmis administracinėmis paslaugomis išlieka menkas. Pagrindinės priežastys </w:t>
      </w:r>
      <w:r w:rsidR="00AF0CCD" w:rsidRPr="00FB4DBE">
        <w:rPr>
          <w:rFonts w:eastAsia="Times New Roman"/>
          <w:bCs/>
          <w:color w:val="2D3437"/>
          <w:szCs w:val="24"/>
        </w:rPr>
        <w:t xml:space="preserve">kodėl </w:t>
      </w:r>
      <w:r w:rsidR="00F656AD" w:rsidRPr="00FB4DBE">
        <w:rPr>
          <w:rFonts w:eastAsia="Times New Roman"/>
          <w:bCs/>
          <w:color w:val="2D3437"/>
          <w:szCs w:val="24"/>
        </w:rPr>
        <w:t xml:space="preserve">mažai </w:t>
      </w:r>
      <w:r w:rsidR="00AF0CCD" w:rsidRPr="00FB4DBE">
        <w:rPr>
          <w:rFonts w:eastAsia="Times New Roman"/>
          <w:bCs/>
          <w:color w:val="2D3437"/>
          <w:szCs w:val="24"/>
        </w:rPr>
        <w:t>naudojama</w:t>
      </w:r>
      <w:r w:rsidR="00F656AD" w:rsidRPr="00FB4DBE">
        <w:rPr>
          <w:rFonts w:eastAsia="Times New Roman"/>
          <w:bCs/>
          <w:color w:val="2D3437"/>
          <w:szCs w:val="24"/>
        </w:rPr>
        <w:t>si</w:t>
      </w:r>
      <w:r w:rsidR="00AF0CCD" w:rsidRPr="00FB4DBE">
        <w:rPr>
          <w:rFonts w:eastAsia="Times New Roman"/>
          <w:bCs/>
          <w:color w:val="2D3437"/>
          <w:szCs w:val="24"/>
        </w:rPr>
        <w:t xml:space="preserve"> elektroninėmis administracinėmis paslaugomis, kad prisijungus prie VIISP reiklalaujama dar ir pasirašyti saugiu elektroniniu parašu. Paslaugų gavėjams sudaromos papil</w:t>
      </w:r>
      <w:r w:rsidR="00F656AD" w:rsidRPr="00FB4DBE">
        <w:rPr>
          <w:rFonts w:eastAsia="Times New Roman"/>
          <w:bCs/>
          <w:color w:val="2D3437"/>
          <w:szCs w:val="24"/>
        </w:rPr>
        <w:t>domos kliūtys, nes reikia įsigyti saugaus elektroninio parašo įrenginį, į kompiuterį įdiegti papildomas programas.</w:t>
      </w:r>
    </w:p>
    <w:p w:rsidR="00EC3CEF" w:rsidRPr="00FB4DBE" w:rsidRDefault="00EC3CEF" w:rsidP="004E2D4C">
      <w:pPr>
        <w:shd w:val="clear" w:color="auto" w:fill="FFFFFF"/>
        <w:spacing w:after="0" w:line="360" w:lineRule="auto"/>
        <w:ind w:left="-567" w:right="-1" w:firstLine="851"/>
        <w:jc w:val="both"/>
        <w:rPr>
          <w:b/>
          <w:color w:val="2D3437"/>
          <w:szCs w:val="24"/>
        </w:rPr>
      </w:pPr>
      <w:r w:rsidRPr="00FB4DBE">
        <w:rPr>
          <w:b/>
          <w:color w:val="2D3437"/>
          <w:szCs w:val="24"/>
        </w:rPr>
        <w:t>9.1.1.07 Kompiuterinės įrangos atnaujinimas</w:t>
      </w:r>
    </w:p>
    <w:p w:rsidR="00EC3CEF" w:rsidRPr="00FB4DBE" w:rsidRDefault="00EC3CEF" w:rsidP="004E2D4C">
      <w:pPr>
        <w:tabs>
          <w:tab w:val="left" w:pos="2880"/>
        </w:tabs>
        <w:spacing w:after="0" w:line="360" w:lineRule="auto"/>
        <w:ind w:left="-567" w:right="-1" w:firstLine="851"/>
        <w:jc w:val="both"/>
        <w:rPr>
          <w:color w:val="2D3437"/>
          <w:szCs w:val="24"/>
        </w:rPr>
      </w:pPr>
      <w:r w:rsidRPr="00FB4DBE">
        <w:rPr>
          <w:color w:val="2D3437"/>
          <w:szCs w:val="24"/>
        </w:rPr>
        <w:t>Kiekvienais metais iš dalies atnaujinama Savivaldybės administracijos kompiuterinė ir programinė įranga, diegiamos naujos technologijos. 2016 metais buvo nupirkta 17 vnt. naujų kompiuterių 17 vnt. programinės įrangos Microsoft Office ir Windows, 7 vnt. skenavimo aparatai, 9 vnt. daugiafunkcinių įrenginių, 1 vnt. kopijavimo aparatas, kitos įrangos. Kiekviena Savivaldybės administracijos seniūnija buvo aprūpinta naujais greitaeigiais spausdintuvais. Per ataskaitinį laikotarpį buvo administruojama ir aptarnaujama Savivaldybės administracijos naudojama programinė įranga: VĮ Registrų centras duomenų bazės, darbo užmokesčio skaičiavimo programa, elektroninė dokumentų valdymo sistema „Kontora“, teisės aktų paieškos sistema „Infolex“, rajono gyventojų registro programa, žemės mokesčio apskaitos savivaldybėse sistema MASIS, vieninga finansų valdymo ir apskaitos informacinė sistema FVAIS, Socialinės paramos šeimai informacinės sistema SPIS, geografinė informacinė sistema GIS. Įrangai įsigyti buvo išleista 22 167 eurų, programų priežiūrai 38 230 eurų.</w:t>
      </w:r>
    </w:p>
    <w:p w:rsidR="00EC3CEF" w:rsidRPr="00FB4DBE" w:rsidRDefault="00EC3CEF" w:rsidP="004E2D4C">
      <w:pPr>
        <w:tabs>
          <w:tab w:val="left" w:pos="2880"/>
        </w:tabs>
        <w:spacing w:after="0" w:line="360" w:lineRule="auto"/>
        <w:ind w:left="-567" w:right="-1" w:firstLine="851"/>
        <w:jc w:val="both"/>
        <w:rPr>
          <w:b/>
          <w:color w:val="2D3437"/>
          <w:szCs w:val="24"/>
        </w:rPr>
      </w:pPr>
      <w:r w:rsidRPr="00FB4DBE">
        <w:rPr>
          <w:b/>
          <w:color w:val="2D3437"/>
          <w:szCs w:val="24"/>
        </w:rPr>
        <w:t>9.1.1.08 Savivaldybės administracijos pastatų ir patalpų renovacija</w:t>
      </w:r>
    </w:p>
    <w:p w:rsidR="00EC3CEF" w:rsidRPr="00FB4DBE" w:rsidRDefault="008F6719" w:rsidP="004E2D4C">
      <w:pPr>
        <w:tabs>
          <w:tab w:val="left" w:pos="2880"/>
        </w:tabs>
        <w:spacing w:after="0" w:line="360" w:lineRule="auto"/>
        <w:ind w:left="-567" w:right="-1" w:firstLine="851"/>
        <w:jc w:val="both"/>
        <w:rPr>
          <w:color w:val="2D3437"/>
          <w:szCs w:val="24"/>
        </w:rPr>
      </w:pPr>
      <w:r w:rsidRPr="00FB4DBE">
        <w:rPr>
          <w:color w:val="2D3437"/>
          <w:szCs w:val="24"/>
        </w:rPr>
        <w:t>Buvo pakeisti vieni</w:t>
      </w:r>
      <w:r w:rsidR="00EC3CEF" w:rsidRPr="00FB4DBE">
        <w:rPr>
          <w:color w:val="2D3437"/>
          <w:szCs w:val="24"/>
        </w:rPr>
        <w:t xml:space="preserve"> garažo vartai J. Biliūno g. 19 patalpos</w:t>
      </w:r>
      <w:r w:rsidR="00CF78CC" w:rsidRPr="00FB4DBE">
        <w:rPr>
          <w:color w:val="2D3437"/>
          <w:szCs w:val="24"/>
        </w:rPr>
        <w:t>e ir nušlifuotos bei nulakuotos</w:t>
      </w:r>
      <w:r w:rsidR="00EC3CEF" w:rsidRPr="00FB4DBE">
        <w:rPr>
          <w:color w:val="2D3437"/>
          <w:szCs w:val="24"/>
        </w:rPr>
        <w:t xml:space="preserve"> posėdžių salės (J. Biliūno g. 23, 304 kab) grindys. Viso išleista 1799 euro.</w:t>
      </w:r>
    </w:p>
    <w:p w:rsidR="00EC3CEF" w:rsidRPr="00FB4DBE" w:rsidRDefault="00EC3CEF" w:rsidP="004E2D4C">
      <w:pPr>
        <w:tabs>
          <w:tab w:val="left" w:pos="2880"/>
        </w:tabs>
        <w:spacing w:after="0" w:line="360" w:lineRule="auto"/>
        <w:ind w:left="-567" w:right="-1" w:firstLine="851"/>
        <w:jc w:val="both"/>
        <w:rPr>
          <w:b/>
          <w:color w:val="2D3437"/>
          <w:szCs w:val="24"/>
        </w:rPr>
      </w:pPr>
      <w:r w:rsidRPr="00FB4DBE">
        <w:rPr>
          <w:b/>
          <w:color w:val="2D3437"/>
          <w:szCs w:val="24"/>
        </w:rPr>
        <w:t>9.1.1.10 Administracijos reprezentavimo išlaidos</w:t>
      </w:r>
    </w:p>
    <w:p w:rsidR="00EC3CEF" w:rsidRPr="00FB4DBE" w:rsidRDefault="00EC3CEF" w:rsidP="004E2D4C">
      <w:pPr>
        <w:tabs>
          <w:tab w:val="left" w:pos="2880"/>
        </w:tabs>
        <w:spacing w:after="0" w:line="360" w:lineRule="auto"/>
        <w:ind w:left="-567" w:right="-1" w:firstLine="851"/>
        <w:jc w:val="both"/>
        <w:rPr>
          <w:color w:val="FF0000"/>
          <w:szCs w:val="24"/>
        </w:rPr>
      </w:pPr>
      <w:r w:rsidRPr="00FB4DBE">
        <w:rPr>
          <w:color w:val="2D3437"/>
          <w:szCs w:val="24"/>
        </w:rPr>
        <w:t xml:space="preserve">Šiai priemonei skirtos lėšos buvo naudojamos reprezentaciniams suvenyrams su Savivaldybės atributika įsigyti, Lietuvos ir užsienio delegacijoms priimti, gėlėms pirkti. </w:t>
      </w:r>
    </w:p>
    <w:p w:rsidR="00EC3CEF" w:rsidRPr="00FB4DBE" w:rsidRDefault="00EC3CEF" w:rsidP="004E2D4C">
      <w:pPr>
        <w:tabs>
          <w:tab w:val="left" w:pos="2880"/>
        </w:tabs>
        <w:spacing w:after="0" w:line="360" w:lineRule="auto"/>
        <w:ind w:left="-567" w:right="-1" w:firstLine="851"/>
        <w:jc w:val="both"/>
        <w:rPr>
          <w:b/>
          <w:color w:val="2D3437"/>
          <w:szCs w:val="24"/>
        </w:rPr>
      </w:pPr>
      <w:r w:rsidRPr="00FB4DBE">
        <w:rPr>
          <w:b/>
          <w:color w:val="2D3437"/>
          <w:szCs w:val="24"/>
        </w:rPr>
        <w:t>9.1.1.11 Administracijos direktoriaus rezervo fondas</w:t>
      </w:r>
    </w:p>
    <w:p w:rsidR="00EC3CEF" w:rsidRPr="00FB4DBE" w:rsidRDefault="00EC3CEF" w:rsidP="004E2D4C">
      <w:pPr>
        <w:tabs>
          <w:tab w:val="left" w:pos="2880"/>
        </w:tabs>
        <w:spacing w:after="0" w:line="360" w:lineRule="auto"/>
        <w:ind w:left="-567" w:right="-1" w:firstLine="851"/>
        <w:jc w:val="both"/>
        <w:rPr>
          <w:color w:val="2D3437"/>
          <w:szCs w:val="24"/>
        </w:rPr>
      </w:pPr>
      <w:r w:rsidRPr="00FB4DBE">
        <w:rPr>
          <w:color w:val="2D3437"/>
          <w:szCs w:val="24"/>
        </w:rPr>
        <w:t>Administracijos direktoriaus fondo lėšų 2016 metais nebuvo panaudota.</w:t>
      </w:r>
    </w:p>
    <w:p w:rsidR="00EC3CEF" w:rsidRPr="00FB4DBE" w:rsidRDefault="00EC3CEF" w:rsidP="004E2D4C">
      <w:pPr>
        <w:tabs>
          <w:tab w:val="left" w:pos="2880"/>
        </w:tabs>
        <w:spacing w:after="0" w:line="360" w:lineRule="auto"/>
        <w:ind w:left="-567" w:right="-1" w:firstLine="851"/>
        <w:jc w:val="both"/>
        <w:rPr>
          <w:b/>
          <w:color w:val="2D3437"/>
          <w:szCs w:val="24"/>
        </w:rPr>
      </w:pPr>
      <w:r w:rsidRPr="00FB4DBE">
        <w:rPr>
          <w:b/>
          <w:color w:val="2D3437"/>
          <w:szCs w:val="24"/>
        </w:rPr>
        <w:t>9.1.2.01 Administracijos veiklos išlaidos</w:t>
      </w:r>
    </w:p>
    <w:p w:rsidR="00EC3CEF" w:rsidRPr="00FB4DBE" w:rsidRDefault="00EC3CEF" w:rsidP="004E2D4C">
      <w:pPr>
        <w:tabs>
          <w:tab w:val="left" w:pos="2880"/>
        </w:tabs>
        <w:spacing w:after="0" w:line="360" w:lineRule="auto"/>
        <w:ind w:left="-567" w:right="-1" w:firstLine="851"/>
        <w:jc w:val="both"/>
        <w:rPr>
          <w:strike/>
          <w:color w:val="FF0000"/>
          <w:szCs w:val="24"/>
        </w:rPr>
      </w:pPr>
      <w:r w:rsidRPr="00FB4DBE">
        <w:rPr>
          <w:color w:val="2D3437"/>
          <w:szCs w:val="24"/>
        </w:rPr>
        <w:t xml:space="preserve">Didžiausia Efektyvaus savivaldybės valdymo programos lėšų dalis buvo skirta Savivaldybės administracijos vykdomos veiklos finansavimui: sumokėti darbuotojų darbo užmokestį ir socialinio draudimo mokesčius, transporto ir ryšio priemonių išlaidas, pirkti kanceliarines, ūkines ir kitas prekes, sumokėti už šilumos ir elektros energijos tiekimo, komunalines, pastatų apsaugos, kompiuterinės ir programinės įrangos priežiūros ir kitas paslaugas, padengti Savivaldybės darbuotojų komandiruočių išlaidas. </w:t>
      </w:r>
    </w:p>
    <w:p w:rsidR="00EC3CEF" w:rsidRPr="00FB4DBE" w:rsidRDefault="00EC3CEF" w:rsidP="004E2D4C">
      <w:pPr>
        <w:tabs>
          <w:tab w:val="left" w:pos="2880"/>
        </w:tabs>
        <w:spacing w:after="0" w:line="360" w:lineRule="auto"/>
        <w:ind w:left="-567" w:right="-1" w:firstLine="851"/>
        <w:jc w:val="both"/>
        <w:rPr>
          <w:color w:val="2D3437"/>
          <w:szCs w:val="24"/>
        </w:rPr>
      </w:pPr>
      <w:r w:rsidRPr="00FB4DBE">
        <w:rPr>
          <w:color w:val="2D3437"/>
          <w:szCs w:val="24"/>
        </w:rPr>
        <w:t xml:space="preserve">Didelę Savivaldybės administracijos darbuotojų veiklos dalį sudarė vidaus teisės aktų projektų rengimas, gautų raštų iš ministerijų ir valstybės institucijų, įstaigų, įmonių organizacijų ir gyventojų </w:t>
      </w:r>
      <w:r w:rsidRPr="00FB4DBE">
        <w:rPr>
          <w:color w:val="2D3437"/>
          <w:szCs w:val="24"/>
        </w:rPr>
        <w:lastRenderedPageBreak/>
        <w:t xml:space="preserve">nagrinėjimas ir atsakymų rengimas, viešųjų pirkimų dokumentų rengimas, konkursų dokumentų rengimas, viešųjų pirkimų organizavimas ir vykdymas, sutarčių rengimas. Savivaldybės administracija gavo 294 gyventojų prašymus/skundus, juos išnagrinėjo ir parengė ir į visus nustatytais terminais pateikė atsakymus. </w:t>
      </w:r>
    </w:p>
    <w:p w:rsidR="00EC3CEF" w:rsidRPr="00FB4DBE" w:rsidRDefault="00EC3CEF" w:rsidP="004E2D4C">
      <w:pPr>
        <w:tabs>
          <w:tab w:val="left" w:pos="2880"/>
        </w:tabs>
        <w:spacing w:after="0" w:line="360" w:lineRule="auto"/>
        <w:ind w:left="-567" w:right="-1" w:firstLine="851"/>
        <w:jc w:val="both"/>
        <w:rPr>
          <w:color w:val="2D3437"/>
          <w:szCs w:val="24"/>
        </w:rPr>
      </w:pPr>
      <w:r w:rsidRPr="00FB4DBE">
        <w:rPr>
          <w:color w:val="2D3437"/>
          <w:szCs w:val="24"/>
        </w:rPr>
        <w:t>Palyginimui pateikiama trejų paskutinių metų dokumentų valdymo Savivaldybės administracijoje statistika:</w:t>
      </w:r>
    </w:p>
    <w:p w:rsidR="00EC3CEF" w:rsidRPr="00FB4DBE" w:rsidRDefault="00B82925" w:rsidP="00B82925">
      <w:pPr>
        <w:tabs>
          <w:tab w:val="left" w:pos="2880"/>
        </w:tabs>
        <w:spacing w:after="0" w:line="360" w:lineRule="auto"/>
        <w:ind w:left="-567" w:right="-1" w:firstLine="567"/>
        <w:jc w:val="right"/>
        <w:rPr>
          <w:b/>
          <w:color w:val="2D3437"/>
          <w:sz w:val="20"/>
          <w:szCs w:val="20"/>
        </w:rPr>
      </w:pPr>
      <w:r w:rsidRPr="00FB4DBE">
        <w:rPr>
          <w:b/>
          <w:color w:val="2D3437"/>
          <w:sz w:val="20"/>
          <w:szCs w:val="20"/>
        </w:rPr>
        <w:t xml:space="preserve">         19 lentelė. Dokumentų valdymo Savivaldybės administracijoje statistika</w:t>
      </w:r>
    </w:p>
    <w:tbl>
      <w:tblPr>
        <w:tblW w:w="10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3987"/>
        <w:gridCol w:w="1913"/>
        <w:gridCol w:w="1843"/>
        <w:gridCol w:w="1922"/>
      </w:tblGrid>
      <w:tr w:rsidR="00EC3CEF" w:rsidRPr="00FB4DBE" w:rsidTr="00C75167">
        <w:trPr>
          <w:jc w:val="center"/>
        </w:trPr>
        <w:tc>
          <w:tcPr>
            <w:tcW w:w="676" w:type="dxa"/>
            <w:tcBorders>
              <w:top w:val="single" w:sz="4" w:space="0" w:color="auto"/>
              <w:left w:val="single" w:sz="4" w:space="0" w:color="auto"/>
              <w:bottom w:val="single" w:sz="4" w:space="0" w:color="auto"/>
              <w:right w:val="single" w:sz="4" w:space="0" w:color="auto"/>
            </w:tcBorders>
            <w:shd w:val="clear" w:color="auto" w:fill="A0D12E"/>
          </w:tcPr>
          <w:p w:rsidR="00EC3CEF" w:rsidRPr="00FB4DBE" w:rsidRDefault="00EC3CEF" w:rsidP="00414324">
            <w:pPr>
              <w:spacing w:after="0" w:line="360" w:lineRule="auto"/>
              <w:ind w:left="-567" w:right="-1" w:firstLine="567"/>
              <w:jc w:val="both"/>
              <w:rPr>
                <w:b/>
                <w:color w:val="2D3437"/>
                <w:szCs w:val="24"/>
                <w:lang w:eastAsia="lt-LT"/>
              </w:rPr>
            </w:pPr>
            <w:r w:rsidRPr="00FB4DBE">
              <w:rPr>
                <w:b/>
                <w:color w:val="2D3437"/>
                <w:szCs w:val="24"/>
              </w:rPr>
              <w:t>Eil.</w:t>
            </w:r>
          </w:p>
          <w:p w:rsidR="00EC3CEF" w:rsidRPr="00FB4DBE" w:rsidRDefault="00EC3CEF" w:rsidP="00414324">
            <w:pPr>
              <w:spacing w:after="0" w:line="360" w:lineRule="auto"/>
              <w:ind w:left="-567" w:right="-1" w:firstLine="567"/>
              <w:jc w:val="both"/>
              <w:rPr>
                <w:b/>
                <w:color w:val="2D3437"/>
                <w:szCs w:val="24"/>
                <w:lang w:eastAsia="lt-LT"/>
              </w:rPr>
            </w:pPr>
            <w:r w:rsidRPr="00FB4DBE">
              <w:rPr>
                <w:b/>
                <w:color w:val="2D3437"/>
                <w:szCs w:val="24"/>
              </w:rPr>
              <w:t>Nr.</w:t>
            </w:r>
          </w:p>
        </w:tc>
        <w:tc>
          <w:tcPr>
            <w:tcW w:w="3987" w:type="dxa"/>
            <w:tcBorders>
              <w:top w:val="single" w:sz="4" w:space="0" w:color="auto"/>
              <w:left w:val="single" w:sz="4" w:space="0" w:color="auto"/>
              <w:bottom w:val="single" w:sz="4" w:space="0" w:color="auto"/>
              <w:right w:val="single" w:sz="4" w:space="0" w:color="auto"/>
            </w:tcBorders>
            <w:shd w:val="clear" w:color="auto" w:fill="A0D12E"/>
          </w:tcPr>
          <w:p w:rsidR="00EC3CEF" w:rsidRPr="00FB4DBE" w:rsidRDefault="00EC3CEF" w:rsidP="00414324">
            <w:pPr>
              <w:spacing w:after="0" w:line="360" w:lineRule="auto"/>
              <w:ind w:left="-567" w:right="-1" w:firstLine="567"/>
              <w:jc w:val="both"/>
              <w:rPr>
                <w:b/>
                <w:color w:val="2D3437"/>
                <w:szCs w:val="24"/>
                <w:lang w:eastAsia="lt-LT"/>
              </w:rPr>
            </w:pPr>
            <w:r w:rsidRPr="00FB4DBE">
              <w:rPr>
                <w:b/>
                <w:color w:val="2D3437"/>
                <w:szCs w:val="24"/>
              </w:rPr>
              <w:t>Dokumento pavadinimas</w:t>
            </w:r>
          </w:p>
        </w:tc>
        <w:tc>
          <w:tcPr>
            <w:tcW w:w="1913" w:type="dxa"/>
            <w:tcBorders>
              <w:top w:val="single" w:sz="4" w:space="0" w:color="auto"/>
              <w:left w:val="single" w:sz="4" w:space="0" w:color="auto"/>
              <w:bottom w:val="single" w:sz="4" w:space="0" w:color="auto"/>
              <w:right w:val="single" w:sz="4" w:space="0" w:color="auto"/>
            </w:tcBorders>
            <w:shd w:val="clear" w:color="auto" w:fill="A0D12E"/>
          </w:tcPr>
          <w:p w:rsidR="00EC3CEF" w:rsidRPr="00FB4DBE" w:rsidRDefault="00EC3CEF" w:rsidP="008F6719">
            <w:pPr>
              <w:spacing w:after="0" w:line="360" w:lineRule="auto"/>
              <w:ind w:left="-24" w:right="162" w:firstLine="141"/>
              <w:jc w:val="right"/>
              <w:rPr>
                <w:b/>
                <w:color w:val="2D3437"/>
                <w:szCs w:val="24"/>
              </w:rPr>
            </w:pPr>
            <w:r w:rsidRPr="00FB4DBE">
              <w:rPr>
                <w:b/>
                <w:color w:val="2D3437"/>
                <w:szCs w:val="24"/>
              </w:rPr>
              <w:t>Parengtų dokumentų skaičius 2014 m.</w:t>
            </w:r>
          </w:p>
        </w:tc>
        <w:tc>
          <w:tcPr>
            <w:tcW w:w="1843" w:type="dxa"/>
            <w:tcBorders>
              <w:top w:val="single" w:sz="4" w:space="0" w:color="auto"/>
              <w:left w:val="single" w:sz="4" w:space="0" w:color="auto"/>
              <w:bottom w:val="single" w:sz="4" w:space="0" w:color="auto"/>
              <w:right w:val="single" w:sz="4" w:space="0" w:color="auto"/>
            </w:tcBorders>
            <w:shd w:val="clear" w:color="auto" w:fill="A0D12E"/>
          </w:tcPr>
          <w:p w:rsidR="00EC3CEF" w:rsidRPr="00FB4DBE" w:rsidRDefault="00EC3CEF" w:rsidP="008F6719">
            <w:pPr>
              <w:spacing w:after="0" w:line="360" w:lineRule="auto"/>
              <w:ind w:left="-24" w:right="162" w:firstLine="141"/>
              <w:jc w:val="right"/>
              <w:rPr>
                <w:b/>
                <w:color w:val="2D3437"/>
                <w:szCs w:val="24"/>
                <w:lang w:eastAsia="lt-LT"/>
              </w:rPr>
            </w:pPr>
            <w:r w:rsidRPr="00FB4DBE">
              <w:rPr>
                <w:b/>
                <w:color w:val="2D3437"/>
                <w:szCs w:val="24"/>
              </w:rPr>
              <w:t>Parengtų dokumentų skaičius 2015m.</w:t>
            </w:r>
          </w:p>
        </w:tc>
        <w:tc>
          <w:tcPr>
            <w:tcW w:w="1922" w:type="dxa"/>
            <w:tcBorders>
              <w:top w:val="single" w:sz="4" w:space="0" w:color="auto"/>
              <w:left w:val="single" w:sz="4" w:space="0" w:color="auto"/>
              <w:bottom w:val="single" w:sz="4" w:space="0" w:color="auto"/>
              <w:right w:val="single" w:sz="4" w:space="0" w:color="auto"/>
            </w:tcBorders>
            <w:shd w:val="clear" w:color="auto" w:fill="A0D12E"/>
          </w:tcPr>
          <w:p w:rsidR="00EC3CEF" w:rsidRPr="00FB4DBE" w:rsidRDefault="00EC3CEF" w:rsidP="008F6719">
            <w:pPr>
              <w:spacing w:after="0" w:line="360" w:lineRule="auto"/>
              <w:ind w:left="-24" w:right="162" w:firstLine="141"/>
              <w:jc w:val="right"/>
              <w:rPr>
                <w:b/>
                <w:color w:val="2D3437"/>
                <w:szCs w:val="24"/>
              </w:rPr>
            </w:pPr>
            <w:r w:rsidRPr="00FB4DBE">
              <w:rPr>
                <w:b/>
                <w:color w:val="2D3437"/>
                <w:szCs w:val="24"/>
              </w:rPr>
              <w:t>Parengtų dokumentų skaičius 2016 m.</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1.</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Mero potvarkiai</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b/>
                <w:color w:val="2D3437"/>
                <w:szCs w:val="24"/>
                <w:lang w:eastAsia="lt-LT"/>
              </w:rPr>
            </w:pPr>
            <w:r w:rsidRPr="00FB4DBE">
              <w:rPr>
                <w:b/>
                <w:color w:val="2D3437"/>
                <w:szCs w:val="24"/>
                <w:lang w:eastAsia="lt-LT"/>
              </w:rPr>
              <w:t>52</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b/>
                <w:color w:val="2D3437"/>
                <w:szCs w:val="24"/>
                <w:lang w:eastAsia="lt-LT"/>
              </w:rPr>
            </w:pPr>
            <w:r w:rsidRPr="00FB4DBE">
              <w:rPr>
                <w:b/>
                <w:color w:val="2D3437"/>
                <w:szCs w:val="24"/>
                <w:lang w:eastAsia="lt-LT"/>
              </w:rPr>
              <w:t>202</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b/>
                <w:color w:val="2D3437"/>
                <w:szCs w:val="24"/>
                <w:lang w:eastAsia="lt-LT"/>
              </w:rPr>
            </w:pPr>
            <w:r w:rsidRPr="00FB4DBE">
              <w:rPr>
                <w:b/>
                <w:color w:val="2D3437"/>
                <w:szCs w:val="24"/>
                <w:lang w:eastAsia="lt-LT"/>
              </w:rPr>
              <w:t>265</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1.1.</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Veiklos klausimais</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18</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50</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37</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1.1</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Personalo klausimais</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2</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70</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103</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1.2</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Komandiruočių klausimais</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12</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31</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61</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1.3.</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Atostogų klausimais</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20</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51</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64</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2.</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Administracijos direktoriaus įsakymai</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b/>
                <w:color w:val="2D3437"/>
                <w:szCs w:val="24"/>
                <w:lang w:eastAsia="lt-LT"/>
              </w:rPr>
            </w:pPr>
            <w:r w:rsidRPr="00FB4DBE">
              <w:rPr>
                <w:b/>
                <w:color w:val="2D3437"/>
                <w:szCs w:val="24"/>
                <w:lang w:eastAsia="lt-LT"/>
              </w:rPr>
              <w:t>1207</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b/>
                <w:color w:val="2D3437"/>
                <w:szCs w:val="24"/>
                <w:lang w:eastAsia="lt-LT"/>
              </w:rPr>
            </w:pPr>
            <w:r w:rsidRPr="00FB4DBE">
              <w:rPr>
                <w:b/>
                <w:color w:val="2D3437"/>
                <w:szCs w:val="24"/>
                <w:lang w:eastAsia="lt-LT"/>
              </w:rPr>
              <w:t>1401</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b/>
                <w:color w:val="2D3437"/>
                <w:szCs w:val="24"/>
                <w:lang w:eastAsia="lt-LT"/>
              </w:rPr>
            </w:pPr>
            <w:r w:rsidRPr="00FB4DBE">
              <w:rPr>
                <w:b/>
                <w:color w:val="2D3437"/>
                <w:szCs w:val="24"/>
                <w:lang w:eastAsia="lt-LT"/>
              </w:rPr>
              <w:t>1533</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2.1.</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Veiklos klausimais</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852</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900</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963</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2.2.</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Personalo klausimais</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288</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338</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383</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2.3.</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Komandiruočių klausimais</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112</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68</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107</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2.4.</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Atostogų klausimais</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225</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95</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80</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3.</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Administracijos dokumentų tvarkymas</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b/>
                <w:color w:val="2D3437"/>
                <w:szCs w:val="24"/>
                <w:lang w:eastAsia="lt-LT"/>
              </w:rPr>
            </w:pPr>
            <w:r w:rsidRPr="00FB4DBE">
              <w:rPr>
                <w:b/>
                <w:color w:val="2D3437"/>
                <w:szCs w:val="24"/>
                <w:lang w:eastAsia="lt-LT"/>
              </w:rPr>
              <w:t>9 511</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b/>
                <w:color w:val="2D3437"/>
                <w:szCs w:val="24"/>
                <w:lang w:eastAsia="lt-LT"/>
              </w:rPr>
            </w:pPr>
            <w:r w:rsidRPr="00FB4DBE">
              <w:rPr>
                <w:b/>
                <w:color w:val="2D3437"/>
                <w:szCs w:val="24"/>
                <w:lang w:eastAsia="lt-LT"/>
              </w:rPr>
              <w:t>10 096</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b/>
                <w:color w:val="2D3437"/>
                <w:szCs w:val="24"/>
                <w:lang w:eastAsia="lt-LT"/>
              </w:rPr>
            </w:pPr>
            <w:r w:rsidRPr="00FB4DBE">
              <w:rPr>
                <w:b/>
                <w:color w:val="2D3437"/>
                <w:szCs w:val="24"/>
                <w:lang w:eastAsia="lt-LT"/>
              </w:rPr>
              <w:t>9942</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3.1.</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Gauti ir nukreipti vykdymui raštai</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4 306</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4 580</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4536</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3.2.</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Siunčiami raštai</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3 546</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3 766</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3599</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3.3.</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Registruotos sutartys</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799</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906</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941</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3.4.</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Parengta protokolų</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168</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187</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238</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3.5.</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Parengta darbo sutarčių</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39</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42</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38</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rPr>
            </w:pPr>
            <w:r w:rsidRPr="00FB4DBE">
              <w:rPr>
                <w:color w:val="2D3437"/>
                <w:szCs w:val="24"/>
              </w:rPr>
              <w:t>3.6.</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rPr>
            </w:pPr>
            <w:r w:rsidRPr="00FB4DBE">
              <w:rPr>
                <w:color w:val="2D3437"/>
                <w:szCs w:val="24"/>
              </w:rPr>
              <w:t xml:space="preserve">Registruota prašymų išvykti į vienos </w:t>
            </w:r>
          </w:p>
          <w:p w:rsidR="00EC3CEF" w:rsidRPr="00FB4DBE" w:rsidRDefault="00EC3CEF" w:rsidP="00414324">
            <w:pPr>
              <w:spacing w:after="0" w:line="360" w:lineRule="auto"/>
              <w:ind w:left="-567" w:right="-1" w:firstLine="567"/>
              <w:jc w:val="both"/>
              <w:rPr>
                <w:color w:val="2D3437"/>
                <w:szCs w:val="24"/>
              </w:rPr>
            </w:pPr>
            <w:r w:rsidRPr="00FB4DBE">
              <w:rPr>
                <w:color w:val="2D3437"/>
                <w:szCs w:val="24"/>
              </w:rPr>
              <w:t>dienos komandiruotę</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653</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615</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color w:val="2D3437"/>
                <w:szCs w:val="24"/>
                <w:lang w:eastAsia="lt-LT"/>
              </w:rPr>
            </w:pPr>
            <w:r w:rsidRPr="00FB4DBE">
              <w:rPr>
                <w:color w:val="2D3437"/>
                <w:szCs w:val="24"/>
                <w:lang w:eastAsia="lt-LT"/>
              </w:rPr>
              <w:t>590</w:t>
            </w:r>
          </w:p>
        </w:tc>
      </w:tr>
      <w:tr w:rsidR="00EC3CEF" w:rsidRPr="00FB4DBE" w:rsidTr="00EC3CEF">
        <w:trPr>
          <w:jc w:val="center"/>
        </w:trPr>
        <w:tc>
          <w:tcPr>
            <w:tcW w:w="676"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lang w:eastAsia="lt-LT"/>
              </w:rPr>
            </w:pPr>
            <w:r w:rsidRPr="00FB4DBE">
              <w:rPr>
                <w:color w:val="2D3437"/>
                <w:szCs w:val="24"/>
              </w:rPr>
              <w:t>4.</w:t>
            </w:r>
          </w:p>
        </w:tc>
        <w:tc>
          <w:tcPr>
            <w:tcW w:w="3987" w:type="dxa"/>
            <w:tcBorders>
              <w:top w:val="single" w:sz="4" w:space="0" w:color="auto"/>
              <w:left w:val="single" w:sz="4" w:space="0" w:color="auto"/>
              <w:bottom w:val="single" w:sz="4" w:space="0" w:color="auto"/>
              <w:right w:val="single" w:sz="4" w:space="0" w:color="auto"/>
            </w:tcBorders>
          </w:tcPr>
          <w:p w:rsidR="00EC3CEF" w:rsidRPr="00FB4DBE" w:rsidRDefault="00EC3CEF" w:rsidP="00414324">
            <w:pPr>
              <w:spacing w:after="0" w:line="360" w:lineRule="auto"/>
              <w:ind w:left="-567" w:right="-1" w:firstLine="567"/>
              <w:jc w:val="both"/>
              <w:rPr>
                <w:color w:val="2D3437"/>
                <w:szCs w:val="24"/>
              </w:rPr>
            </w:pPr>
            <w:r w:rsidRPr="00FB4DBE">
              <w:rPr>
                <w:color w:val="2D3437"/>
                <w:szCs w:val="24"/>
              </w:rPr>
              <w:t>Gauta gyventojų prašymų ir skundų</w:t>
            </w:r>
          </w:p>
        </w:tc>
        <w:tc>
          <w:tcPr>
            <w:tcW w:w="191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b/>
                <w:color w:val="2D3437"/>
                <w:szCs w:val="24"/>
                <w:lang w:eastAsia="lt-LT"/>
              </w:rPr>
            </w:pPr>
            <w:r w:rsidRPr="00FB4DBE">
              <w:rPr>
                <w:b/>
                <w:color w:val="2D3437"/>
                <w:szCs w:val="24"/>
                <w:lang w:eastAsia="lt-LT"/>
              </w:rPr>
              <w:t>253</w:t>
            </w:r>
          </w:p>
        </w:tc>
        <w:tc>
          <w:tcPr>
            <w:tcW w:w="1843"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b/>
                <w:color w:val="2D3437"/>
                <w:szCs w:val="24"/>
                <w:lang w:eastAsia="lt-LT"/>
              </w:rPr>
            </w:pPr>
            <w:r w:rsidRPr="00FB4DBE">
              <w:rPr>
                <w:b/>
                <w:color w:val="2D3437"/>
                <w:szCs w:val="24"/>
                <w:lang w:eastAsia="lt-LT"/>
              </w:rPr>
              <w:t>327</w:t>
            </w:r>
          </w:p>
        </w:tc>
        <w:tc>
          <w:tcPr>
            <w:tcW w:w="1922" w:type="dxa"/>
            <w:tcBorders>
              <w:top w:val="single" w:sz="4" w:space="0" w:color="auto"/>
              <w:left w:val="single" w:sz="4" w:space="0" w:color="auto"/>
              <w:bottom w:val="single" w:sz="4" w:space="0" w:color="auto"/>
              <w:right w:val="single" w:sz="4" w:space="0" w:color="auto"/>
            </w:tcBorders>
          </w:tcPr>
          <w:p w:rsidR="00EC3CEF" w:rsidRPr="00FB4DBE" w:rsidRDefault="00EC3CEF" w:rsidP="00B82925">
            <w:pPr>
              <w:spacing w:after="0" w:line="360" w:lineRule="auto"/>
              <w:ind w:left="-567" w:right="-1" w:firstLine="567"/>
              <w:jc w:val="right"/>
              <w:rPr>
                <w:b/>
                <w:color w:val="2D3437"/>
                <w:szCs w:val="24"/>
                <w:lang w:eastAsia="lt-LT"/>
              </w:rPr>
            </w:pPr>
            <w:r w:rsidRPr="00FB4DBE">
              <w:rPr>
                <w:b/>
                <w:color w:val="2D3437"/>
                <w:szCs w:val="24"/>
                <w:lang w:eastAsia="lt-LT"/>
              </w:rPr>
              <w:t>294</w:t>
            </w:r>
          </w:p>
        </w:tc>
      </w:tr>
    </w:tbl>
    <w:p w:rsidR="00EC3CEF" w:rsidRPr="00FB4DBE" w:rsidRDefault="00EC3CEF" w:rsidP="00414324">
      <w:pPr>
        <w:tabs>
          <w:tab w:val="left" w:pos="2880"/>
        </w:tabs>
        <w:spacing w:after="0" w:line="360" w:lineRule="auto"/>
        <w:ind w:left="-567" w:right="-1" w:firstLine="567"/>
        <w:jc w:val="both"/>
        <w:rPr>
          <w:b/>
          <w:color w:val="2D3437"/>
          <w:szCs w:val="24"/>
        </w:rPr>
      </w:pPr>
    </w:p>
    <w:p w:rsidR="00EC3CEF" w:rsidRPr="00FB4DBE" w:rsidRDefault="00EC3CEF" w:rsidP="004E2D4C">
      <w:pPr>
        <w:tabs>
          <w:tab w:val="left" w:pos="851"/>
        </w:tabs>
        <w:spacing w:after="0" w:line="360" w:lineRule="auto"/>
        <w:ind w:left="-567" w:right="-1" w:firstLine="851"/>
        <w:jc w:val="both"/>
        <w:rPr>
          <w:b/>
          <w:color w:val="2D3437"/>
          <w:szCs w:val="24"/>
        </w:rPr>
      </w:pPr>
      <w:r w:rsidRPr="00FB4DBE">
        <w:rPr>
          <w:b/>
          <w:color w:val="2D3437"/>
          <w:szCs w:val="24"/>
        </w:rPr>
        <w:t>9.1.2.03 Tarybos narių veiklos išlaidos</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 xml:space="preserve">Per 2016 metus Savivaldybės administracjia surengė ir aptarnavo 13-a Tarybos bei 52 Tarybos komitetų (Švietimo, kultūros, sporto ir turizmo – 13, Biudžeto, ekonomikos ir kaimo reikalų – 13, </w:t>
      </w:r>
      <w:r w:rsidRPr="00FB4DBE">
        <w:rPr>
          <w:color w:val="2D3437"/>
          <w:szCs w:val="24"/>
        </w:rPr>
        <w:lastRenderedPageBreak/>
        <w:t>Socialinių reikalų, sveikatos ir aplinkos ap</w:t>
      </w:r>
      <w:r w:rsidR="008F6719" w:rsidRPr="00FB4DBE">
        <w:rPr>
          <w:color w:val="2D3437"/>
          <w:szCs w:val="24"/>
        </w:rPr>
        <w:t>saugos –</w:t>
      </w:r>
      <w:r w:rsidRPr="00FB4DBE">
        <w:rPr>
          <w:color w:val="2D3437"/>
          <w:szCs w:val="24"/>
        </w:rPr>
        <w:t xml:space="preserve"> 13 ir Teisėtvarkos, jaunimo ir visuomeninių organizacijų – 13) posėdžius. Savivaldybės administracijos darbuotojai per ataskaitinį laikotarpį parengė ir teikė Tarybai svarstyti 363 sprendimų projektus.</w:t>
      </w:r>
    </w:p>
    <w:p w:rsidR="00EC3CEF" w:rsidRPr="00FB4DBE" w:rsidRDefault="00EC3CEF" w:rsidP="004E2D4C">
      <w:pPr>
        <w:tabs>
          <w:tab w:val="left" w:pos="851"/>
        </w:tabs>
        <w:spacing w:after="0" w:line="360" w:lineRule="auto"/>
        <w:ind w:left="-567" w:right="-1" w:firstLine="851"/>
        <w:jc w:val="both"/>
        <w:rPr>
          <w:color w:val="2D3437"/>
          <w:szCs w:val="24"/>
        </w:rPr>
      </w:pPr>
      <w:r w:rsidRPr="00FB4DBE">
        <w:rPr>
          <w:color w:val="2D3437"/>
          <w:szCs w:val="24"/>
        </w:rPr>
        <w:t>23-ims</w:t>
      </w:r>
      <w:r w:rsidRPr="00FB4DBE">
        <w:rPr>
          <w:b/>
          <w:color w:val="2D3437"/>
          <w:szCs w:val="24"/>
        </w:rPr>
        <w:t xml:space="preserve"> </w:t>
      </w:r>
      <w:r w:rsidRPr="00FB4DBE">
        <w:rPr>
          <w:color w:val="2D3437"/>
          <w:szCs w:val="24"/>
        </w:rPr>
        <w:t>Tarybos nariams buvo sumokėta už dalyvavimą Tarybos, komitetų ir komisijų posėdžiuose ir 7-iems Tarybos nariams sumokėtos išmokos veiklai vykdyti (kanceliarinės, ryšio, transporto). Viso per metus šiai priemonei išleista 11 283,33 eurų.</w:t>
      </w:r>
    </w:p>
    <w:p w:rsidR="00EC3CEF" w:rsidRPr="00FB4DBE" w:rsidRDefault="00EC3CEF" w:rsidP="004E2D4C">
      <w:pPr>
        <w:tabs>
          <w:tab w:val="left" w:pos="851"/>
        </w:tabs>
        <w:spacing w:after="0" w:line="360" w:lineRule="auto"/>
        <w:ind w:left="-567" w:right="-1" w:firstLine="851"/>
        <w:jc w:val="both"/>
        <w:rPr>
          <w:b/>
          <w:color w:val="2D3437"/>
          <w:szCs w:val="24"/>
        </w:rPr>
      </w:pPr>
      <w:r w:rsidRPr="00FB4DBE">
        <w:rPr>
          <w:b/>
          <w:color w:val="2D3437"/>
          <w:szCs w:val="24"/>
        </w:rPr>
        <w:t>9.1.2.05 Nario mokestis</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Anykščių rajono savivaldybė mokėjo narystės mokestį Lietuvos savivaldybių asociacijai ir Lietuvos kurortų asocia</w:t>
      </w:r>
      <w:r w:rsidR="00B70573" w:rsidRPr="00FB4DBE">
        <w:rPr>
          <w:color w:val="2D3437"/>
          <w:szCs w:val="24"/>
        </w:rPr>
        <w:t xml:space="preserve">cijai. Viso per metus sumokėta </w:t>
      </w:r>
      <w:r w:rsidRPr="00FB4DBE">
        <w:rPr>
          <w:color w:val="2D3437"/>
          <w:szCs w:val="24"/>
        </w:rPr>
        <w:t>13 540,50 e</w:t>
      </w:r>
      <w:r w:rsidR="00B70573" w:rsidRPr="00FB4DBE">
        <w:rPr>
          <w:color w:val="2D3437"/>
          <w:szCs w:val="24"/>
        </w:rPr>
        <w:t>u</w:t>
      </w:r>
      <w:r w:rsidRPr="00FB4DBE">
        <w:rPr>
          <w:color w:val="2D3437"/>
          <w:szCs w:val="24"/>
        </w:rPr>
        <w:t>rų</w:t>
      </w:r>
      <w:r w:rsidR="00CD57D0" w:rsidRPr="00FB4DBE">
        <w:rPr>
          <w:color w:val="2D3437"/>
          <w:szCs w:val="24"/>
        </w:rPr>
        <w:t>.</w:t>
      </w:r>
    </w:p>
    <w:p w:rsidR="00F71976" w:rsidRPr="00FB4DBE" w:rsidRDefault="00F71976" w:rsidP="004E2D4C">
      <w:pPr>
        <w:overflowPunct w:val="0"/>
        <w:autoSpaceDE w:val="0"/>
        <w:autoSpaceDN w:val="0"/>
        <w:adjustRightInd w:val="0"/>
        <w:spacing w:after="0" w:line="360" w:lineRule="auto"/>
        <w:ind w:left="-567" w:firstLine="851"/>
        <w:jc w:val="both"/>
        <w:textAlignment w:val="baseline"/>
        <w:rPr>
          <w:rFonts w:eastAsia="Times New Roman"/>
          <w:b/>
          <w:color w:val="2D3437"/>
          <w:szCs w:val="24"/>
          <w:lang w:eastAsia="lt-LT"/>
        </w:rPr>
      </w:pPr>
      <w:r w:rsidRPr="00FB4DBE">
        <w:rPr>
          <w:rFonts w:eastAsia="Times New Roman"/>
          <w:b/>
          <w:color w:val="2D3437"/>
          <w:szCs w:val="24"/>
          <w:lang w:eastAsia="lt-LT"/>
        </w:rPr>
        <w:t>9.1.2.11 Vaiko teisių apsauga</w:t>
      </w:r>
    </w:p>
    <w:p w:rsidR="00F71976" w:rsidRPr="00FB4DBE" w:rsidRDefault="00F71976" w:rsidP="004E2D4C">
      <w:pPr>
        <w:overflowPunct w:val="0"/>
        <w:autoSpaceDE w:val="0"/>
        <w:autoSpaceDN w:val="0"/>
        <w:adjustRightInd w:val="0"/>
        <w:spacing w:after="0" w:line="360" w:lineRule="auto"/>
        <w:ind w:left="-567" w:firstLine="851"/>
        <w:jc w:val="both"/>
        <w:textAlignment w:val="baseline"/>
        <w:rPr>
          <w:rFonts w:eastAsia="Times New Roman"/>
          <w:color w:val="2D3437"/>
          <w:szCs w:val="24"/>
          <w:lang w:eastAsia="lt-LT"/>
        </w:rPr>
      </w:pPr>
      <w:r w:rsidRPr="00FB4DBE">
        <w:rPr>
          <w:rFonts w:eastAsia="Times New Roman"/>
          <w:color w:val="2D3437"/>
          <w:szCs w:val="24"/>
          <w:lang w:eastAsia="lt-LT"/>
        </w:rPr>
        <w:t xml:space="preserve">Vaiko teisių apsaugos skyrius (toliau – Skyrius) yra administracines funkcijas vykdantis Anykščių rajono savivaldybės administracijos padalinys, kurio svarbiausia funkcija yra vaiko teisių ir teisėtų interesų atstovavimas bei gynimas šeimose, visose valstybinėse ir nevyriausybinėse institucijose, dirbančiose vaikams ir su vaikais – švietimo, gydymo įstaigose, socialinės globos įstaigose, teismuose ir kitose teisėsaugos institucijose. Vaiko teisių apsaugą savivaldybėje užtikrina ir kiti savivaldos vienetai – Anykščių rajono socialinių paslaugų centras, seniūnijos, švietimo ir medicinos įstaigos, policijos pareigūnai, nevyriausybinės organizacijos. Skyrius savo veikloje bendradarbiauja su šiomis institucijomis, keičiasi informacija ir konsultacijomis, kai priimami vaiko gyvenimui svarbūs sprendimai, dalyvauja pasitarimuose su socialiniais darbuotojais, mokyklų vadovais, seniūnais, bendradarbiauja su teisėsaugos institucijomis, teismais, prokuratūra. </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Skyriaus veikla pagal svarbiausius darbo barus:</w:t>
      </w:r>
    </w:p>
    <w:p w:rsidR="00F71976" w:rsidRPr="00FB4DBE" w:rsidRDefault="00F71976" w:rsidP="004E2D4C">
      <w:pPr>
        <w:spacing w:after="0" w:line="360" w:lineRule="auto"/>
        <w:ind w:left="-567" w:firstLine="851"/>
        <w:jc w:val="both"/>
        <w:rPr>
          <w:rFonts w:eastAsia="Times New Roman"/>
          <w:b/>
          <w:color w:val="2D3437"/>
          <w:szCs w:val="24"/>
          <w:lang w:eastAsia="lt-LT"/>
        </w:rPr>
      </w:pPr>
      <w:r w:rsidRPr="00FB4DBE">
        <w:rPr>
          <w:rFonts w:eastAsia="Times New Roman"/>
          <w:b/>
          <w:color w:val="2D3437"/>
          <w:szCs w:val="24"/>
          <w:lang w:eastAsia="lt-LT"/>
        </w:rPr>
        <w:t>1. Darbo su socialinės rizikos šeimomis organizavimas.</w:t>
      </w:r>
    </w:p>
    <w:p w:rsidR="00F71976" w:rsidRPr="00FB4DBE" w:rsidRDefault="00F71976" w:rsidP="004E2D4C">
      <w:pPr>
        <w:spacing w:after="0" w:line="360" w:lineRule="auto"/>
        <w:ind w:left="-567" w:firstLine="851"/>
        <w:jc w:val="both"/>
        <w:rPr>
          <w:rFonts w:eastAsia="Times New Roman"/>
          <w:b/>
          <w:color w:val="2D3437"/>
          <w:szCs w:val="24"/>
          <w:lang w:eastAsia="lt-LT"/>
        </w:rPr>
      </w:pPr>
      <w:r w:rsidRPr="00FB4DBE">
        <w:rPr>
          <w:rFonts w:eastAsia="Times New Roman"/>
          <w:color w:val="2D3437"/>
          <w:szCs w:val="24"/>
          <w:lang w:eastAsia="lt-LT"/>
        </w:rPr>
        <w:t>2017 m. sausio 1 d. duomenimis į Anykščių rajono socialinės rizikos šeimų apskaitą buvo įrašyta 136 socialinės rizikos šeimos, jose auga 266 vaikai. Iš jų 54 šeimos įrašytos dėl girtavimo, 74 dėl socialinių įgūdžių stokos,</w:t>
      </w:r>
      <w:r w:rsidRPr="00FB4DBE">
        <w:rPr>
          <w:rFonts w:eastAsia="Times New Roman"/>
          <w:b/>
          <w:color w:val="2D3437"/>
          <w:szCs w:val="24"/>
          <w:lang w:eastAsia="lt-LT"/>
        </w:rPr>
        <w:t xml:space="preserve"> </w:t>
      </w:r>
      <w:r w:rsidRPr="00FB4DBE">
        <w:rPr>
          <w:rFonts w:eastAsia="Times New Roman"/>
          <w:color w:val="2D3437"/>
          <w:szCs w:val="24"/>
          <w:lang w:eastAsia="lt-LT"/>
        </w:rPr>
        <w:t>8 šeimos dėl kitų priežasčių (smurtas prieš vaikus, vaikai laikinai paimti iš šeimos ir pan.). Dar 37 šeimoms teikiamos socialinės paslaugos, jose auga 74 vaikai. Šios šeimos gauna socialinių darbuotojų pagalbą, bet į socialinės rizikos šeimų apskaitą dar neįrašytos. Per 2016 metus į apskaitą  įrašytos 33</w:t>
      </w:r>
      <w:r w:rsidRPr="00FB4DBE">
        <w:rPr>
          <w:rFonts w:eastAsia="Times New Roman"/>
          <w:b/>
          <w:color w:val="2D3437"/>
          <w:szCs w:val="24"/>
          <w:lang w:eastAsia="lt-LT"/>
        </w:rPr>
        <w:t xml:space="preserve"> </w:t>
      </w:r>
      <w:r w:rsidRPr="00FB4DBE">
        <w:rPr>
          <w:rFonts w:eastAsia="Times New Roman"/>
          <w:color w:val="2D3437"/>
          <w:szCs w:val="24"/>
          <w:lang w:eastAsia="lt-LT"/>
        </w:rPr>
        <w:t>naujos socialinės rizikos šeimos, jose auga 64 vaikai. Iš apskaitos išrašytos 28</w:t>
      </w:r>
      <w:r w:rsidRPr="00FB4DBE">
        <w:rPr>
          <w:rFonts w:eastAsia="Times New Roman"/>
          <w:b/>
          <w:color w:val="2D3437"/>
          <w:szCs w:val="24"/>
          <w:lang w:eastAsia="lt-LT"/>
        </w:rPr>
        <w:t xml:space="preserve"> </w:t>
      </w:r>
      <w:r w:rsidRPr="00FB4DBE">
        <w:rPr>
          <w:rFonts w:eastAsia="Times New Roman"/>
          <w:color w:val="2D3437"/>
          <w:szCs w:val="24"/>
          <w:lang w:eastAsia="lt-LT"/>
        </w:rPr>
        <w:t>šeimos. Šeimos išrašytos,</w:t>
      </w:r>
      <w:r w:rsidR="008F6719" w:rsidRPr="00FB4DBE">
        <w:rPr>
          <w:rFonts w:eastAsia="Times New Roman"/>
          <w:color w:val="2D3437"/>
          <w:szCs w:val="24"/>
          <w:lang w:eastAsia="lt-LT"/>
        </w:rPr>
        <w:t xml:space="preserve"> nes išnyko įrašymo priežastys – </w:t>
      </w:r>
      <w:r w:rsidRPr="00FB4DBE">
        <w:rPr>
          <w:rFonts w:eastAsia="Times New Roman"/>
          <w:color w:val="2D3437"/>
          <w:szCs w:val="24"/>
          <w:lang w:eastAsia="lt-LT"/>
        </w:rPr>
        <w:t xml:space="preserve">9 atvejai, vaikai tapo pilnamečiai – 4 </w:t>
      </w:r>
      <w:r w:rsidR="008F6719" w:rsidRPr="00FB4DBE">
        <w:rPr>
          <w:rFonts w:eastAsia="Times New Roman"/>
          <w:color w:val="2D3437"/>
          <w:szCs w:val="24"/>
          <w:lang w:eastAsia="lt-LT"/>
        </w:rPr>
        <w:t>atvejai, apribota tėvų valdžia –</w:t>
      </w:r>
      <w:r w:rsidRPr="00FB4DBE">
        <w:rPr>
          <w:rFonts w:eastAsia="Times New Roman"/>
          <w:color w:val="2D3437"/>
          <w:szCs w:val="24"/>
          <w:lang w:eastAsia="lt-LT"/>
        </w:rPr>
        <w:t xml:space="preserve"> 5 atvejai, šeimos išvyko gyventi į kitą savivaldybę – 9 atvejai.</w:t>
      </w:r>
      <w:r w:rsidRPr="00FB4DBE">
        <w:rPr>
          <w:rFonts w:eastAsia="Times New Roman"/>
          <w:b/>
          <w:color w:val="2D3437"/>
          <w:szCs w:val="24"/>
          <w:lang w:eastAsia="lt-LT"/>
        </w:rPr>
        <w:t xml:space="preserve"> </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2016 m. teismas laikinai ar neterminuotai apribojo 18</w:t>
      </w:r>
      <w:r w:rsidRPr="00FB4DBE">
        <w:rPr>
          <w:rFonts w:eastAsia="Times New Roman"/>
          <w:b/>
          <w:color w:val="2D3437"/>
          <w:szCs w:val="24"/>
          <w:lang w:eastAsia="lt-LT"/>
        </w:rPr>
        <w:t xml:space="preserve"> </w:t>
      </w:r>
      <w:r w:rsidRPr="00FB4DBE">
        <w:rPr>
          <w:rFonts w:eastAsia="Times New Roman"/>
          <w:color w:val="2D3437"/>
          <w:szCs w:val="24"/>
          <w:lang w:eastAsia="lt-LT"/>
        </w:rPr>
        <w:t>motinų arba tėvų valdžią jų 22 vaikų atžvilgiu. Dar 8 asmenų atžvilgiu parengti ieškiniai, kurie bus išnagrinėti 2017 metais (9 vaikų atžvilgiu). Nauji ieškiniai rengiami ir 2017 metais.</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lastRenderedPageBreak/>
        <w:t>Pagrindiniai trejų metų skaičiai rodo, kad daugėja šeimų, kurios į socialinės rizikos šeimų, auginančių vaikus, apskaitą įrašomos dėl socialinių įgūd</w:t>
      </w:r>
      <w:r w:rsidR="008F6719" w:rsidRPr="00FB4DBE">
        <w:rPr>
          <w:rFonts w:eastAsia="Times New Roman"/>
          <w:color w:val="2D3437"/>
          <w:szCs w:val="24"/>
          <w:lang w:eastAsia="lt-LT"/>
        </w:rPr>
        <w:t>žių stokos, t.y. dėl negebėjimo</w:t>
      </w:r>
      <w:r w:rsidRPr="00FB4DBE">
        <w:rPr>
          <w:rFonts w:eastAsia="Times New Roman"/>
          <w:color w:val="2D3437"/>
          <w:szCs w:val="24"/>
          <w:lang w:eastAsia="lt-LT"/>
        </w:rPr>
        <w:t xml:space="preserve"> užtikrinti normalų šeimos funkcionavimą ir tinkamą vaikų priežiūrą.</w:t>
      </w:r>
    </w:p>
    <w:p w:rsidR="00F71976" w:rsidRPr="00FB4DBE" w:rsidRDefault="00F71976" w:rsidP="00F71976">
      <w:pPr>
        <w:spacing w:after="0" w:line="360" w:lineRule="auto"/>
        <w:ind w:left="-567" w:firstLine="567"/>
        <w:jc w:val="both"/>
        <w:rPr>
          <w:rFonts w:eastAsia="Times New Roman"/>
          <w:color w:val="2D3437"/>
          <w:szCs w:val="24"/>
          <w:lang w:eastAsia="lt-LT"/>
        </w:rPr>
      </w:pPr>
    </w:p>
    <w:p w:rsidR="00F71976" w:rsidRPr="00FB4DBE" w:rsidRDefault="00B82925" w:rsidP="00B82925">
      <w:pPr>
        <w:spacing w:after="0" w:line="360" w:lineRule="auto"/>
        <w:ind w:left="-567" w:firstLine="567"/>
        <w:jc w:val="right"/>
        <w:rPr>
          <w:rFonts w:eastAsia="Times New Roman"/>
          <w:b/>
          <w:color w:val="2D3437"/>
          <w:sz w:val="20"/>
          <w:szCs w:val="20"/>
          <w:lang w:eastAsia="lt-LT"/>
        </w:rPr>
      </w:pPr>
      <w:r w:rsidRPr="00FB4DBE">
        <w:rPr>
          <w:rFonts w:eastAsia="Times New Roman"/>
          <w:b/>
          <w:color w:val="2D3437"/>
          <w:sz w:val="20"/>
          <w:szCs w:val="20"/>
          <w:lang w:eastAsia="lt-LT"/>
        </w:rPr>
        <w:t xml:space="preserve">20 lentelė. </w:t>
      </w:r>
      <w:r w:rsidR="00F71976" w:rsidRPr="00FB4DBE">
        <w:rPr>
          <w:rFonts w:eastAsia="Times New Roman"/>
          <w:b/>
          <w:color w:val="2D3437"/>
          <w:sz w:val="20"/>
          <w:szCs w:val="20"/>
          <w:lang w:eastAsia="lt-LT"/>
        </w:rPr>
        <w:t xml:space="preserve">Socialinės </w:t>
      </w:r>
      <w:r w:rsidRPr="00FB4DBE">
        <w:rPr>
          <w:rFonts w:eastAsia="Times New Roman"/>
          <w:b/>
          <w:color w:val="2D3437"/>
          <w:sz w:val="20"/>
          <w:szCs w:val="20"/>
          <w:lang w:eastAsia="lt-LT"/>
        </w:rPr>
        <w:t>rizikos šeimos 2014–2016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642"/>
        <w:gridCol w:w="1642"/>
        <w:gridCol w:w="1642"/>
        <w:gridCol w:w="1643"/>
        <w:gridCol w:w="1643"/>
      </w:tblGrid>
      <w:tr w:rsidR="00F71976" w:rsidRPr="00FB4DBE" w:rsidTr="00C75167">
        <w:tc>
          <w:tcPr>
            <w:tcW w:w="1642" w:type="dxa"/>
            <w:shd w:val="clear" w:color="auto" w:fill="A0D12E"/>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Metai</w:t>
            </w:r>
          </w:p>
        </w:tc>
        <w:tc>
          <w:tcPr>
            <w:tcW w:w="1642" w:type="dxa"/>
            <w:shd w:val="clear" w:color="auto" w:fill="A0D12E"/>
          </w:tcPr>
          <w:p w:rsidR="00F71976" w:rsidRPr="00FB4DBE" w:rsidRDefault="00F71976" w:rsidP="008F6719">
            <w:pPr>
              <w:spacing w:after="0" w:line="360" w:lineRule="auto"/>
              <w:jc w:val="both"/>
              <w:rPr>
                <w:rFonts w:eastAsia="Times New Roman"/>
                <w:color w:val="2D3437"/>
                <w:szCs w:val="24"/>
                <w:lang w:eastAsia="lt-LT"/>
              </w:rPr>
            </w:pPr>
            <w:r w:rsidRPr="00FB4DBE">
              <w:rPr>
                <w:rFonts w:eastAsia="Times New Roman"/>
                <w:color w:val="2D3437"/>
                <w:szCs w:val="24"/>
                <w:lang w:eastAsia="lt-LT"/>
              </w:rPr>
              <w:t>Socialinės rizikos šeimų skaičius</w:t>
            </w:r>
          </w:p>
        </w:tc>
        <w:tc>
          <w:tcPr>
            <w:tcW w:w="1642" w:type="dxa"/>
            <w:shd w:val="clear" w:color="auto" w:fill="A0D12E"/>
          </w:tcPr>
          <w:p w:rsidR="00F71976" w:rsidRPr="00FB4DBE" w:rsidRDefault="00F71976" w:rsidP="008F6719">
            <w:pPr>
              <w:spacing w:after="0" w:line="360" w:lineRule="auto"/>
              <w:ind w:left="-23" w:firstLine="23"/>
              <w:jc w:val="both"/>
              <w:rPr>
                <w:rFonts w:eastAsia="Times New Roman"/>
                <w:color w:val="2D3437"/>
                <w:szCs w:val="24"/>
                <w:lang w:eastAsia="lt-LT"/>
              </w:rPr>
            </w:pPr>
            <w:r w:rsidRPr="00FB4DBE">
              <w:rPr>
                <w:rFonts w:eastAsia="Times New Roman"/>
                <w:color w:val="2D3437"/>
                <w:szCs w:val="24"/>
                <w:lang w:eastAsia="lt-LT"/>
              </w:rPr>
              <w:t>Vaikų skaičius šiose šeimose</w:t>
            </w:r>
          </w:p>
        </w:tc>
        <w:tc>
          <w:tcPr>
            <w:tcW w:w="1642" w:type="dxa"/>
            <w:shd w:val="clear" w:color="auto" w:fill="A0D12E"/>
          </w:tcPr>
          <w:p w:rsidR="00F71976" w:rsidRPr="00FB4DBE" w:rsidRDefault="00F71976" w:rsidP="008F6719">
            <w:pPr>
              <w:spacing w:after="0" w:line="360" w:lineRule="auto"/>
              <w:jc w:val="both"/>
              <w:rPr>
                <w:rFonts w:eastAsia="Times New Roman"/>
                <w:color w:val="2D3437"/>
                <w:szCs w:val="24"/>
                <w:lang w:eastAsia="lt-LT"/>
              </w:rPr>
            </w:pPr>
            <w:r w:rsidRPr="00FB4DBE">
              <w:rPr>
                <w:rFonts w:eastAsia="Times New Roman"/>
                <w:color w:val="2D3437"/>
                <w:szCs w:val="24"/>
                <w:lang w:eastAsia="lt-LT"/>
              </w:rPr>
              <w:t>Šeimų, įrašytų į apskaitą dėl girtavimo</w:t>
            </w:r>
          </w:p>
        </w:tc>
        <w:tc>
          <w:tcPr>
            <w:tcW w:w="1643" w:type="dxa"/>
            <w:shd w:val="clear" w:color="auto" w:fill="A0D12E"/>
          </w:tcPr>
          <w:p w:rsidR="00F71976" w:rsidRPr="00FB4DBE" w:rsidRDefault="00F71976" w:rsidP="008F6719">
            <w:pPr>
              <w:spacing w:after="0" w:line="360" w:lineRule="auto"/>
              <w:jc w:val="both"/>
              <w:rPr>
                <w:rFonts w:eastAsia="Times New Roman"/>
                <w:color w:val="2D3437"/>
                <w:szCs w:val="24"/>
                <w:lang w:eastAsia="lt-LT"/>
              </w:rPr>
            </w:pPr>
            <w:r w:rsidRPr="00FB4DBE">
              <w:rPr>
                <w:rFonts w:eastAsia="Times New Roman"/>
                <w:color w:val="2D3437"/>
                <w:szCs w:val="24"/>
                <w:lang w:eastAsia="lt-LT"/>
              </w:rPr>
              <w:t>Šeimų, įrašytų  į apskaitą dėl socialinių įgūdžių stokos</w:t>
            </w:r>
          </w:p>
        </w:tc>
        <w:tc>
          <w:tcPr>
            <w:tcW w:w="1643" w:type="dxa"/>
            <w:shd w:val="clear" w:color="auto" w:fill="A0D12E"/>
          </w:tcPr>
          <w:p w:rsidR="00F71976" w:rsidRPr="00FB4DBE" w:rsidRDefault="00F71976" w:rsidP="008F6719">
            <w:pPr>
              <w:spacing w:after="0" w:line="360" w:lineRule="auto"/>
              <w:jc w:val="both"/>
              <w:rPr>
                <w:rFonts w:eastAsia="Times New Roman"/>
                <w:color w:val="2D3437"/>
                <w:szCs w:val="24"/>
                <w:lang w:eastAsia="lt-LT"/>
              </w:rPr>
            </w:pPr>
            <w:r w:rsidRPr="00FB4DBE">
              <w:rPr>
                <w:rFonts w:eastAsia="Times New Roman"/>
                <w:color w:val="2D3437"/>
                <w:szCs w:val="24"/>
                <w:lang w:eastAsia="lt-LT"/>
              </w:rPr>
              <w:t>Šeimų, įrašytų į apskaitą dėl kitų priežasčių</w:t>
            </w:r>
          </w:p>
        </w:tc>
      </w:tr>
      <w:tr w:rsidR="00F71976" w:rsidRPr="00FB4DBE" w:rsidTr="001760C3">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2014</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124</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243</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67</w:t>
            </w:r>
          </w:p>
        </w:tc>
        <w:tc>
          <w:tcPr>
            <w:tcW w:w="1643"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51</w:t>
            </w:r>
          </w:p>
        </w:tc>
        <w:tc>
          <w:tcPr>
            <w:tcW w:w="1643"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6</w:t>
            </w:r>
          </w:p>
        </w:tc>
      </w:tr>
      <w:tr w:rsidR="00F71976" w:rsidRPr="00FB4DBE" w:rsidTr="001760C3">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2015</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131</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260</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56</w:t>
            </w:r>
          </w:p>
        </w:tc>
        <w:tc>
          <w:tcPr>
            <w:tcW w:w="1643"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68</w:t>
            </w:r>
          </w:p>
        </w:tc>
        <w:tc>
          <w:tcPr>
            <w:tcW w:w="1643"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7</w:t>
            </w:r>
          </w:p>
        </w:tc>
      </w:tr>
      <w:tr w:rsidR="00F71976" w:rsidRPr="00FB4DBE" w:rsidTr="001760C3">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2016</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136</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266</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54</w:t>
            </w:r>
          </w:p>
        </w:tc>
        <w:tc>
          <w:tcPr>
            <w:tcW w:w="1643"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74</w:t>
            </w:r>
          </w:p>
        </w:tc>
        <w:tc>
          <w:tcPr>
            <w:tcW w:w="1643"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8</w:t>
            </w:r>
          </w:p>
        </w:tc>
      </w:tr>
    </w:tbl>
    <w:p w:rsidR="00F71976" w:rsidRPr="00FB4DBE" w:rsidRDefault="00F71976" w:rsidP="00F71976">
      <w:pPr>
        <w:spacing w:after="0" w:line="360" w:lineRule="auto"/>
        <w:jc w:val="both"/>
        <w:rPr>
          <w:rFonts w:eastAsia="Times New Roman"/>
          <w:b/>
          <w:color w:val="2D3437"/>
          <w:szCs w:val="24"/>
          <w:lang w:eastAsia="lt-LT"/>
        </w:rPr>
      </w:pPr>
    </w:p>
    <w:p w:rsidR="00F71976" w:rsidRPr="00FB4DBE" w:rsidRDefault="00F71976" w:rsidP="004E2D4C">
      <w:pPr>
        <w:spacing w:after="0" w:line="360" w:lineRule="auto"/>
        <w:ind w:left="-567" w:firstLine="851"/>
        <w:jc w:val="both"/>
        <w:rPr>
          <w:rFonts w:eastAsia="Times New Roman"/>
          <w:b/>
          <w:color w:val="2D3437"/>
          <w:szCs w:val="24"/>
          <w:lang w:eastAsia="lt-LT"/>
        </w:rPr>
      </w:pPr>
      <w:r w:rsidRPr="00FB4DBE">
        <w:rPr>
          <w:rFonts w:eastAsia="Times New Roman"/>
          <w:b/>
          <w:color w:val="2D3437"/>
          <w:szCs w:val="24"/>
          <w:lang w:eastAsia="lt-LT"/>
        </w:rPr>
        <w:t>2</w:t>
      </w:r>
      <w:r w:rsidR="004E2D4C">
        <w:rPr>
          <w:rFonts w:eastAsia="Times New Roman"/>
          <w:b/>
          <w:color w:val="2D3437"/>
          <w:szCs w:val="24"/>
          <w:lang w:eastAsia="lt-LT"/>
        </w:rPr>
        <w:t>. Globa (rūpyba) ir įvaikinimas</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2017 m. sausio 1 d. duomenimis, 132</w:t>
      </w:r>
      <w:r w:rsidRPr="00FB4DBE">
        <w:rPr>
          <w:rFonts w:eastAsia="Times New Roman"/>
          <w:b/>
          <w:color w:val="2D3437"/>
          <w:szCs w:val="24"/>
          <w:lang w:eastAsia="lt-LT"/>
        </w:rPr>
        <w:t xml:space="preserve"> </w:t>
      </w:r>
      <w:r w:rsidRPr="00FB4DBE">
        <w:rPr>
          <w:rFonts w:eastAsia="Times New Roman"/>
          <w:color w:val="2D3437"/>
          <w:szCs w:val="24"/>
          <w:lang w:eastAsia="lt-LT"/>
        </w:rPr>
        <w:t>rajono vaikams nustatyta globa (rūpyba). Iš jų 69 auga globėjų (rūpintojų) šeimose, 15</w:t>
      </w:r>
      <w:r w:rsidR="008F6719" w:rsidRPr="00FB4DBE">
        <w:rPr>
          <w:rFonts w:eastAsia="Times New Roman"/>
          <w:b/>
          <w:color w:val="2D3437"/>
          <w:szCs w:val="24"/>
          <w:lang w:eastAsia="lt-LT"/>
        </w:rPr>
        <w:t xml:space="preserve"> –</w:t>
      </w:r>
      <w:r w:rsidRPr="00FB4DBE">
        <w:rPr>
          <w:rFonts w:eastAsia="Times New Roman"/>
          <w:color w:val="2D3437"/>
          <w:szCs w:val="24"/>
          <w:lang w:eastAsia="lt-LT"/>
        </w:rPr>
        <w:t xml:space="preserve"> vaikų šeimynose, 48</w:t>
      </w:r>
      <w:r w:rsidR="008F6719" w:rsidRPr="00FB4DBE">
        <w:rPr>
          <w:rFonts w:eastAsia="Times New Roman"/>
          <w:b/>
          <w:color w:val="2D3437"/>
          <w:szCs w:val="24"/>
          <w:lang w:eastAsia="lt-LT"/>
        </w:rPr>
        <w:t xml:space="preserve"> –</w:t>
      </w:r>
      <w:r w:rsidRPr="00FB4DBE">
        <w:rPr>
          <w:rFonts w:eastAsia="Times New Roman"/>
          <w:color w:val="2D3437"/>
          <w:szCs w:val="24"/>
          <w:lang w:eastAsia="lt-LT"/>
        </w:rPr>
        <w:t xml:space="preserve"> vaikų globos</w:t>
      </w:r>
      <w:r w:rsidR="008F6719" w:rsidRPr="00FB4DBE">
        <w:rPr>
          <w:rFonts w:eastAsia="Times New Roman"/>
          <w:color w:val="2D3437"/>
          <w:szCs w:val="24"/>
          <w:lang w:eastAsia="lt-LT"/>
        </w:rPr>
        <w:t xml:space="preserve"> įstaigose. 4 vaikai įvaikinti </w:t>
      </w:r>
      <w:r w:rsidRPr="00FB4DBE">
        <w:rPr>
          <w:rFonts w:eastAsia="Times New Roman"/>
          <w:color w:val="2D3437"/>
          <w:szCs w:val="24"/>
          <w:lang w:eastAsia="lt-LT"/>
        </w:rPr>
        <w:t>Lietuvos Respublikos piliečių šeimose.</w:t>
      </w:r>
    </w:p>
    <w:p w:rsidR="00F71976" w:rsidRPr="00FB4DBE" w:rsidRDefault="008F6719"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Per 2016 m. iš šeimų paimta 30</w:t>
      </w:r>
      <w:r w:rsidR="00F71976" w:rsidRPr="00FB4DBE">
        <w:rPr>
          <w:rFonts w:eastAsia="Times New Roman"/>
          <w:color w:val="2D3437"/>
          <w:szCs w:val="24"/>
          <w:lang w:eastAsia="lt-LT"/>
        </w:rPr>
        <w:t xml:space="preserve"> vaikų (31 paėmimo atvejis).</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 xml:space="preserve">2017 sausio 1 d. m. Anykščių rajone yra 23 vaikai, kurių tėvai išvykę dirbti į užsienį ir vaikus palikę su jų teisėtais atstovais. Jiems nustatyta laikinoji globa tėvų prašymu. Per 2016 metus nustatytas 21 naujas laikinosios globos tėvų prašymu atvejis.  </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Vaikų interesus geriausiai atitinka jų ugdymas šeimoje, todėl visada skatinama rajono gyventojų iniciatyva ir noras priimti į šeimą našlaitį ar vaiką, netekusį tėvų globos. 2016 metais pradėta LR Prezidentės kampanija „Už saugią Lietuvą“ kviečia likusius be priežiūros vaikus globoti šeimose.  Vaiko giminaičiai ar kaimynai yra realiausi kandidatai padėti vaikui, kai jis praranda tėvų globą. Globėjams (rūpintojams) reikia atitikti būtinus reikalavimus, jie turi išklausyti GIMK mokymų kursą.</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Trejų metų situacija rajone ženkliai nesikeičia, vaikų, globojamų (rūpinamų) šeimose skaičius beveik nekinta. Siekiama ir tikimasi pokyčių šioje srityje. Pageidaujamas naujų šeimynų kūrimasis. Planuo</w:t>
      </w:r>
      <w:r w:rsidR="008F6719" w:rsidRPr="00FB4DBE">
        <w:rPr>
          <w:rFonts w:eastAsia="Times New Roman"/>
          <w:color w:val="2D3437"/>
          <w:szCs w:val="24"/>
          <w:lang w:eastAsia="lt-LT"/>
        </w:rPr>
        <w:t>jama socialinių globėjų veikla.</w:t>
      </w:r>
    </w:p>
    <w:p w:rsidR="00B82925" w:rsidRPr="00FB4DBE" w:rsidRDefault="00B82925" w:rsidP="008F6719">
      <w:pPr>
        <w:spacing w:after="0" w:line="360" w:lineRule="auto"/>
        <w:ind w:left="-567" w:firstLine="567"/>
        <w:jc w:val="both"/>
        <w:rPr>
          <w:rFonts w:eastAsia="Times New Roman"/>
          <w:color w:val="2D3437"/>
          <w:szCs w:val="24"/>
          <w:lang w:eastAsia="lt-LT"/>
        </w:rPr>
      </w:pPr>
    </w:p>
    <w:p w:rsidR="00F71976" w:rsidRPr="00FB4DBE" w:rsidRDefault="00B82925" w:rsidP="00B82925">
      <w:pPr>
        <w:spacing w:after="0" w:line="360" w:lineRule="auto"/>
        <w:ind w:left="-567" w:firstLine="567"/>
        <w:jc w:val="right"/>
        <w:rPr>
          <w:rFonts w:eastAsia="Times New Roman"/>
          <w:b/>
          <w:color w:val="2D3437"/>
          <w:sz w:val="20"/>
          <w:szCs w:val="20"/>
          <w:lang w:eastAsia="lt-LT"/>
        </w:rPr>
      </w:pPr>
      <w:r w:rsidRPr="00FB4DBE">
        <w:rPr>
          <w:rFonts w:eastAsia="Times New Roman"/>
          <w:b/>
          <w:color w:val="2D3437"/>
          <w:sz w:val="20"/>
          <w:szCs w:val="20"/>
          <w:lang w:eastAsia="lt-LT"/>
        </w:rPr>
        <w:t xml:space="preserve">21 lentelė. </w:t>
      </w:r>
      <w:r w:rsidR="00F71976" w:rsidRPr="00FB4DBE">
        <w:rPr>
          <w:rFonts w:eastAsia="Times New Roman"/>
          <w:b/>
          <w:color w:val="2D3437"/>
          <w:sz w:val="20"/>
          <w:szCs w:val="20"/>
          <w:lang w:eastAsia="lt-LT"/>
        </w:rPr>
        <w:t xml:space="preserve">Globa (rūpyba) </w:t>
      </w:r>
      <w:r w:rsidRPr="00FB4DBE">
        <w:rPr>
          <w:rFonts w:eastAsia="Times New Roman"/>
          <w:b/>
          <w:color w:val="2D3437"/>
          <w:sz w:val="20"/>
          <w:szCs w:val="20"/>
          <w:lang w:eastAsia="lt-LT"/>
        </w:rPr>
        <w:t>ir įvaikinimas 2014–2016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642"/>
        <w:gridCol w:w="1642"/>
        <w:gridCol w:w="1642"/>
        <w:gridCol w:w="1643"/>
        <w:gridCol w:w="1643"/>
      </w:tblGrid>
      <w:tr w:rsidR="00F71976" w:rsidRPr="00FB4DBE" w:rsidTr="00C75167">
        <w:tc>
          <w:tcPr>
            <w:tcW w:w="1642" w:type="dxa"/>
            <w:shd w:val="clear" w:color="auto" w:fill="A0D12E"/>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Metai</w:t>
            </w:r>
          </w:p>
        </w:tc>
        <w:tc>
          <w:tcPr>
            <w:tcW w:w="1642" w:type="dxa"/>
            <w:shd w:val="clear" w:color="auto" w:fill="A0D12E"/>
          </w:tcPr>
          <w:p w:rsidR="00F71976" w:rsidRPr="00FB4DBE" w:rsidRDefault="00F71976" w:rsidP="00977613">
            <w:pPr>
              <w:spacing w:after="0" w:line="360" w:lineRule="auto"/>
              <w:jc w:val="both"/>
              <w:rPr>
                <w:rFonts w:eastAsia="Times New Roman"/>
                <w:color w:val="2D3437"/>
                <w:szCs w:val="24"/>
                <w:lang w:eastAsia="lt-LT"/>
              </w:rPr>
            </w:pPr>
            <w:r w:rsidRPr="00FB4DBE">
              <w:rPr>
                <w:rFonts w:eastAsia="Times New Roman"/>
                <w:color w:val="2D3437"/>
                <w:szCs w:val="24"/>
                <w:lang w:eastAsia="lt-LT"/>
              </w:rPr>
              <w:t xml:space="preserve">Viso globojamų (rūpinamų </w:t>
            </w:r>
            <w:r w:rsidRPr="00FB4DBE">
              <w:rPr>
                <w:rFonts w:eastAsia="Times New Roman"/>
                <w:color w:val="2D3437"/>
                <w:szCs w:val="24"/>
                <w:lang w:eastAsia="lt-LT"/>
              </w:rPr>
              <w:lastRenderedPageBreak/>
              <w:t>vaikų</w:t>
            </w:r>
          </w:p>
        </w:tc>
        <w:tc>
          <w:tcPr>
            <w:tcW w:w="1642" w:type="dxa"/>
            <w:shd w:val="clear" w:color="auto" w:fill="A0D12E"/>
          </w:tcPr>
          <w:p w:rsidR="00F71976" w:rsidRPr="00FB4DBE" w:rsidRDefault="00F71976" w:rsidP="00977613">
            <w:pPr>
              <w:spacing w:after="0" w:line="360" w:lineRule="auto"/>
              <w:jc w:val="both"/>
              <w:rPr>
                <w:rFonts w:eastAsia="Times New Roman"/>
                <w:color w:val="2D3437"/>
                <w:szCs w:val="24"/>
                <w:lang w:eastAsia="lt-LT"/>
              </w:rPr>
            </w:pPr>
            <w:r w:rsidRPr="00FB4DBE">
              <w:rPr>
                <w:rFonts w:eastAsia="Times New Roman"/>
                <w:color w:val="2D3437"/>
                <w:szCs w:val="24"/>
                <w:lang w:eastAsia="lt-LT"/>
              </w:rPr>
              <w:lastRenderedPageBreak/>
              <w:t>Globojami šeimose</w:t>
            </w:r>
          </w:p>
        </w:tc>
        <w:tc>
          <w:tcPr>
            <w:tcW w:w="1642" w:type="dxa"/>
            <w:shd w:val="clear" w:color="auto" w:fill="A0D12E"/>
          </w:tcPr>
          <w:p w:rsidR="00F71976" w:rsidRPr="00FB4DBE" w:rsidRDefault="00F71976" w:rsidP="00977613">
            <w:pPr>
              <w:spacing w:after="0" w:line="360" w:lineRule="auto"/>
              <w:ind w:left="36" w:hanging="36"/>
              <w:jc w:val="both"/>
              <w:rPr>
                <w:rFonts w:eastAsia="Times New Roman"/>
                <w:color w:val="2D3437"/>
                <w:szCs w:val="24"/>
                <w:lang w:eastAsia="lt-LT"/>
              </w:rPr>
            </w:pPr>
            <w:r w:rsidRPr="00FB4DBE">
              <w:rPr>
                <w:rFonts w:eastAsia="Times New Roman"/>
                <w:color w:val="2D3437"/>
                <w:szCs w:val="24"/>
                <w:lang w:eastAsia="lt-LT"/>
              </w:rPr>
              <w:t>Globojami šeimynose</w:t>
            </w:r>
          </w:p>
        </w:tc>
        <w:tc>
          <w:tcPr>
            <w:tcW w:w="1643" w:type="dxa"/>
            <w:shd w:val="clear" w:color="auto" w:fill="A0D12E"/>
          </w:tcPr>
          <w:p w:rsidR="00F71976" w:rsidRPr="00FB4DBE" w:rsidRDefault="00F71976" w:rsidP="00977613">
            <w:pPr>
              <w:spacing w:after="0" w:line="360" w:lineRule="auto"/>
              <w:jc w:val="both"/>
              <w:rPr>
                <w:rFonts w:eastAsia="Times New Roman"/>
                <w:color w:val="2D3437"/>
                <w:szCs w:val="24"/>
                <w:lang w:eastAsia="lt-LT"/>
              </w:rPr>
            </w:pPr>
            <w:r w:rsidRPr="00FB4DBE">
              <w:rPr>
                <w:rFonts w:eastAsia="Times New Roman"/>
                <w:color w:val="2D3437"/>
                <w:szCs w:val="24"/>
                <w:lang w:eastAsia="lt-LT"/>
              </w:rPr>
              <w:t>Globojami institucijose</w:t>
            </w:r>
          </w:p>
        </w:tc>
        <w:tc>
          <w:tcPr>
            <w:tcW w:w="1643" w:type="dxa"/>
            <w:shd w:val="clear" w:color="auto" w:fill="A0D12E"/>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Įvaikinta</w:t>
            </w:r>
          </w:p>
        </w:tc>
      </w:tr>
      <w:tr w:rsidR="00F71976" w:rsidRPr="00FB4DBE" w:rsidTr="001760C3">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2014</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146</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68</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13</w:t>
            </w:r>
          </w:p>
        </w:tc>
        <w:tc>
          <w:tcPr>
            <w:tcW w:w="1643"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65</w:t>
            </w:r>
          </w:p>
        </w:tc>
        <w:tc>
          <w:tcPr>
            <w:tcW w:w="1643"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1 (Italija)</w:t>
            </w:r>
          </w:p>
        </w:tc>
      </w:tr>
      <w:tr w:rsidR="00F71976" w:rsidRPr="00FB4DBE" w:rsidTr="001760C3">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2015</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128</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59</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15</w:t>
            </w:r>
          </w:p>
        </w:tc>
        <w:tc>
          <w:tcPr>
            <w:tcW w:w="1643"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54</w:t>
            </w:r>
          </w:p>
        </w:tc>
        <w:tc>
          <w:tcPr>
            <w:tcW w:w="1643"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2 (JAV)</w:t>
            </w:r>
          </w:p>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1 (Švedija)</w:t>
            </w:r>
          </w:p>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2 (Lietuva)</w:t>
            </w:r>
          </w:p>
        </w:tc>
      </w:tr>
      <w:tr w:rsidR="00F71976" w:rsidRPr="00FB4DBE" w:rsidTr="001760C3">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2016</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132</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69</w:t>
            </w:r>
          </w:p>
        </w:tc>
        <w:tc>
          <w:tcPr>
            <w:tcW w:w="1642"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15</w:t>
            </w:r>
          </w:p>
        </w:tc>
        <w:tc>
          <w:tcPr>
            <w:tcW w:w="1643"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48</w:t>
            </w:r>
          </w:p>
        </w:tc>
        <w:tc>
          <w:tcPr>
            <w:tcW w:w="1643" w:type="dxa"/>
            <w:shd w:val="clear" w:color="auto" w:fill="auto"/>
          </w:tcPr>
          <w:p w:rsidR="00F71976" w:rsidRPr="00FB4DBE" w:rsidRDefault="00F71976" w:rsidP="001760C3">
            <w:pPr>
              <w:spacing w:after="0" w:line="360" w:lineRule="auto"/>
              <w:ind w:left="-567" w:firstLine="567"/>
              <w:jc w:val="both"/>
              <w:rPr>
                <w:rFonts w:eastAsia="Times New Roman"/>
                <w:color w:val="2D3437"/>
                <w:szCs w:val="24"/>
                <w:lang w:eastAsia="lt-LT"/>
              </w:rPr>
            </w:pPr>
            <w:r w:rsidRPr="00FB4DBE">
              <w:rPr>
                <w:rFonts w:eastAsia="Times New Roman"/>
                <w:color w:val="2D3437"/>
                <w:szCs w:val="24"/>
                <w:lang w:eastAsia="lt-LT"/>
              </w:rPr>
              <w:t>4 (Lietuva)</w:t>
            </w:r>
          </w:p>
        </w:tc>
      </w:tr>
    </w:tbl>
    <w:p w:rsidR="00F71976" w:rsidRPr="00FB4DBE" w:rsidRDefault="00F71976" w:rsidP="00F71976">
      <w:pPr>
        <w:spacing w:after="0" w:line="360" w:lineRule="auto"/>
        <w:ind w:left="-567" w:firstLine="567"/>
        <w:jc w:val="both"/>
        <w:rPr>
          <w:rFonts w:eastAsia="Times New Roman"/>
          <w:color w:val="2D3437"/>
          <w:szCs w:val="24"/>
          <w:lang w:eastAsia="lt-LT"/>
        </w:rPr>
      </w:pPr>
    </w:p>
    <w:p w:rsidR="00F71976" w:rsidRPr="00FB4DBE" w:rsidRDefault="00F71976" w:rsidP="004E2D4C">
      <w:pPr>
        <w:spacing w:after="0" w:line="360" w:lineRule="auto"/>
        <w:ind w:left="-567" w:firstLine="851"/>
        <w:jc w:val="both"/>
        <w:rPr>
          <w:rFonts w:eastAsia="Times New Roman"/>
          <w:b/>
          <w:color w:val="2D3437"/>
          <w:szCs w:val="24"/>
          <w:lang w:eastAsia="lt-LT"/>
        </w:rPr>
      </w:pPr>
      <w:r w:rsidRPr="00FB4DBE">
        <w:rPr>
          <w:rFonts w:eastAsia="Times New Roman"/>
          <w:b/>
          <w:color w:val="2D3437"/>
          <w:szCs w:val="24"/>
          <w:lang w:eastAsia="lt-LT"/>
        </w:rPr>
        <w:t>3. Vaikų interesų atstovavimas teismuose ir k</w:t>
      </w:r>
      <w:r w:rsidR="008F6719" w:rsidRPr="00FB4DBE">
        <w:rPr>
          <w:rFonts w:eastAsia="Times New Roman"/>
          <w:b/>
          <w:color w:val="2D3437"/>
          <w:szCs w:val="24"/>
          <w:lang w:eastAsia="lt-LT"/>
        </w:rPr>
        <w:t>itose teisėsaugos institucijose</w:t>
      </w:r>
    </w:p>
    <w:p w:rsidR="00F71976" w:rsidRPr="00FB4DBE" w:rsidRDefault="00F71976" w:rsidP="004E2D4C">
      <w:pPr>
        <w:spacing w:after="0" w:line="360" w:lineRule="auto"/>
        <w:ind w:left="-567" w:firstLine="851"/>
        <w:jc w:val="both"/>
        <w:rPr>
          <w:rFonts w:eastAsia="Times New Roman"/>
          <w:b/>
          <w:color w:val="2D3437"/>
          <w:szCs w:val="24"/>
          <w:lang w:eastAsia="lt-LT"/>
        </w:rPr>
      </w:pPr>
      <w:r w:rsidRPr="00FB4DBE">
        <w:rPr>
          <w:rFonts w:eastAsia="Times New Roman"/>
          <w:color w:val="2D3437"/>
          <w:szCs w:val="24"/>
          <w:lang w:eastAsia="lt-LT"/>
        </w:rPr>
        <w:t>2016 metais Skyriaus darbuotojai dalyvavo 182 teismo posėdžiuose, pateikė Lietuvos Respublikos teismams (daugiausiai Anykščių rajono apylinkės teismui) ir ikiteisminio tyrimo institucijoms 67 išvadas, 34 pažymas, 16</w:t>
      </w:r>
      <w:r w:rsidRPr="00FB4DBE">
        <w:rPr>
          <w:rFonts w:eastAsia="Times New Roman"/>
          <w:b/>
          <w:color w:val="2D3437"/>
          <w:szCs w:val="24"/>
          <w:lang w:eastAsia="lt-LT"/>
        </w:rPr>
        <w:t xml:space="preserve"> </w:t>
      </w:r>
      <w:r w:rsidRPr="00FB4DBE">
        <w:rPr>
          <w:rFonts w:eastAsia="Times New Roman"/>
          <w:color w:val="2D3437"/>
          <w:szCs w:val="24"/>
          <w:lang w:eastAsia="lt-LT"/>
        </w:rPr>
        <w:t>ieškinių, 7 pareiškimus. Surašė 16 administracinių teisės pažeidimų protokolų, dalyvavo  58 nepilnamečių apklausose baudžiamosiose bylose, 32 apklausose civilinėse bylose.</w:t>
      </w:r>
      <w:r w:rsidRPr="00FB4DBE">
        <w:rPr>
          <w:rFonts w:eastAsia="Times New Roman"/>
          <w:b/>
          <w:color w:val="2D3437"/>
          <w:szCs w:val="24"/>
          <w:lang w:eastAsia="lt-LT"/>
        </w:rPr>
        <w:t xml:space="preserve"> </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2016 m. 36 vaikas patyrė psichologinį smurtą, t.</w:t>
      </w:r>
      <w:r w:rsidR="008F6719" w:rsidRPr="00FB4DBE">
        <w:rPr>
          <w:rFonts w:eastAsia="Times New Roman"/>
          <w:color w:val="2D3437"/>
          <w:szCs w:val="24"/>
          <w:lang w:eastAsia="lt-LT"/>
        </w:rPr>
        <w:t xml:space="preserve"> </w:t>
      </w:r>
      <w:r w:rsidRPr="00FB4DBE">
        <w:rPr>
          <w:rFonts w:eastAsia="Times New Roman"/>
          <w:color w:val="2D3437"/>
          <w:szCs w:val="24"/>
          <w:lang w:eastAsia="lt-LT"/>
        </w:rPr>
        <w:t>y. buvo smurto artimoje aplinkoje liudininkas, kai smurtavo jų tėvai, 10</w:t>
      </w:r>
      <w:r w:rsidRPr="00FB4DBE">
        <w:rPr>
          <w:rFonts w:eastAsia="Times New Roman"/>
          <w:b/>
          <w:color w:val="2D3437"/>
          <w:szCs w:val="24"/>
          <w:lang w:eastAsia="lt-LT"/>
        </w:rPr>
        <w:t xml:space="preserve"> </w:t>
      </w:r>
      <w:r w:rsidRPr="00FB4DBE">
        <w:rPr>
          <w:rFonts w:eastAsia="Times New Roman"/>
          <w:color w:val="2D3437"/>
          <w:szCs w:val="24"/>
          <w:lang w:eastAsia="lt-LT"/>
        </w:rPr>
        <w:t>vaikų patyrė fizinį, 2 seksualinį smurtą. Šiems vaikams organizuojama socialinė, psichologinė pagalba, kreipiamasi dėl baudžiamojo poveikio priemonių taikymo smurtautojams.</w:t>
      </w:r>
    </w:p>
    <w:p w:rsidR="00F71976" w:rsidRPr="00FB4DBE" w:rsidRDefault="008F6719" w:rsidP="004E2D4C">
      <w:pPr>
        <w:spacing w:after="0" w:line="360" w:lineRule="auto"/>
        <w:ind w:left="-567" w:firstLine="851"/>
        <w:jc w:val="both"/>
        <w:rPr>
          <w:rFonts w:eastAsia="Times New Roman"/>
          <w:b/>
          <w:color w:val="2D3437"/>
          <w:szCs w:val="24"/>
          <w:lang w:eastAsia="lt-LT"/>
        </w:rPr>
      </w:pPr>
      <w:r w:rsidRPr="00FB4DBE">
        <w:rPr>
          <w:rFonts w:eastAsia="Times New Roman"/>
          <w:b/>
          <w:color w:val="2D3437"/>
          <w:szCs w:val="24"/>
          <w:lang w:eastAsia="lt-LT"/>
        </w:rPr>
        <w:t>4. Kita Skyriaus veikla</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Skyrius, siekdamas objektyvaus situacijos vertinimo ir ieškodamas geriausius vaikų interesus atitinkančių sprendimų, bendradarbiauja su socialiniais partneriais, vykdo socialinę ir švietėjišką veiklą, siekia skatinti globą (rūpybą) šeimoje.</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 xml:space="preserve">Konkretūs vaikų nepriežiūros ir smurto atvejai kas mėnesį aptariami seniūnijose arba Skyriuje su problemų turinčiai šeimai svarbiais asmenimis ir atsakingais pareigūnais, priimami konkretūs susitarimai.  </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Teikiami siūlymai Lietuvos savivaldybių asociacijai dėl „Vaiko teisių apsaugos pagrindų įstatymo pakeitimo įstatymo“ projekto (6 apibendrinti siūlymai), dėl Bendro darbo su šeimomis tvarkos įgyvendinimo (1 siūlymas), kitais klausimais (2 siūlymai).</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2016-03-16 organizuotas Anykščių rajono socialinių tarnybų ir medicinos įstaigų vadovų susitikimas bendradarbiavimo gerinimo klausimais.</w:t>
      </w:r>
    </w:p>
    <w:p w:rsidR="00F71976" w:rsidRPr="00FB4DBE" w:rsidRDefault="00F71976" w:rsidP="004E2D4C">
      <w:pPr>
        <w:tabs>
          <w:tab w:val="left" w:pos="851"/>
        </w:tabs>
        <w:spacing w:after="0" w:line="360" w:lineRule="auto"/>
        <w:ind w:left="-567" w:firstLine="851"/>
        <w:jc w:val="both"/>
        <w:rPr>
          <w:rFonts w:eastAsia="Times New Roman"/>
          <w:b/>
          <w:strike/>
          <w:color w:val="2D3437"/>
          <w:szCs w:val="24"/>
          <w:lang w:eastAsia="lt-LT"/>
        </w:rPr>
      </w:pPr>
      <w:r w:rsidRPr="00FB4DBE">
        <w:rPr>
          <w:rFonts w:eastAsia="Times New Roman"/>
          <w:color w:val="2D3437"/>
          <w:szCs w:val="24"/>
          <w:lang w:eastAsia="lt-LT"/>
        </w:rPr>
        <w:t>Organizuojama Anykščių rajono savivaldybės bendruomenės vaiko teisių apsaugos tarybos veikla.</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 xml:space="preserve">Dalyvaujama darbo grupėje „Dėl perėjimo nuo institucinės globos prie šeimoje ir bendruomenėje teikiamų paslaugų neįgaliesiems ir likusiems be tėvų globos vaikams Anykščių rajono savivaldybėje“, teikiami konkretūs siūlymai dėl vaikų globos sistemos pertvarkos Anykščių rajone. </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Kartu su socialiniais partneriais rengiamos sąlygos socialinių globėjų instituto sukūrimui.</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lastRenderedPageBreak/>
        <w:t>Aulelių vaikų globos namų ir Jokūbavos šeimynos administracija bei socialiniai darbuotojai konsultuojami socialinės globos kokybės gerinimo ir socialinės globos normų atitikties klausimais, dalyvaujama rengiant globojamų (rūpinamų) vaikų individualius socialinės globos planus.</w:t>
      </w:r>
    </w:p>
    <w:p w:rsidR="00F71976" w:rsidRPr="00FB4DBE" w:rsidRDefault="00F71976"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 xml:space="preserve">Bendradarbiaujama su Anykščių </w:t>
      </w:r>
      <w:smartTag w:uri="urn:schemas-microsoft-com:office:smarttags" w:element="stockticker">
        <w:r w:rsidRPr="00FB4DBE">
          <w:rPr>
            <w:rFonts w:eastAsia="Times New Roman"/>
            <w:color w:val="2D3437"/>
            <w:szCs w:val="24"/>
            <w:lang w:eastAsia="lt-LT"/>
          </w:rPr>
          <w:t>NVO</w:t>
        </w:r>
      </w:smartTag>
      <w:r w:rsidRPr="00FB4DBE">
        <w:rPr>
          <w:rFonts w:eastAsia="Times New Roman"/>
          <w:color w:val="2D3437"/>
          <w:szCs w:val="24"/>
          <w:lang w:eastAsia="lt-LT"/>
        </w:rPr>
        <w:t>,dirbančiomis su vaikais ir vaikams, taip pat su Lietuvos Respublikoje veikiančiomis nevyriausybin</w:t>
      </w:r>
      <w:r w:rsidR="008F6719" w:rsidRPr="00FB4DBE">
        <w:rPr>
          <w:rFonts w:eastAsia="Times New Roman"/>
          <w:color w:val="2D3437"/>
          <w:szCs w:val="24"/>
          <w:lang w:eastAsia="lt-LT"/>
        </w:rPr>
        <w:t>ėmis organizacijomis –</w:t>
      </w:r>
      <w:r w:rsidRPr="00FB4DBE">
        <w:rPr>
          <w:rFonts w:eastAsia="Times New Roman"/>
          <w:color w:val="2D3437"/>
          <w:szCs w:val="24"/>
          <w:lang w:eastAsia="lt-LT"/>
        </w:rPr>
        <w:t xml:space="preserve"> VO „Gelbėkit vaikus“, „SOTAS“ (Socialinės tarnystės savanoriai), Socialinės partnerystės centru, Žiburio fondu.</w:t>
      </w:r>
    </w:p>
    <w:p w:rsidR="00CD57D0" w:rsidRPr="00FB4DBE" w:rsidRDefault="00CD57D0" w:rsidP="004E2D4C">
      <w:pPr>
        <w:spacing w:after="0" w:line="360" w:lineRule="auto"/>
        <w:ind w:left="-567" w:firstLine="851"/>
        <w:jc w:val="both"/>
        <w:rPr>
          <w:b/>
          <w:color w:val="2D3437"/>
          <w:szCs w:val="24"/>
        </w:rPr>
      </w:pPr>
      <w:r w:rsidRPr="00FB4DBE">
        <w:rPr>
          <w:b/>
          <w:color w:val="2D3437"/>
          <w:szCs w:val="24"/>
        </w:rPr>
        <w:t>9.1.2.13. Valstybinės kalbos vartojimas ir priežiūra</w:t>
      </w:r>
    </w:p>
    <w:p w:rsidR="00CD57D0" w:rsidRPr="00FB4DBE" w:rsidRDefault="00CD57D0" w:rsidP="004E2D4C">
      <w:pPr>
        <w:spacing w:after="0" w:line="360" w:lineRule="auto"/>
        <w:ind w:left="-567" w:firstLine="851"/>
        <w:jc w:val="both"/>
        <w:rPr>
          <w:color w:val="2D3437"/>
          <w:szCs w:val="24"/>
        </w:rPr>
      </w:pPr>
      <w:r w:rsidRPr="00FB4DBE">
        <w:rPr>
          <w:color w:val="2D3437"/>
          <w:szCs w:val="24"/>
        </w:rPr>
        <w:t>Valstybės deleguota valstybinės kalbos vartojimo ir taisyklingumo kontrolės funkcija Anykščių rajone yra pavesta tik vienam valstybės tarnautojui – vyriausiajam specialistui-kalbos tvarkytojui, nuo 2016 m. sausio 1 d. pavaldžiam tiesiogiai administracijos direktoriui.</w:t>
      </w:r>
    </w:p>
    <w:p w:rsidR="00CD57D0" w:rsidRPr="00FB4DBE" w:rsidRDefault="00CD57D0" w:rsidP="004E2D4C">
      <w:pPr>
        <w:spacing w:after="0" w:line="360" w:lineRule="auto"/>
        <w:ind w:left="-567" w:firstLine="851"/>
        <w:jc w:val="both"/>
        <w:rPr>
          <w:color w:val="2D3437"/>
          <w:szCs w:val="24"/>
        </w:rPr>
      </w:pPr>
      <w:r w:rsidRPr="00FB4DBE">
        <w:rPr>
          <w:color w:val="2D3437"/>
          <w:szCs w:val="24"/>
        </w:rPr>
        <w:t>Veikla vykdoma pagal privalomai nustatytą ir suderintą su Valstybine kalbos inspekcija planą, patvirtintą administracijos direktoriaus.</w:t>
      </w:r>
    </w:p>
    <w:p w:rsidR="00CD57D0" w:rsidRPr="00FB4DBE" w:rsidRDefault="00CD57D0" w:rsidP="004E2D4C">
      <w:pPr>
        <w:spacing w:after="0" w:line="360" w:lineRule="auto"/>
        <w:ind w:left="-567" w:firstLine="851"/>
        <w:jc w:val="both"/>
        <w:rPr>
          <w:color w:val="2D3437"/>
          <w:szCs w:val="24"/>
        </w:rPr>
      </w:pPr>
      <w:r w:rsidRPr="00FB4DBE">
        <w:rPr>
          <w:color w:val="2D3437"/>
          <w:szCs w:val="24"/>
        </w:rPr>
        <w:t>Be pagrindinių inspektavimo, kontrolės metodų taikomi ir prevenciniai: konsultavimas, derinimas, švietėjiška veikla.</w:t>
      </w:r>
    </w:p>
    <w:p w:rsidR="00CD57D0" w:rsidRPr="00FB4DBE" w:rsidRDefault="00CD57D0" w:rsidP="004E2D4C">
      <w:pPr>
        <w:spacing w:after="0" w:line="360" w:lineRule="auto"/>
        <w:ind w:left="-567" w:firstLine="851"/>
        <w:jc w:val="both"/>
        <w:rPr>
          <w:color w:val="2D3437"/>
          <w:szCs w:val="24"/>
        </w:rPr>
      </w:pPr>
      <w:r w:rsidRPr="00FB4DBE">
        <w:rPr>
          <w:color w:val="2D3437"/>
          <w:szCs w:val="24"/>
        </w:rPr>
        <w:t>Pagrindinė valstybės deleguota kalbos tvarkytojo funkcija – kalbos inspektoriaus veikla.</w:t>
      </w:r>
    </w:p>
    <w:p w:rsidR="00CD57D0" w:rsidRPr="00FB4DBE" w:rsidRDefault="00CD57D0" w:rsidP="004E2D4C">
      <w:pPr>
        <w:spacing w:after="0" w:line="360" w:lineRule="auto"/>
        <w:ind w:left="-567" w:firstLine="851"/>
        <w:jc w:val="both"/>
        <w:rPr>
          <w:bCs/>
          <w:color w:val="2D3437"/>
          <w:szCs w:val="24"/>
        </w:rPr>
      </w:pPr>
      <w:r w:rsidRPr="00FB4DBE">
        <w:rPr>
          <w:color w:val="2D3437"/>
          <w:szCs w:val="24"/>
        </w:rPr>
        <w:t>1</w:t>
      </w:r>
      <w:r w:rsidRPr="00FB4DBE">
        <w:rPr>
          <w:b/>
          <w:bCs/>
          <w:color w:val="2D3437"/>
          <w:szCs w:val="24"/>
        </w:rPr>
        <w:t>. Patikrinta, kaip vartojama valstybinė kalba 12 (dvylikoje) įmonių ir įstaigų:</w:t>
      </w:r>
      <w:r w:rsidRPr="00FB4DBE">
        <w:rPr>
          <w:color w:val="2D3437"/>
          <w:szCs w:val="24"/>
        </w:rPr>
        <w:t xml:space="preserve"> 1) Anykščių Antano Baranausko pagrindinėje mokykloje; 2) Anykščių kultūros centro Svėdasų kaimo skyriuje; 3) kavinėje „pas Gedą“ (Svėdasuose); 4) Liudvikos ir Stanislovo Didžiulių viešosios bibliotekos Svėdasų filiale; 5) Roberto Zubkos firmoje „Mirobis“ (Svėdasuose); 6) Svėdasų seniūnijoje; 7) Svėdasų Juozo Tumo-Vaižganto gimnazijoje; 8) MB Skanu skanu (kavinėje-restoranėlyje); 9) Vasaros rogučių trasoje ant Kalitos kalno; 10) BĮ Anykščių rajono savivaldybės visuomenės sveikatos biure; 11) VšĮ Anykščių rajono savivaldybės pirminės priežiūros centre; 12) </w:t>
      </w:r>
      <w:r w:rsidRPr="00FB4DBE">
        <w:rPr>
          <w:bCs/>
          <w:color w:val="2D3437"/>
          <w:szCs w:val="24"/>
        </w:rPr>
        <w:t xml:space="preserve">krašto laikraštyje „Šilelis“ (patikrinti keturi numeriai:11,12, 13, 14). </w:t>
      </w:r>
    </w:p>
    <w:p w:rsidR="00CD57D0" w:rsidRPr="00FB4DBE" w:rsidRDefault="00CD57D0" w:rsidP="004E2D4C">
      <w:pPr>
        <w:spacing w:after="0" w:line="360" w:lineRule="auto"/>
        <w:ind w:left="-567" w:firstLine="851"/>
        <w:jc w:val="both"/>
        <w:rPr>
          <w:bCs/>
          <w:color w:val="2D3437"/>
          <w:szCs w:val="24"/>
        </w:rPr>
      </w:pPr>
      <w:r w:rsidRPr="00FB4DBE">
        <w:rPr>
          <w:bCs/>
          <w:color w:val="2D3437"/>
          <w:szCs w:val="24"/>
        </w:rPr>
        <w:t>Tikrinti visi viešieji užrašai, dokumentai, parašyti ir išsiųsti oficialūs raštai.</w:t>
      </w:r>
    </w:p>
    <w:p w:rsidR="00CD57D0" w:rsidRPr="00FB4DBE" w:rsidRDefault="00CD57D0" w:rsidP="004E2D4C">
      <w:pPr>
        <w:spacing w:after="0" w:line="360" w:lineRule="auto"/>
        <w:ind w:left="-567" w:firstLine="851"/>
        <w:jc w:val="both"/>
        <w:rPr>
          <w:bCs/>
          <w:color w:val="2D3437"/>
          <w:szCs w:val="24"/>
        </w:rPr>
      </w:pPr>
      <w:r w:rsidRPr="00FB4DBE">
        <w:rPr>
          <w:color w:val="2D3437"/>
          <w:szCs w:val="24"/>
        </w:rPr>
        <w:t>2.</w:t>
      </w:r>
      <w:r w:rsidRPr="00FB4DBE">
        <w:rPr>
          <w:b/>
          <w:bCs/>
          <w:color w:val="2D3437"/>
          <w:szCs w:val="24"/>
        </w:rPr>
        <w:t xml:space="preserve"> Patikrintos tokios</w:t>
      </w:r>
      <w:r w:rsidRPr="00FB4DBE">
        <w:rPr>
          <w:color w:val="2D3437"/>
          <w:szCs w:val="24"/>
        </w:rPr>
        <w:t xml:space="preserve"> </w:t>
      </w:r>
      <w:r w:rsidRPr="00FB4DBE">
        <w:rPr>
          <w:b/>
          <w:bCs/>
          <w:color w:val="2D3437"/>
          <w:szCs w:val="24"/>
        </w:rPr>
        <w:t>rajono įstaigų interneto 9 (devynios) svetainės</w:t>
      </w:r>
      <w:r w:rsidRPr="00FB4DBE">
        <w:rPr>
          <w:color w:val="2D3437"/>
          <w:szCs w:val="24"/>
        </w:rPr>
        <w:t>:</w:t>
      </w:r>
      <w:r w:rsidRPr="00FB4DBE">
        <w:rPr>
          <w:bCs/>
          <w:color w:val="2D3437"/>
          <w:szCs w:val="24"/>
        </w:rPr>
        <w:t xml:space="preserve"> 1)</w:t>
      </w:r>
      <w:r w:rsidRPr="00FB4DBE">
        <w:rPr>
          <w:color w:val="2D3437"/>
          <w:szCs w:val="24"/>
        </w:rPr>
        <w:t xml:space="preserve"> Anykščių Antano Baranausko pagrindinė mokykla </w:t>
      </w:r>
      <w:hyperlink r:id="rId34" w:history="1">
        <w:r w:rsidRPr="00FB4DBE">
          <w:rPr>
            <w:color w:val="2D3437"/>
            <w:szCs w:val="24"/>
            <w:u w:val="single"/>
          </w:rPr>
          <w:t>www.baranauskas.anyksciai.lm.lt</w:t>
        </w:r>
      </w:hyperlink>
      <w:r w:rsidRPr="00FB4DBE">
        <w:rPr>
          <w:b/>
          <w:color w:val="2D3437"/>
          <w:szCs w:val="24"/>
        </w:rPr>
        <w:t xml:space="preserve">; </w:t>
      </w:r>
      <w:r w:rsidRPr="00FB4DBE">
        <w:rPr>
          <w:bCs/>
          <w:color w:val="2D3437"/>
          <w:szCs w:val="24"/>
        </w:rPr>
        <w:t>2)</w:t>
      </w:r>
      <w:r w:rsidRPr="00FB4DBE">
        <w:rPr>
          <w:color w:val="2D3437"/>
          <w:szCs w:val="24"/>
        </w:rPr>
        <w:t xml:space="preserve"> Anykščių r. Svėdasų Juozo Tumo-Vaižganto gimnazija </w:t>
      </w:r>
      <w:hyperlink r:id="rId35" w:history="1">
        <w:r w:rsidRPr="00FB4DBE">
          <w:rPr>
            <w:bCs/>
            <w:color w:val="2D3437"/>
            <w:szCs w:val="24"/>
            <w:u w:val="single"/>
          </w:rPr>
          <w:t>www.svedasai.anyksciai.lm.lt</w:t>
        </w:r>
      </w:hyperlink>
      <w:r w:rsidRPr="00FB4DBE">
        <w:rPr>
          <w:bCs/>
          <w:color w:val="2D3437"/>
          <w:szCs w:val="24"/>
        </w:rPr>
        <w:t xml:space="preserve">; </w:t>
      </w:r>
      <w:r w:rsidRPr="00FB4DBE">
        <w:rPr>
          <w:color w:val="2D3437"/>
          <w:szCs w:val="24"/>
        </w:rPr>
        <w:t>3) Savivaldybės svetainė</w:t>
      </w:r>
      <w:r w:rsidRPr="00FB4DBE">
        <w:rPr>
          <w:b/>
          <w:color w:val="2D3437"/>
          <w:szCs w:val="24"/>
        </w:rPr>
        <w:t xml:space="preserve"> </w:t>
      </w:r>
      <w:hyperlink r:id="rId36" w:history="1">
        <w:r w:rsidRPr="00FB4DBE">
          <w:rPr>
            <w:b/>
            <w:color w:val="2D3437"/>
            <w:szCs w:val="24"/>
            <w:u w:val="single"/>
          </w:rPr>
          <w:t>www.anyksciai.lt</w:t>
        </w:r>
      </w:hyperlink>
      <w:r w:rsidRPr="00FB4DBE">
        <w:rPr>
          <w:color w:val="2D3437"/>
          <w:szCs w:val="24"/>
        </w:rPr>
        <w:t xml:space="preserve">; </w:t>
      </w:r>
      <w:r w:rsidRPr="00FB4DBE">
        <w:rPr>
          <w:bCs/>
          <w:color w:val="2D3437"/>
          <w:szCs w:val="24"/>
        </w:rPr>
        <w:t>4) Sporto klubas„Vilartas“</w:t>
      </w:r>
      <w:r w:rsidRPr="00FB4DBE">
        <w:rPr>
          <w:b/>
          <w:color w:val="2D3437"/>
          <w:szCs w:val="24"/>
        </w:rPr>
        <w:t xml:space="preserve"> </w:t>
      </w:r>
      <w:hyperlink r:id="rId37" w:history="1">
        <w:r w:rsidRPr="00FB4DBE">
          <w:rPr>
            <w:bCs/>
            <w:color w:val="2D3437"/>
            <w:szCs w:val="24"/>
            <w:u w:val="single"/>
          </w:rPr>
          <w:t>www.vilartas.lt</w:t>
        </w:r>
      </w:hyperlink>
      <w:r w:rsidRPr="00FB4DBE">
        <w:rPr>
          <w:bCs/>
          <w:color w:val="2D3437"/>
          <w:szCs w:val="24"/>
        </w:rPr>
        <w:t>; 5)</w:t>
      </w:r>
      <w:r w:rsidRPr="00FB4DBE">
        <w:rPr>
          <w:color w:val="2D3437"/>
          <w:szCs w:val="24"/>
        </w:rPr>
        <w:t xml:space="preserve"> Sodyba „Tarp liepų“ </w:t>
      </w:r>
      <w:r w:rsidRPr="00FB4DBE">
        <w:rPr>
          <w:color w:val="2D3437"/>
          <w:szCs w:val="24"/>
          <w:u w:val="single"/>
        </w:rPr>
        <w:t xml:space="preserve">www. tarpliepu.lt; </w:t>
      </w:r>
      <w:r w:rsidRPr="00FB4DBE">
        <w:rPr>
          <w:color w:val="2D3437"/>
          <w:szCs w:val="24"/>
        </w:rPr>
        <w:t>6) COSMOS Paukščių Takas</w:t>
      </w:r>
      <w:r w:rsidRPr="00FB4DBE">
        <w:rPr>
          <w:b/>
          <w:color w:val="2D3437"/>
          <w:szCs w:val="24"/>
        </w:rPr>
        <w:t xml:space="preserve"> </w:t>
      </w:r>
      <w:hyperlink r:id="rId38" w:history="1">
        <w:r w:rsidRPr="00FB4DBE">
          <w:rPr>
            <w:color w:val="2D3437"/>
            <w:szCs w:val="24"/>
            <w:u w:val="single"/>
          </w:rPr>
          <w:t>www.pauksciutakas.lt</w:t>
        </w:r>
      </w:hyperlink>
      <w:r w:rsidRPr="00FB4DBE">
        <w:rPr>
          <w:color w:val="2D3437"/>
          <w:szCs w:val="24"/>
        </w:rPr>
        <w:t xml:space="preserve">; </w:t>
      </w:r>
      <w:r w:rsidRPr="00FB4DBE">
        <w:rPr>
          <w:bCs/>
          <w:color w:val="2D3437"/>
          <w:szCs w:val="24"/>
        </w:rPr>
        <w:t xml:space="preserve">7) Sodyba „Žalioji stotelė“ </w:t>
      </w:r>
      <w:hyperlink r:id="rId39" w:history="1">
        <w:r w:rsidRPr="00FB4DBE">
          <w:rPr>
            <w:bCs/>
            <w:color w:val="2D3437"/>
            <w:szCs w:val="24"/>
            <w:u w:val="single"/>
          </w:rPr>
          <w:t>www.zaliojistotele.lt</w:t>
        </w:r>
      </w:hyperlink>
      <w:r w:rsidRPr="00FB4DBE">
        <w:rPr>
          <w:bCs/>
          <w:color w:val="2D3437"/>
          <w:szCs w:val="24"/>
        </w:rPr>
        <w:t>; 8) Labirintų parkas</w:t>
      </w:r>
      <w:r w:rsidRPr="00FB4DBE">
        <w:rPr>
          <w:b/>
          <w:color w:val="2D3437"/>
          <w:szCs w:val="24"/>
        </w:rPr>
        <w:t xml:space="preserve"> </w:t>
      </w:r>
      <w:hyperlink r:id="rId40" w:history="1">
        <w:r w:rsidRPr="00FB4DBE">
          <w:rPr>
            <w:bCs/>
            <w:color w:val="2D3437"/>
            <w:szCs w:val="24"/>
            <w:u w:val="single"/>
          </w:rPr>
          <w:t>www.labirintu-parkas.lt</w:t>
        </w:r>
      </w:hyperlink>
      <w:r w:rsidRPr="00FB4DBE">
        <w:rPr>
          <w:b/>
          <w:color w:val="2D3437"/>
          <w:szCs w:val="24"/>
        </w:rPr>
        <w:t xml:space="preserve">; </w:t>
      </w:r>
      <w:r w:rsidRPr="00FB4DBE">
        <w:rPr>
          <w:bCs/>
          <w:color w:val="2D3437"/>
          <w:szCs w:val="24"/>
        </w:rPr>
        <w:t>9) Burbiškio dvaras</w:t>
      </w:r>
      <w:r w:rsidRPr="00FB4DBE">
        <w:rPr>
          <w:b/>
          <w:color w:val="2D3437"/>
          <w:szCs w:val="24"/>
        </w:rPr>
        <w:t xml:space="preserve"> </w:t>
      </w:r>
      <w:hyperlink r:id="rId41" w:history="1">
        <w:r w:rsidRPr="00FB4DBE">
          <w:rPr>
            <w:bCs/>
            <w:color w:val="2D3437"/>
            <w:szCs w:val="24"/>
            <w:u w:val="single"/>
          </w:rPr>
          <w:t>www.burbiskis.lt</w:t>
        </w:r>
      </w:hyperlink>
      <w:r w:rsidRPr="00FB4DBE">
        <w:rPr>
          <w:bCs/>
          <w:color w:val="2D3437"/>
          <w:szCs w:val="24"/>
        </w:rPr>
        <w:t>.</w:t>
      </w:r>
    </w:p>
    <w:p w:rsidR="00CD57D0" w:rsidRPr="00FB4DBE" w:rsidRDefault="00CD57D0" w:rsidP="004E2D4C">
      <w:pPr>
        <w:spacing w:after="0" w:line="360" w:lineRule="auto"/>
        <w:ind w:left="-567" w:firstLine="851"/>
        <w:jc w:val="both"/>
        <w:rPr>
          <w:bCs/>
          <w:color w:val="2D3437"/>
          <w:szCs w:val="24"/>
        </w:rPr>
      </w:pPr>
      <w:r w:rsidRPr="00FB4DBE">
        <w:rPr>
          <w:color w:val="2D3437"/>
          <w:szCs w:val="24"/>
        </w:rPr>
        <w:t>Parašyti 9 oficialūs raštai, į kuriuos iš įstaigų gauti atsakymai (praneša, kad ištaisė trūkumus).</w:t>
      </w:r>
    </w:p>
    <w:p w:rsidR="00CD57D0" w:rsidRPr="00FB4DBE" w:rsidRDefault="00CD57D0" w:rsidP="004E2D4C">
      <w:pPr>
        <w:spacing w:after="0" w:line="360" w:lineRule="auto"/>
        <w:ind w:left="-567" w:firstLine="851"/>
        <w:jc w:val="both"/>
        <w:rPr>
          <w:color w:val="2D3437"/>
          <w:szCs w:val="24"/>
        </w:rPr>
      </w:pPr>
      <w:r w:rsidRPr="00FB4DBE">
        <w:rPr>
          <w:bCs/>
          <w:color w:val="2D3437"/>
          <w:szCs w:val="24"/>
        </w:rPr>
        <w:t xml:space="preserve">3. </w:t>
      </w:r>
      <w:r w:rsidRPr="00FB4DBE">
        <w:rPr>
          <w:b/>
          <w:bCs/>
          <w:color w:val="2D3437"/>
          <w:szCs w:val="24"/>
        </w:rPr>
        <w:t xml:space="preserve">Suteikta konsultacijų juridiniams ir fiziniams asmenims (4750), iš jų: </w:t>
      </w:r>
      <w:r w:rsidRPr="00FB4DBE">
        <w:rPr>
          <w:color w:val="2D3437"/>
          <w:szCs w:val="24"/>
        </w:rPr>
        <w:t xml:space="preserve">el. paštu arba raštu – 3350 (220 lapelių Tarybos posėdžių kalbėtojams, likę – suderinti siunčiami raštai), telefonu – 600, žodžiu </w:t>
      </w:r>
      <w:r w:rsidRPr="00FB4DBE">
        <w:rPr>
          <w:color w:val="2D3437"/>
          <w:szCs w:val="24"/>
        </w:rPr>
        <w:lastRenderedPageBreak/>
        <w:t>– 800 (daugiausia Savivaldybės administracijos darbuotojams, bet dažnai ir įmonių, įstaigų atstovams, gyventojams).</w:t>
      </w:r>
    </w:p>
    <w:p w:rsidR="00CD57D0" w:rsidRPr="00FB4DBE" w:rsidRDefault="00CD57D0" w:rsidP="004E2D4C">
      <w:pPr>
        <w:spacing w:after="0" w:line="360" w:lineRule="auto"/>
        <w:ind w:left="-567" w:firstLine="851"/>
        <w:jc w:val="both"/>
        <w:rPr>
          <w:color w:val="2D3437"/>
          <w:szCs w:val="24"/>
        </w:rPr>
      </w:pPr>
      <w:r w:rsidRPr="00FB4DBE">
        <w:rPr>
          <w:bCs/>
          <w:color w:val="2D3437"/>
          <w:szCs w:val="24"/>
        </w:rPr>
        <w:t>4</w:t>
      </w:r>
      <w:r w:rsidRPr="00FB4DBE">
        <w:rPr>
          <w:b/>
          <w:color w:val="2D3437"/>
          <w:szCs w:val="24"/>
        </w:rPr>
        <w:t>. Išnagrinėti 2 asmenų prašymai ir skundai</w:t>
      </w:r>
      <w:r w:rsidRPr="00FB4DBE">
        <w:rPr>
          <w:color w:val="2D3437"/>
          <w:szCs w:val="24"/>
        </w:rPr>
        <w:t xml:space="preserve"> (dėl kelio Nr.120 Anykščiai–Rokiškis ženklo-nuorodos į Šeimyniškėlių piliakalnį ir dėl sumaišytų upelių – Piestupio ir Volupio– ženklų-nuorodų kelyje Nr. 120 Anykščiai–Rokiškis).</w:t>
      </w:r>
    </w:p>
    <w:p w:rsidR="00CD57D0" w:rsidRPr="00FB4DBE" w:rsidRDefault="00CD57D0" w:rsidP="004E2D4C">
      <w:pPr>
        <w:spacing w:after="0" w:line="360" w:lineRule="auto"/>
        <w:ind w:left="-567" w:firstLine="851"/>
        <w:jc w:val="both"/>
        <w:rPr>
          <w:b/>
          <w:bCs/>
          <w:color w:val="2D3437"/>
          <w:szCs w:val="24"/>
        </w:rPr>
      </w:pPr>
      <w:r w:rsidRPr="00FB4DBE">
        <w:rPr>
          <w:color w:val="2D3437"/>
          <w:szCs w:val="24"/>
        </w:rPr>
        <w:t xml:space="preserve">5. Raštu suderinta 45 </w:t>
      </w:r>
      <w:r w:rsidRPr="00FB4DBE">
        <w:rPr>
          <w:b/>
          <w:bCs/>
          <w:color w:val="2D3437"/>
          <w:szCs w:val="24"/>
        </w:rPr>
        <w:t>reklamos</w:t>
      </w:r>
      <w:r w:rsidRPr="00FB4DBE">
        <w:rPr>
          <w:color w:val="2D3437"/>
          <w:szCs w:val="24"/>
        </w:rPr>
        <w:t xml:space="preserve">, išsiųsti elektroniniai laiškai, patikrinta 40 </w:t>
      </w:r>
      <w:r w:rsidRPr="00FB4DBE">
        <w:rPr>
          <w:b/>
          <w:bCs/>
          <w:color w:val="2D3437"/>
          <w:szCs w:val="24"/>
        </w:rPr>
        <w:t>miesto viešųjų užrašų.</w:t>
      </w:r>
    </w:p>
    <w:p w:rsidR="00CD57D0" w:rsidRPr="00FB4DBE" w:rsidRDefault="00CD57D0" w:rsidP="004E2D4C">
      <w:pPr>
        <w:spacing w:after="0" w:line="360" w:lineRule="auto"/>
        <w:ind w:left="-567" w:firstLine="851"/>
        <w:jc w:val="both"/>
        <w:rPr>
          <w:color w:val="2D3437"/>
          <w:szCs w:val="24"/>
        </w:rPr>
      </w:pPr>
      <w:r w:rsidRPr="00FB4DBE">
        <w:rPr>
          <w:color w:val="2D3437"/>
          <w:szCs w:val="24"/>
        </w:rPr>
        <w:t xml:space="preserve">6. </w:t>
      </w:r>
      <w:r w:rsidRPr="00FB4DBE">
        <w:rPr>
          <w:b/>
          <w:bCs/>
          <w:color w:val="2D3437"/>
          <w:szCs w:val="24"/>
        </w:rPr>
        <w:t>Suredaguota 11 neperiodinių leidinių</w:t>
      </w:r>
      <w:r w:rsidRPr="00FB4DBE">
        <w:rPr>
          <w:color w:val="2D3437"/>
          <w:szCs w:val="24"/>
        </w:rPr>
        <w:t>: lankstukai apie akcijas „Darom“, „Partizanų takais Šimonių girioje“, šventes „Ant Sekminių“, Vasario 16-ajai, Kovo 11-ajai, „Bėk bėk, žirgeli!“, teatrų festivalius „ARTimi“, „Pakeleivingi“, „Šviečiantys Anykščiai“, „Baltųjų švenčių ciklas Anykščiuose“, bukletas „Dvarų atspindžiai. Anykščių rajonas“.</w:t>
      </w:r>
    </w:p>
    <w:p w:rsidR="00CD57D0" w:rsidRPr="00FB4DBE" w:rsidRDefault="00CD57D0" w:rsidP="004E2D4C">
      <w:pPr>
        <w:spacing w:after="0" w:line="360" w:lineRule="auto"/>
        <w:ind w:left="-567" w:firstLine="851"/>
        <w:jc w:val="both"/>
        <w:rPr>
          <w:color w:val="2D3437"/>
          <w:szCs w:val="24"/>
        </w:rPr>
      </w:pPr>
      <w:r w:rsidRPr="00FB4DBE">
        <w:rPr>
          <w:color w:val="2D3437"/>
          <w:szCs w:val="24"/>
        </w:rPr>
        <w:t>7. Patikrinta vedėjų viešame renginyje kalba: 1) Valstybinės vėliavos pakėlimo ceremonijoje prie paminklo Laisvei, 2) Valstybės (Lietuvos karaliaus Mindaugo) dienos minėjime Kultūros centre.</w:t>
      </w:r>
    </w:p>
    <w:p w:rsidR="00CD57D0" w:rsidRPr="00FB4DBE" w:rsidRDefault="00CD57D0" w:rsidP="004E2D4C">
      <w:pPr>
        <w:spacing w:after="0" w:line="360" w:lineRule="auto"/>
        <w:ind w:left="-567" w:firstLine="851"/>
        <w:jc w:val="both"/>
        <w:rPr>
          <w:color w:val="2D3437"/>
          <w:szCs w:val="24"/>
          <w:lang w:val="en"/>
        </w:rPr>
      </w:pPr>
      <w:r w:rsidRPr="00FB4DBE">
        <w:rPr>
          <w:color w:val="2D3437"/>
          <w:szCs w:val="24"/>
        </w:rPr>
        <w:t xml:space="preserve">8. Savivaldybės interneto svetainėje </w:t>
      </w:r>
      <w:hyperlink r:id="rId42" w:history="1">
        <w:r w:rsidRPr="00FB4DBE">
          <w:rPr>
            <w:color w:val="2D3437"/>
            <w:szCs w:val="24"/>
          </w:rPr>
          <w:t>www.anyksciai.lt</w:t>
        </w:r>
      </w:hyperlink>
      <w:r w:rsidRPr="00FB4DBE">
        <w:rPr>
          <w:color w:val="2D3437"/>
          <w:szCs w:val="24"/>
        </w:rPr>
        <w:t xml:space="preserve"> </w:t>
      </w:r>
      <w:r w:rsidRPr="00FB4DBE">
        <w:rPr>
          <w:b/>
          <w:bCs/>
          <w:color w:val="2D3437"/>
          <w:szCs w:val="24"/>
        </w:rPr>
        <w:t>tęsta skiltis „Valstybinė kalba“</w:t>
      </w:r>
      <w:r w:rsidRPr="00FB4DBE">
        <w:rPr>
          <w:color w:val="2D3437"/>
          <w:szCs w:val="24"/>
        </w:rPr>
        <w:t xml:space="preserve">: 1) </w:t>
      </w:r>
      <w:r w:rsidRPr="00FB4DBE">
        <w:rPr>
          <w:color w:val="2D3437"/>
          <w:szCs w:val="24"/>
          <w:lang w:val="en"/>
        </w:rPr>
        <w:t xml:space="preserve">„Kuri forma taisyklingesnė: „kokiems </w:t>
      </w:r>
      <w:r w:rsidR="008F6719" w:rsidRPr="00FB4DBE">
        <w:rPr>
          <w:color w:val="2D3437"/>
          <w:szCs w:val="24"/>
          <w:lang w:val="en"/>
        </w:rPr>
        <w:t>tikslams“ ar „kokiais tikslais“</w:t>
      </w:r>
      <w:r w:rsidRPr="00FB4DBE">
        <w:rPr>
          <w:color w:val="2D3437"/>
          <w:szCs w:val="24"/>
          <w:lang w:val="en"/>
        </w:rPr>
        <w:t>?; 2) „Ar vartotinas ž</w:t>
      </w:r>
      <w:r w:rsidR="008F6719" w:rsidRPr="00FB4DBE">
        <w:rPr>
          <w:color w:val="2D3437"/>
          <w:szCs w:val="24"/>
          <w:lang w:val="en"/>
        </w:rPr>
        <w:t>odis „špuntas“</w:t>
      </w:r>
      <w:r w:rsidRPr="00FB4DBE">
        <w:rPr>
          <w:color w:val="2D3437"/>
          <w:szCs w:val="24"/>
          <w:lang w:val="en"/>
        </w:rPr>
        <w:t>?; 3) „Daugiausia“ ar „daugiausiai“, „pirmiausia“ ar „pirmiausiai“? 4) „Kaip rašomas žo</w:t>
      </w:r>
      <w:r w:rsidR="008F6719" w:rsidRPr="00FB4DBE">
        <w:rPr>
          <w:color w:val="2D3437"/>
          <w:szCs w:val="24"/>
          <w:lang w:val="en"/>
        </w:rPr>
        <w:t>dis: „licencija“ ar „licenzija“</w:t>
      </w:r>
      <w:r w:rsidRPr="00FB4DBE">
        <w:rPr>
          <w:color w:val="2D3437"/>
          <w:szCs w:val="24"/>
          <w:lang w:val="en"/>
        </w:rPr>
        <w:t>?</w:t>
      </w:r>
    </w:p>
    <w:p w:rsidR="00CD57D0" w:rsidRPr="00FB4DBE" w:rsidRDefault="00CD57D0" w:rsidP="004E2D4C">
      <w:pPr>
        <w:spacing w:after="0" w:line="360" w:lineRule="auto"/>
        <w:ind w:left="-567" w:firstLine="851"/>
        <w:jc w:val="both"/>
        <w:rPr>
          <w:color w:val="2D3437"/>
          <w:szCs w:val="24"/>
        </w:rPr>
      </w:pPr>
      <w:r w:rsidRPr="00FB4DBE">
        <w:rPr>
          <w:bCs/>
          <w:color w:val="2D3437"/>
          <w:szCs w:val="24"/>
        </w:rPr>
        <w:t xml:space="preserve">9. </w:t>
      </w:r>
      <w:r w:rsidRPr="00FB4DBE">
        <w:rPr>
          <w:b/>
          <w:bCs/>
          <w:color w:val="2D3437"/>
          <w:szCs w:val="24"/>
        </w:rPr>
        <w:t>Vykdyta švietėjiška, kūrybinė veikla</w:t>
      </w:r>
      <w:r w:rsidRPr="00FB4DBE">
        <w:rPr>
          <w:color w:val="2D3437"/>
          <w:szCs w:val="24"/>
        </w:rPr>
        <w:t xml:space="preserve">: 1) </w:t>
      </w:r>
      <w:r w:rsidRPr="00FB4DBE">
        <w:rPr>
          <w:bCs/>
          <w:color w:val="2D3437"/>
          <w:szCs w:val="24"/>
        </w:rPr>
        <w:t xml:space="preserve">sukurtos 4 atmintinės kalbos vartojimo klausimais Tarybos nariams ir specialistams; 2) straipsnis į Anykščių krašto laikraštį „Šilelis“ apie Nacionalinį IX diktantą; 3) </w:t>
      </w:r>
      <w:r w:rsidRPr="00FB4DBE">
        <w:rPr>
          <w:color w:val="2D3437"/>
          <w:szCs w:val="24"/>
        </w:rPr>
        <w:t>suorganizuotas Nacionalinio IX diktanto konkurso I etapas kartu su Anykščių Liudvikos ir Stanislovo Didžiulių viešąja biblioteka (Bibliotekoje rašė 2 moksleiviai ir 14 suaugusiųjų, dar aštuoniuose Bibliotekos filialuose 43, iš viso – 59); 4) surengtas respublikinėms Lietuvių kalbos dienoms skirtas konkursas „Anykščių rajono savivaldybės raštingiausias valstybės tarnautojas“ (dalyvavo 9 Savivaldybės ir Administracijos vadovai bei tarnautojai); 5) dirbta rajono Meninio skaitymo konkurso rengime ir konkurso komisijoje; 6) dalyvauta Muziejų metams skirtuose renginiuose (koncertinė kelionė su choru „Salve cantus“ A. Baranausko takais Aukštaitijoje).</w:t>
      </w:r>
    </w:p>
    <w:p w:rsidR="00CD57D0" w:rsidRPr="00FB4DBE" w:rsidRDefault="00CD57D0" w:rsidP="004E2D4C">
      <w:pPr>
        <w:spacing w:after="0" w:line="360" w:lineRule="auto"/>
        <w:ind w:left="-567" w:firstLine="851"/>
        <w:jc w:val="both"/>
        <w:rPr>
          <w:color w:val="2D3437"/>
          <w:szCs w:val="24"/>
        </w:rPr>
      </w:pPr>
      <w:r w:rsidRPr="00FB4DBE">
        <w:rPr>
          <w:color w:val="2D3437"/>
          <w:szCs w:val="24"/>
        </w:rPr>
        <w:t>Valstybinės kalbos vartojimo ir taisyklingumo kontrolės funkcijos vykdymui iš Valstybės biudžeto 2016 m. skirta 7600 Eur (visi darbo užmokesčiui).</w:t>
      </w:r>
    </w:p>
    <w:p w:rsidR="00414324" w:rsidRPr="00FB4DBE" w:rsidRDefault="00414324" w:rsidP="004E2D4C">
      <w:pPr>
        <w:spacing w:after="0" w:line="360" w:lineRule="auto"/>
        <w:ind w:left="-567" w:firstLine="851"/>
        <w:jc w:val="both"/>
        <w:rPr>
          <w:b/>
          <w:color w:val="2D3437"/>
          <w:szCs w:val="24"/>
        </w:rPr>
      </w:pPr>
      <w:r w:rsidRPr="00FB4DBE">
        <w:rPr>
          <w:b/>
          <w:color w:val="2D3437"/>
          <w:szCs w:val="24"/>
        </w:rPr>
        <w:t xml:space="preserve">9.1.2.14. Civilinės būklės aktų registravimas </w:t>
      </w:r>
    </w:p>
    <w:p w:rsidR="00414324" w:rsidRPr="00FB4DBE" w:rsidRDefault="00414324" w:rsidP="004E2D4C">
      <w:pPr>
        <w:spacing w:after="0" w:line="360" w:lineRule="auto"/>
        <w:ind w:left="-567" w:firstLine="851"/>
        <w:jc w:val="both"/>
        <w:rPr>
          <w:strike/>
          <w:color w:val="FF0000"/>
          <w:szCs w:val="24"/>
        </w:rPr>
      </w:pPr>
      <w:r w:rsidRPr="00FB4DBE">
        <w:rPr>
          <w:color w:val="2D3437"/>
          <w:szCs w:val="24"/>
        </w:rPr>
        <w:t>Teisės, personalo ir civilinės metrikacijos skyriuje (toliau – Skyriuje) per 2016 metus įregistruota 201 kūdikio gimimas, iš jų 117 berniukų ir 84 mergaitės. 160 vaikų gimė Lietuvoje ir 41 – užsienio valstybėse. Iš visų gimusių vaikų 126 gimė susituokusiems tėvams, 63 pripažinta tėvystė ir 12</w:t>
      </w:r>
      <w:r w:rsidR="004A62B8" w:rsidRPr="00FB4DBE">
        <w:rPr>
          <w:color w:val="2D3437"/>
          <w:szCs w:val="24"/>
        </w:rPr>
        <w:t xml:space="preserve"> vaikų gimė vienišoms motinoms.</w:t>
      </w:r>
    </w:p>
    <w:p w:rsidR="00414324" w:rsidRPr="00FB4DBE" w:rsidRDefault="00414324" w:rsidP="004E2D4C">
      <w:pPr>
        <w:spacing w:after="0" w:line="360" w:lineRule="auto"/>
        <w:ind w:left="-567" w:firstLine="851"/>
        <w:jc w:val="both"/>
        <w:rPr>
          <w:color w:val="2D3437"/>
          <w:szCs w:val="24"/>
        </w:rPr>
      </w:pPr>
      <w:r w:rsidRPr="00FB4DBE">
        <w:rPr>
          <w:color w:val="2D3437"/>
          <w:szCs w:val="24"/>
        </w:rPr>
        <w:lastRenderedPageBreak/>
        <w:t>Iš 160 Lietuvoje gimusių ir Skyriuje įregistruotų kūdikių Anykščių ligoninėje gimdė 53 mamos, Respublikinėje Panevėžio ligoninėje – 46, Vilniaus ligoninėse – 26, Kauno ligoninėse – 10, Ukmergės ligoninėje – 13 ir Utenos ligoninėje – 12.</w:t>
      </w:r>
    </w:p>
    <w:p w:rsidR="004A62B8" w:rsidRPr="00FB4DBE" w:rsidRDefault="004A62B8" w:rsidP="004E2D4C">
      <w:pPr>
        <w:spacing w:after="0" w:line="360" w:lineRule="auto"/>
        <w:ind w:left="-567" w:firstLine="851"/>
        <w:jc w:val="both"/>
        <w:rPr>
          <w:strike/>
          <w:color w:val="FF0000"/>
          <w:szCs w:val="24"/>
        </w:rPr>
      </w:pPr>
      <w:r w:rsidRPr="00FB4DBE">
        <w:rPr>
          <w:color w:val="2D3437"/>
          <w:szCs w:val="24"/>
        </w:rPr>
        <w:t xml:space="preserve">2016 metais Anykščių rajono savivaldybėje </w:t>
      </w:r>
      <w:r w:rsidRPr="00FB4DBE">
        <w:rPr>
          <w:szCs w:val="24"/>
        </w:rPr>
        <w:t>įregistruotos 177 porų santuokos</w:t>
      </w:r>
      <w:r w:rsidRPr="00FB4DBE">
        <w:rPr>
          <w:color w:val="2D3437"/>
          <w:szCs w:val="24"/>
        </w:rPr>
        <w:t>. 2016 metais išsituokė 49 poros.</w:t>
      </w:r>
    </w:p>
    <w:p w:rsidR="00414324" w:rsidRPr="00FB4DBE" w:rsidRDefault="00414324" w:rsidP="004E2D4C">
      <w:pPr>
        <w:spacing w:after="0" w:line="360" w:lineRule="auto"/>
        <w:ind w:left="-567" w:firstLine="851"/>
        <w:jc w:val="both"/>
        <w:rPr>
          <w:strike/>
          <w:color w:val="FF0000"/>
          <w:szCs w:val="24"/>
        </w:rPr>
      </w:pPr>
      <w:r w:rsidRPr="00FB4DBE">
        <w:rPr>
          <w:color w:val="2D3437"/>
          <w:szCs w:val="24"/>
        </w:rPr>
        <w:t>Anykščių</w:t>
      </w:r>
      <w:r w:rsidR="006C24E8" w:rsidRPr="00FB4DBE">
        <w:rPr>
          <w:color w:val="2D3437"/>
          <w:szCs w:val="24"/>
        </w:rPr>
        <w:t xml:space="preserve"> rajone 2016 metais įregistruoti</w:t>
      </w:r>
      <w:r w:rsidRPr="00FB4DBE">
        <w:rPr>
          <w:color w:val="2D3437"/>
          <w:szCs w:val="24"/>
        </w:rPr>
        <w:t xml:space="preserve"> 472 mirties įrašai. Skyriuje įregistruoti 277 mirties įrašai, Troškūnų sen. – 38, Svėdasų sen. – 32, Debeikių sen. – 31, Kavarsko sen. – 26, Anykščių sen. – 20, Viešintų sen. – 13, Traupio sen. – 12, Kurklių sen. – 11, Skiemonių sen. – 10 ir Andrioniškio – 2. Užsienyje mirė 3 asmenys. </w:t>
      </w:r>
    </w:p>
    <w:p w:rsidR="00414324" w:rsidRPr="00FB4DBE" w:rsidRDefault="00414324" w:rsidP="004E2D4C">
      <w:pPr>
        <w:spacing w:after="0" w:line="360" w:lineRule="auto"/>
        <w:ind w:left="-567" w:firstLine="851"/>
        <w:jc w:val="both"/>
        <w:rPr>
          <w:color w:val="2D3437"/>
          <w:szCs w:val="24"/>
        </w:rPr>
      </w:pPr>
      <w:r w:rsidRPr="00FB4DBE">
        <w:rPr>
          <w:color w:val="2D3437"/>
          <w:szCs w:val="24"/>
        </w:rPr>
        <w:t>2016 metais buvo surašyti 183 ištaisy</w:t>
      </w:r>
      <w:r w:rsidR="006C24E8" w:rsidRPr="00FB4DBE">
        <w:rPr>
          <w:color w:val="2D3437"/>
          <w:szCs w:val="24"/>
        </w:rPr>
        <w:t>mo, papildymo, pakeitimo įrašai</w:t>
      </w:r>
      <w:r w:rsidRPr="00FB4DBE">
        <w:rPr>
          <w:color w:val="2D3437"/>
          <w:szCs w:val="24"/>
        </w:rPr>
        <w:t>: ištaisyti, papildyti, pakeisti civilinės būklės įrašai ir išduoti ištaisyti dokumentai.</w:t>
      </w:r>
    </w:p>
    <w:p w:rsidR="00414324" w:rsidRPr="00FB4DBE" w:rsidRDefault="00414324" w:rsidP="004E2D4C">
      <w:pPr>
        <w:spacing w:after="0" w:line="360" w:lineRule="auto"/>
        <w:ind w:left="-567" w:firstLine="851"/>
        <w:jc w:val="both"/>
        <w:rPr>
          <w:b/>
          <w:color w:val="2D3437"/>
          <w:szCs w:val="24"/>
        </w:rPr>
      </w:pPr>
      <w:r w:rsidRPr="00FB4DBE">
        <w:rPr>
          <w:b/>
          <w:color w:val="2D3437"/>
          <w:szCs w:val="24"/>
        </w:rPr>
        <w:t xml:space="preserve">9.1.2.16. Gyvenamosios vietos deklaravimas </w:t>
      </w:r>
    </w:p>
    <w:p w:rsidR="00100822" w:rsidRPr="00FB4DBE" w:rsidRDefault="00100822" w:rsidP="004E2D4C">
      <w:pPr>
        <w:spacing w:after="0" w:line="360" w:lineRule="auto"/>
        <w:ind w:left="-567" w:firstLine="851"/>
        <w:jc w:val="both"/>
        <w:rPr>
          <w:color w:val="2D3437"/>
          <w:szCs w:val="24"/>
        </w:rPr>
      </w:pPr>
      <w:r w:rsidRPr="00FB4DBE">
        <w:rPr>
          <w:color w:val="2D3437"/>
          <w:szCs w:val="24"/>
        </w:rPr>
        <w:t>1.</w:t>
      </w:r>
      <w:r w:rsidRPr="00FB4DBE">
        <w:rPr>
          <w:color w:val="2D3437"/>
          <w:szCs w:val="24"/>
        </w:rPr>
        <w:tab/>
        <w:t>Asmenų, atvykusių gyventi į Anykščių rajono savivaldybę, pakeitusių gyvenamąją vietą Anykščių rajono savivaldybės ribose, taip pat naujai deklaruotų Anykščių rajono savivaldybėje naujagimių, skaičius – 1605 (iš jų atvyko iš užsienio į Anykščių rajono savivaldybę – 20).</w:t>
      </w:r>
    </w:p>
    <w:p w:rsidR="00100822" w:rsidRPr="00FB4DBE" w:rsidRDefault="00100822" w:rsidP="004E2D4C">
      <w:pPr>
        <w:spacing w:after="0" w:line="360" w:lineRule="auto"/>
        <w:ind w:left="-567" w:firstLine="851"/>
        <w:jc w:val="both"/>
        <w:rPr>
          <w:color w:val="2D3437"/>
          <w:szCs w:val="24"/>
        </w:rPr>
      </w:pPr>
      <w:r w:rsidRPr="00FB4DBE">
        <w:rPr>
          <w:color w:val="2D3437"/>
          <w:szCs w:val="24"/>
        </w:rPr>
        <w:t>2.</w:t>
      </w:r>
      <w:r w:rsidRPr="00FB4DBE">
        <w:rPr>
          <w:color w:val="2D3437"/>
          <w:szCs w:val="24"/>
        </w:rPr>
        <w:tab/>
        <w:t>Asmenų, išvykusių iš Anykščių rajono savivaldybės į užsienį, skaičius – 373 (daugiausiai išvyko į Jungtinę Karalystę – 173, Norvegiją – 79, Airiją – 27, Vokietiją – 21, Australiją – 8, Ispaniją – 8, Nyderlandus – 7, Švediją – 6). Daugiausiai iš Anykščių rajono savivaldybės į užsienį išvyksta darbingo amžiaus žmonės – nuo 20 iki 45 metų (apie 69 proc.), mažiausiai – virš 65 metų (apie 1,2 proc.).</w:t>
      </w:r>
    </w:p>
    <w:p w:rsidR="00414324" w:rsidRPr="00FB4DBE" w:rsidRDefault="00414324" w:rsidP="004E2D4C">
      <w:pPr>
        <w:spacing w:after="0" w:line="360" w:lineRule="auto"/>
        <w:ind w:left="-567" w:firstLine="851"/>
        <w:jc w:val="both"/>
        <w:rPr>
          <w:color w:val="2D3437"/>
          <w:szCs w:val="24"/>
        </w:rPr>
      </w:pPr>
      <w:r w:rsidRPr="00FB4DBE">
        <w:rPr>
          <w:color w:val="2D3437"/>
          <w:szCs w:val="24"/>
        </w:rPr>
        <w:t>3.</w:t>
      </w:r>
      <w:r w:rsidRPr="00FB4DBE">
        <w:rPr>
          <w:color w:val="2D3437"/>
          <w:szCs w:val="24"/>
        </w:rPr>
        <w:tab/>
        <w:t>Asmenų, įtrauktų į gyvenamosios vietos neturinčių asmenų apskaitą prie Anykščių rajono savivaldybės, 2016 metais, pasikeitus gyvenamosios vietos deklaravimo įstatymui, nebuvo.</w:t>
      </w:r>
    </w:p>
    <w:p w:rsidR="00414324" w:rsidRPr="00FB4DBE" w:rsidRDefault="00414324" w:rsidP="004E2D4C">
      <w:pPr>
        <w:spacing w:after="0" w:line="360" w:lineRule="auto"/>
        <w:ind w:left="-567" w:firstLine="851"/>
        <w:jc w:val="both"/>
        <w:rPr>
          <w:color w:val="2D3437"/>
          <w:szCs w:val="24"/>
        </w:rPr>
      </w:pPr>
      <w:r w:rsidRPr="00FB4DBE">
        <w:rPr>
          <w:color w:val="2D3437"/>
          <w:szCs w:val="24"/>
        </w:rPr>
        <w:t>4.</w:t>
      </w:r>
      <w:r w:rsidRPr="00FB4DBE">
        <w:rPr>
          <w:color w:val="2D3437"/>
          <w:szCs w:val="24"/>
        </w:rPr>
        <w:tab/>
        <w:t xml:space="preserve">Asmenų, kurie kreipėsi į Anykščių rajono deklaravimo įstaigas dėl deklaravimo duomenų taisymo, keitimo ar naikinimo, skaičius – 525. </w:t>
      </w:r>
    </w:p>
    <w:p w:rsidR="00414324" w:rsidRPr="00FB4DBE" w:rsidRDefault="00414324" w:rsidP="004E2D4C">
      <w:pPr>
        <w:spacing w:after="0" w:line="360" w:lineRule="auto"/>
        <w:ind w:left="-567" w:firstLine="851"/>
        <w:jc w:val="both"/>
        <w:rPr>
          <w:color w:val="2D3437"/>
          <w:szCs w:val="24"/>
        </w:rPr>
      </w:pPr>
      <w:r w:rsidRPr="00FB4DBE">
        <w:rPr>
          <w:color w:val="2D3437"/>
          <w:szCs w:val="24"/>
        </w:rPr>
        <w:t>5.</w:t>
      </w:r>
      <w:r w:rsidRPr="00FB4DBE">
        <w:rPr>
          <w:color w:val="2D3437"/>
          <w:szCs w:val="24"/>
        </w:rPr>
        <w:tab/>
        <w:t>Per 2016 metus išduota pažymų apie asmens gyvenamąją vietą skaičius – 1745, o apie įtraukimą į gyvenamosios vietos neturinčių asmenų apskaitą skaičius – 25. Taip pat išduotos 94 pažymos apie asmenų šeimos sudėtis, 120 pažymų gyvenamosios patalpos savininkams apie jiems priklausančioje patalpoje deklaravusius savo gyvenamąją vietą asmenis ir 27 pažymos apie mirusiųjų paskutinę gyvenamąją vietą.</w:t>
      </w:r>
    </w:p>
    <w:p w:rsidR="00F27974" w:rsidRPr="00FB4DBE" w:rsidRDefault="00F27974" w:rsidP="004E2D4C">
      <w:pPr>
        <w:spacing w:after="0" w:line="360" w:lineRule="auto"/>
        <w:ind w:left="-567" w:firstLine="851"/>
        <w:jc w:val="both"/>
        <w:rPr>
          <w:b/>
          <w:color w:val="2D3437"/>
          <w:szCs w:val="24"/>
        </w:rPr>
      </w:pPr>
      <w:r w:rsidRPr="00FB4DBE">
        <w:rPr>
          <w:b/>
          <w:color w:val="2D3437"/>
          <w:szCs w:val="24"/>
        </w:rPr>
        <w:t>9.1.2.17. Mobilizacijos administravimas</w:t>
      </w:r>
    </w:p>
    <w:p w:rsidR="00F27974" w:rsidRPr="00FB4DBE" w:rsidRDefault="00C8083A" w:rsidP="004E2D4C">
      <w:pPr>
        <w:spacing w:after="0" w:line="360" w:lineRule="auto"/>
        <w:ind w:left="-567" w:firstLine="851"/>
        <w:contextualSpacing/>
        <w:jc w:val="both"/>
        <w:rPr>
          <w:color w:val="2D3437"/>
          <w:szCs w:val="24"/>
        </w:rPr>
      </w:pPr>
      <w:r w:rsidRPr="00FB4DBE">
        <w:rPr>
          <w:color w:val="2D3437"/>
          <w:szCs w:val="24"/>
        </w:rPr>
        <w:t xml:space="preserve">2016 metais buvo suplanuotos 8 </w:t>
      </w:r>
      <w:r w:rsidR="00F27974" w:rsidRPr="00FB4DBE">
        <w:rPr>
          <w:color w:val="2D3437"/>
          <w:szCs w:val="24"/>
        </w:rPr>
        <w:t xml:space="preserve">priemonės, visos priemonės įvykdytos; </w:t>
      </w:r>
    </w:p>
    <w:p w:rsidR="00F27974" w:rsidRPr="00FB4DBE" w:rsidRDefault="00F27974" w:rsidP="004E2D4C">
      <w:pPr>
        <w:suppressAutoHyphens/>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 xml:space="preserve">Peržiūrėtas ir papildytas </w:t>
      </w:r>
      <w:r w:rsidRPr="00FB4DBE">
        <w:rPr>
          <w:color w:val="2D3437"/>
          <w:szCs w:val="24"/>
        </w:rPr>
        <w:t xml:space="preserve">Anykščių rajono savivaldybės Mobilizacijos planas. </w:t>
      </w:r>
    </w:p>
    <w:p w:rsidR="00F27974" w:rsidRPr="00FB4DBE" w:rsidRDefault="00F27974" w:rsidP="004E2D4C">
      <w:pPr>
        <w:suppressAutoHyphens/>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t>Sudaryta nauja Anykščių rajono savivaldybės  ir Lietuvos kariuomenės Krašto apsaugos savanorių pajėgų Vyčio apygardos 5-oji rinktinės bendradarbiavimo sutartis.</w:t>
      </w:r>
    </w:p>
    <w:p w:rsidR="00F27974" w:rsidRPr="00FB4DBE" w:rsidRDefault="00F27974" w:rsidP="004E2D4C">
      <w:pPr>
        <w:suppressAutoHyphens/>
        <w:autoSpaceDE w:val="0"/>
        <w:autoSpaceDN w:val="0"/>
        <w:adjustRightInd w:val="0"/>
        <w:spacing w:after="0" w:line="360" w:lineRule="auto"/>
        <w:ind w:left="-567" w:firstLine="851"/>
        <w:jc w:val="both"/>
        <w:rPr>
          <w:rFonts w:eastAsia="Times New Roman"/>
          <w:color w:val="2D3437"/>
          <w:szCs w:val="24"/>
        </w:rPr>
      </w:pPr>
      <w:r w:rsidRPr="00FB4DBE">
        <w:rPr>
          <w:rFonts w:eastAsia="Times New Roman"/>
          <w:color w:val="2D3437"/>
          <w:szCs w:val="24"/>
        </w:rPr>
        <w:lastRenderedPageBreak/>
        <w:t xml:space="preserve">Peržiūrėta ir papildytas </w:t>
      </w:r>
      <w:r w:rsidRPr="00FB4DBE">
        <w:rPr>
          <w:color w:val="2D3437"/>
          <w:szCs w:val="24"/>
        </w:rPr>
        <w:t xml:space="preserve">priimančios šalies paramos galimybių katalogas ir jis pateiktas  </w:t>
      </w:r>
      <w:r w:rsidR="00C8083A" w:rsidRPr="00FB4DBE">
        <w:rPr>
          <w:rFonts w:eastAsia="Times New Roman"/>
          <w:color w:val="2D3437"/>
          <w:szCs w:val="24"/>
        </w:rPr>
        <w:t xml:space="preserve">Mobilizacijos departamentui </w:t>
      </w:r>
      <w:r w:rsidRPr="00FB4DBE">
        <w:rPr>
          <w:rFonts w:eastAsia="Times New Roman"/>
          <w:color w:val="2D3437"/>
          <w:szCs w:val="24"/>
        </w:rPr>
        <w:t xml:space="preserve">prie KAM. </w:t>
      </w:r>
    </w:p>
    <w:p w:rsidR="00F27974" w:rsidRPr="00FB4DBE" w:rsidRDefault="00F27974"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8</w:t>
      </w:r>
      <w:r w:rsidRPr="00FB4DBE">
        <w:rPr>
          <w:rFonts w:eastAsia="Times New Roman"/>
          <w:color w:val="2D3437"/>
          <w:szCs w:val="24"/>
          <w:lang w:val="ro-RO" w:eastAsia="lt-LT"/>
        </w:rPr>
        <w:t xml:space="preserve"> </w:t>
      </w:r>
      <w:r w:rsidRPr="00FB4DBE">
        <w:rPr>
          <w:rFonts w:eastAsia="Times New Roman"/>
          <w:color w:val="2D3437"/>
          <w:szCs w:val="24"/>
          <w:lang w:eastAsia="lt-LT"/>
        </w:rPr>
        <w:t>Anykščių rajono savivaldybės administracijos civilinio mobilizacinio personalo nariai mokėsi mobilizacijos įvadiniuose kursuose.</w:t>
      </w:r>
    </w:p>
    <w:p w:rsidR="00F27974" w:rsidRPr="00FB4DBE" w:rsidRDefault="00F27974" w:rsidP="004E2D4C">
      <w:pPr>
        <w:spacing w:after="0" w:line="360" w:lineRule="auto"/>
        <w:ind w:left="-567" w:firstLine="851"/>
        <w:contextualSpacing/>
        <w:jc w:val="both"/>
        <w:rPr>
          <w:color w:val="2D3437"/>
          <w:szCs w:val="24"/>
        </w:rPr>
      </w:pPr>
      <w:r w:rsidRPr="00FB4DBE">
        <w:rPr>
          <w:color w:val="2D3437"/>
          <w:szCs w:val="24"/>
        </w:rPr>
        <w:t>Papildytas savival</w:t>
      </w:r>
      <w:r w:rsidR="006C24E8" w:rsidRPr="00FB4DBE">
        <w:rPr>
          <w:color w:val="2D3437"/>
          <w:szCs w:val="24"/>
        </w:rPr>
        <w:t>dybės mobilizacinio mokymo 2014–</w:t>
      </w:r>
      <w:r w:rsidRPr="00FB4DBE">
        <w:rPr>
          <w:color w:val="2D3437"/>
          <w:szCs w:val="24"/>
        </w:rPr>
        <w:t>2016 m. planas ir jis suderinta</w:t>
      </w:r>
      <w:r w:rsidR="00C8083A" w:rsidRPr="00FB4DBE">
        <w:rPr>
          <w:color w:val="2D3437"/>
          <w:szCs w:val="24"/>
        </w:rPr>
        <w:t>s su Mobilizacijos departamentu</w:t>
      </w:r>
      <w:r w:rsidRPr="00FB4DBE">
        <w:rPr>
          <w:color w:val="2D3437"/>
          <w:szCs w:val="24"/>
        </w:rPr>
        <w:t xml:space="preserve"> prie KAM. </w:t>
      </w:r>
    </w:p>
    <w:p w:rsidR="00F27974" w:rsidRPr="00FB4DBE" w:rsidRDefault="00C8083A" w:rsidP="004E2D4C">
      <w:pPr>
        <w:spacing w:after="0" w:line="360" w:lineRule="auto"/>
        <w:ind w:left="-567" w:firstLine="851"/>
        <w:contextualSpacing/>
        <w:jc w:val="both"/>
        <w:rPr>
          <w:color w:val="2D3437"/>
          <w:szCs w:val="24"/>
        </w:rPr>
      </w:pPr>
      <w:r w:rsidRPr="00FB4DBE">
        <w:rPr>
          <w:color w:val="2D3437"/>
          <w:szCs w:val="24"/>
        </w:rPr>
        <w:t>2016 lapkričio 23 d. dalyvauta</w:t>
      </w:r>
      <w:r w:rsidR="00F27974" w:rsidRPr="00FB4DBE">
        <w:rPr>
          <w:color w:val="2D3437"/>
          <w:szCs w:val="24"/>
        </w:rPr>
        <w:t xml:space="preserve"> Ugniagesių gelbėtojų mokyklos organizuotame seminare „Gyventojų evakav</w:t>
      </w:r>
      <w:r w:rsidRPr="00FB4DBE">
        <w:rPr>
          <w:color w:val="2D3437"/>
          <w:szCs w:val="24"/>
        </w:rPr>
        <w:t>imo planavimas ir organizavimas“</w:t>
      </w:r>
      <w:r w:rsidR="00F27974" w:rsidRPr="00FB4DBE">
        <w:rPr>
          <w:color w:val="2D3437"/>
          <w:szCs w:val="24"/>
        </w:rPr>
        <w:t>.</w:t>
      </w:r>
    </w:p>
    <w:p w:rsidR="00F27974" w:rsidRPr="00FB4DBE" w:rsidRDefault="00F27974" w:rsidP="004E2D4C">
      <w:pPr>
        <w:spacing w:after="0" w:line="360" w:lineRule="auto"/>
        <w:ind w:left="-567" w:firstLine="851"/>
        <w:contextualSpacing/>
        <w:jc w:val="both"/>
        <w:rPr>
          <w:color w:val="2D3437"/>
          <w:szCs w:val="24"/>
        </w:rPr>
      </w:pPr>
      <w:r w:rsidRPr="00FB4DBE">
        <w:rPr>
          <w:color w:val="2D3437"/>
          <w:szCs w:val="24"/>
        </w:rPr>
        <w:t>2016 lapkričio 25 diena dalyvauta mobilizacijos pratybose Utenoje.</w:t>
      </w:r>
    </w:p>
    <w:p w:rsidR="00F27974" w:rsidRPr="00FB4DBE" w:rsidRDefault="00F27974" w:rsidP="004E2D4C">
      <w:pPr>
        <w:spacing w:after="0" w:line="360" w:lineRule="auto"/>
        <w:ind w:left="-567" w:firstLine="851"/>
        <w:contextualSpacing/>
        <w:jc w:val="both"/>
        <w:rPr>
          <w:color w:val="2D3437"/>
          <w:szCs w:val="24"/>
        </w:rPr>
      </w:pPr>
      <w:r w:rsidRPr="00FB4DBE">
        <w:rPr>
          <w:color w:val="2D3437"/>
          <w:szCs w:val="24"/>
        </w:rPr>
        <w:t>2016 gruodžio 22 d. dalyvauta seminare „Valstybės ir tarnybos paslapčių apsaugos problemos pagal valstybės ir tarnybos paslapči</w:t>
      </w:r>
      <w:r w:rsidR="00C8083A" w:rsidRPr="00FB4DBE">
        <w:rPr>
          <w:color w:val="2D3437"/>
          <w:szCs w:val="24"/>
        </w:rPr>
        <w:t>ų įstatymo 2016 10 01 redakciją“</w:t>
      </w:r>
      <w:r w:rsidRPr="00FB4DBE">
        <w:rPr>
          <w:color w:val="2D3437"/>
          <w:szCs w:val="24"/>
        </w:rPr>
        <w:t>.</w:t>
      </w:r>
    </w:p>
    <w:p w:rsidR="00F27974" w:rsidRPr="00FB4DBE" w:rsidRDefault="00F27974" w:rsidP="004E2D4C">
      <w:pPr>
        <w:suppressAutoHyphens/>
        <w:autoSpaceDN w:val="0"/>
        <w:spacing w:after="0" w:line="360" w:lineRule="auto"/>
        <w:ind w:left="-567" w:firstLine="851"/>
        <w:jc w:val="both"/>
        <w:textAlignment w:val="baseline"/>
        <w:rPr>
          <w:rFonts w:eastAsia="Times New Roman"/>
          <w:b/>
          <w:color w:val="2D3437"/>
          <w:kern w:val="3"/>
          <w:szCs w:val="24"/>
          <w:lang w:eastAsia="hi-IN" w:bidi="hi-IN"/>
        </w:rPr>
      </w:pPr>
      <w:r w:rsidRPr="00FB4DBE">
        <w:rPr>
          <w:rFonts w:eastAsia="Times New Roman"/>
          <w:b/>
          <w:color w:val="2D3437"/>
          <w:kern w:val="3"/>
          <w:szCs w:val="24"/>
          <w:lang w:eastAsia="hi-IN" w:bidi="hi-IN"/>
        </w:rPr>
        <w:t>9.1.2.18. Civilinės saugos organizavimas</w:t>
      </w:r>
    </w:p>
    <w:p w:rsidR="00F27974" w:rsidRPr="00FB4DBE" w:rsidRDefault="00F27974" w:rsidP="004E2D4C">
      <w:pPr>
        <w:spacing w:after="0" w:line="360" w:lineRule="auto"/>
        <w:ind w:left="-567" w:firstLine="851"/>
        <w:contextualSpacing/>
        <w:jc w:val="both"/>
        <w:rPr>
          <w:color w:val="2D3437"/>
          <w:szCs w:val="24"/>
        </w:rPr>
      </w:pPr>
      <w:r w:rsidRPr="00FB4DBE">
        <w:rPr>
          <w:color w:val="2D3437"/>
          <w:szCs w:val="24"/>
        </w:rPr>
        <w:t>Anykščių rajono savivaldybės teritorijoje dėl afrikinio ki</w:t>
      </w:r>
      <w:r w:rsidR="00833C1F" w:rsidRPr="00FB4DBE">
        <w:rPr>
          <w:color w:val="2D3437"/>
          <w:szCs w:val="24"/>
        </w:rPr>
        <w:t>aulių maro ligos protrūkio 2016</w:t>
      </w:r>
      <w:r w:rsidRPr="00FB4DBE">
        <w:rPr>
          <w:color w:val="FF0000"/>
          <w:szCs w:val="24"/>
        </w:rPr>
        <w:t xml:space="preserve"> </w:t>
      </w:r>
      <w:r w:rsidR="008150CD" w:rsidRPr="00FB4DBE">
        <w:rPr>
          <w:color w:val="2D3437"/>
          <w:szCs w:val="24"/>
        </w:rPr>
        <w:t xml:space="preserve">m. liepos 4 d. </w:t>
      </w:r>
      <w:r w:rsidRPr="00FB4DBE">
        <w:rPr>
          <w:color w:val="2D3437"/>
          <w:szCs w:val="24"/>
        </w:rPr>
        <w:t>buvo paskelbta ekstrem</w:t>
      </w:r>
      <w:r w:rsidR="00833C1F" w:rsidRPr="00FB4DBE">
        <w:rPr>
          <w:color w:val="2D3437"/>
          <w:szCs w:val="24"/>
        </w:rPr>
        <w:t>alioji situacija, atšaukta 2016</w:t>
      </w:r>
      <w:r w:rsidRPr="00FB4DBE">
        <w:rPr>
          <w:color w:val="2D3437"/>
          <w:szCs w:val="24"/>
        </w:rPr>
        <w:t xml:space="preserve"> </w:t>
      </w:r>
      <w:r w:rsidR="008150CD" w:rsidRPr="00FB4DBE">
        <w:rPr>
          <w:color w:val="2D3437"/>
          <w:szCs w:val="24"/>
        </w:rPr>
        <w:t xml:space="preserve">m. gruodžio 21 d. </w:t>
      </w:r>
      <w:r w:rsidRPr="00FB4DBE">
        <w:rPr>
          <w:color w:val="2D3437"/>
          <w:szCs w:val="24"/>
        </w:rPr>
        <w:t>Praėjusiai</w:t>
      </w:r>
      <w:r w:rsidR="00C8083A" w:rsidRPr="00FB4DBE">
        <w:rPr>
          <w:color w:val="2D3437"/>
          <w:szCs w:val="24"/>
        </w:rPr>
        <w:t>s 2016 m. smarkiai</w:t>
      </w:r>
      <w:r w:rsidRPr="00FB4DBE">
        <w:rPr>
          <w:color w:val="2D3437"/>
          <w:szCs w:val="24"/>
        </w:rPr>
        <w:t xml:space="preserve"> išaugo nustatytų afrikinio kiaulių maro ligos atvejų. Jeigu 2015 metai</w:t>
      </w:r>
      <w:r w:rsidR="00833C1F" w:rsidRPr="00FB4DBE">
        <w:rPr>
          <w:color w:val="2D3437"/>
          <w:szCs w:val="24"/>
        </w:rPr>
        <w:t>s liga buvo nustatyta 6</w:t>
      </w:r>
      <w:r w:rsidR="00833C1F" w:rsidRPr="00FB4DBE">
        <w:rPr>
          <w:color w:val="FF0000"/>
          <w:szCs w:val="24"/>
        </w:rPr>
        <w:t xml:space="preserve"> </w:t>
      </w:r>
      <w:r w:rsidR="00833C1F" w:rsidRPr="00FB4DBE">
        <w:rPr>
          <w:color w:val="2D3437"/>
          <w:szCs w:val="24"/>
        </w:rPr>
        <w:t>šernams</w:t>
      </w:r>
      <w:r w:rsidRPr="00FB4DBE">
        <w:rPr>
          <w:color w:val="2D3437"/>
          <w:szCs w:val="24"/>
        </w:rPr>
        <w:t>, tai 2016 m. afrikinis</w:t>
      </w:r>
      <w:r w:rsidR="006C24E8" w:rsidRPr="00FB4DBE">
        <w:rPr>
          <w:color w:val="2D3437"/>
          <w:szCs w:val="24"/>
        </w:rPr>
        <w:t xml:space="preserve"> kiaulių maras nustatytas 91 šernui</w:t>
      </w:r>
      <w:r w:rsidRPr="00FB4DBE">
        <w:rPr>
          <w:color w:val="2D3437"/>
          <w:szCs w:val="24"/>
        </w:rPr>
        <w:t xml:space="preserve"> iš 333 nustatytų ligos atvejų visoje Lietuvos teritorijoje, ta</w:t>
      </w:r>
      <w:r w:rsidR="00C8083A" w:rsidRPr="00FB4DBE">
        <w:rPr>
          <w:color w:val="2D3437"/>
          <w:szCs w:val="24"/>
        </w:rPr>
        <w:t>i sudaro 27 proc.</w:t>
      </w:r>
      <w:r w:rsidRPr="00FB4DBE">
        <w:rPr>
          <w:color w:val="2D3437"/>
          <w:szCs w:val="24"/>
        </w:rPr>
        <w:t xml:space="preserve"> visų nustatytų ligos atvejų. Be to</w:t>
      </w:r>
      <w:r w:rsidR="006C24E8" w:rsidRPr="00FB4DBE">
        <w:rPr>
          <w:color w:val="2D3437"/>
          <w:szCs w:val="24"/>
        </w:rPr>
        <w:t>,</w:t>
      </w:r>
      <w:r w:rsidRPr="00FB4DBE">
        <w:rPr>
          <w:color w:val="2D3437"/>
          <w:szCs w:val="24"/>
        </w:rPr>
        <w:t xml:space="preserve"> Anykščių rajone pirmą kartą 2016 m. nustatyti 5 ligos atvejai smulkiuose kiaulininkystės ūkiuose iš 19 nustatytų kiaul</w:t>
      </w:r>
      <w:r w:rsidR="00C8083A" w:rsidRPr="00FB4DBE">
        <w:rPr>
          <w:color w:val="2D3437"/>
          <w:szCs w:val="24"/>
        </w:rPr>
        <w:t>ių susirgimų Lietuvoje, tai 26 proc.</w:t>
      </w:r>
      <w:r w:rsidRPr="00FB4DBE">
        <w:rPr>
          <w:color w:val="2D3437"/>
          <w:szCs w:val="24"/>
        </w:rPr>
        <w:t xml:space="preserve"> nustatytų visų ligos atvejų Respublikoje. Pirmą kartą nustačiu</w:t>
      </w:r>
      <w:r w:rsidR="006C24E8" w:rsidRPr="00FB4DBE">
        <w:rPr>
          <w:color w:val="2D3437"/>
          <w:szCs w:val="24"/>
        </w:rPr>
        <w:t>s afrikinį kiaulių marą kiaulėms</w:t>
      </w:r>
      <w:r w:rsidRPr="00FB4DBE">
        <w:rPr>
          <w:color w:val="2D3437"/>
          <w:szCs w:val="24"/>
        </w:rPr>
        <w:t xml:space="preserve"> Anykščių rajono savivaldybės Ekstremalių situacijų komisija paskelbė rajone ekstremalią situaciją.</w:t>
      </w:r>
    </w:p>
    <w:p w:rsidR="00F27974" w:rsidRPr="00FB4DBE" w:rsidRDefault="00F27974" w:rsidP="004E2D4C">
      <w:pPr>
        <w:suppressAutoHyphens/>
        <w:autoSpaceDE w:val="0"/>
        <w:autoSpaceDN w:val="0"/>
        <w:adjustRightInd w:val="0"/>
        <w:spacing w:after="0" w:line="360" w:lineRule="auto"/>
        <w:ind w:left="-567" w:firstLine="851"/>
        <w:jc w:val="both"/>
        <w:textAlignment w:val="center"/>
        <w:rPr>
          <w:rFonts w:eastAsia="Times New Roman"/>
          <w:color w:val="2D3437"/>
          <w:szCs w:val="24"/>
        </w:rPr>
      </w:pPr>
      <w:r w:rsidRPr="00FB4DBE">
        <w:rPr>
          <w:rFonts w:eastAsia="Times New Roman"/>
          <w:color w:val="2D3437"/>
          <w:szCs w:val="24"/>
        </w:rPr>
        <w:t>Vadovaujantis Anykščių rajono savivaldybės</w:t>
      </w:r>
      <w:r w:rsidR="00C8083A" w:rsidRPr="00FB4DBE">
        <w:rPr>
          <w:rFonts w:eastAsia="Times New Roman"/>
          <w:color w:val="2D3437"/>
          <w:szCs w:val="24"/>
        </w:rPr>
        <w:t xml:space="preserve"> administracijos direktoriaus 2015 m. kovo 26 29 d </w:t>
      </w:r>
      <w:r w:rsidRPr="00FB4DBE">
        <w:rPr>
          <w:rFonts w:eastAsia="Times New Roman"/>
          <w:color w:val="2D3437"/>
          <w:szCs w:val="24"/>
        </w:rPr>
        <w:t xml:space="preserve">įsakymu Nr. 1-ĮA-161 patvirtintu </w:t>
      </w:r>
      <w:r w:rsidRPr="00FB4DBE">
        <w:rPr>
          <w:rFonts w:eastAsia="Times New Roman"/>
          <w:color w:val="2D3437"/>
          <w:szCs w:val="24"/>
          <w:lang w:val="en-GB"/>
        </w:rPr>
        <w:t>An</w:t>
      </w:r>
      <w:r w:rsidR="00C8083A" w:rsidRPr="00FB4DBE">
        <w:rPr>
          <w:rFonts w:eastAsia="Times New Roman"/>
          <w:color w:val="2D3437"/>
          <w:szCs w:val="24"/>
          <w:lang w:val="en-GB"/>
        </w:rPr>
        <w:t>ykščių rajono savivaldybės 2015–</w:t>
      </w:r>
      <w:r w:rsidRPr="00FB4DBE">
        <w:rPr>
          <w:rFonts w:eastAsia="Times New Roman"/>
          <w:color w:val="2D3437"/>
          <w:szCs w:val="24"/>
          <w:lang w:val="en-GB"/>
        </w:rPr>
        <w:t>2017 metų ekstremaliųjų situacijų prevencijos priemonių</w:t>
      </w:r>
      <w:r w:rsidRPr="00FB4DBE">
        <w:rPr>
          <w:rFonts w:eastAsia="Times New Roman"/>
          <w:color w:val="2D3437"/>
          <w:szCs w:val="24"/>
        </w:rPr>
        <w:t xml:space="preserve"> planu 2015 metais buvo numatytos 32 priemonės iš jų ekstremalių situacijų riziką šalinančios ir (ar) mažinančios priemonės bei labai didelės ir vidutinės rizikos galimų pavojų mažinančios priemonės 25. Įvykdytos visos priemonės</w:t>
      </w:r>
      <w:r w:rsidR="006C24E8" w:rsidRPr="00FB4DBE">
        <w:rPr>
          <w:rFonts w:eastAsia="Times New Roman"/>
          <w:color w:val="2D3437"/>
          <w:szCs w:val="24"/>
        </w:rPr>
        <w:t>.</w:t>
      </w:r>
    </w:p>
    <w:p w:rsidR="00F27974" w:rsidRPr="00FB4DBE" w:rsidRDefault="00F27974" w:rsidP="004E2D4C">
      <w:pPr>
        <w:suppressAutoHyphens/>
        <w:autoSpaceDE w:val="0"/>
        <w:autoSpaceDN w:val="0"/>
        <w:adjustRightInd w:val="0"/>
        <w:spacing w:after="0" w:line="360" w:lineRule="auto"/>
        <w:ind w:left="-567" w:firstLine="851"/>
        <w:jc w:val="both"/>
        <w:textAlignment w:val="center"/>
        <w:rPr>
          <w:rFonts w:eastAsia="Times New Roman"/>
          <w:color w:val="2D3437"/>
          <w:szCs w:val="24"/>
        </w:rPr>
      </w:pPr>
      <w:r w:rsidRPr="00FB4DBE">
        <w:rPr>
          <w:rFonts w:eastAsia="Times New Roman"/>
          <w:color w:val="2D3437"/>
          <w:szCs w:val="24"/>
        </w:rPr>
        <w:t xml:space="preserve">Pagrindinės įgyvendintos priemonės; </w:t>
      </w:r>
    </w:p>
    <w:p w:rsidR="00F27974" w:rsidRPr="00FB4DBE" w:rsidRDefault="00F27974" w:rsidP="004E2D4C">
      <w:pPr>
        <w:spacing w:after="0" w:line="360" w:lineRule="auto"/>
        <w:ind w:left="-567" w:firstLine="851"/>
        <w:jc w:val="both"/>
        <w:rPr>
          <w:color w:val="2D3437"/>
          <w:szCs w:val="24"/>
        </w:rPr>
      </w:pPr>
      <w:r w:rsidRPr="00FB4DBE">
        <w:rPr>
          <w:rFonts w:eastAsia="Times New Roman"/>
          <w:color w:val="2D3437"/>
          <w:szCs w:val="24"/>
          <w:lang w:eastAsia="lt-LT"/>
        </w:rPr>
        <w:t>Atlikti</w:t>
      </w:r>
      <w:r w:rsidRPr="00FB4DBE">
        <w:rPr>
          <w:color w:val="2D3437"/>
          <w:szCs w:val="24"/>
        </w:rPr>
        <w:t xml:space="preserve"> darbai likv</w:t>
      </w:r>
      <w:r w:rsidR="00C8083A" w:rsidRPr="00FB4DBE">
        <w:rPr>
          <w:color w:val="2D3437"/>
          <w:szCs w:val="24"/>
        </w:rPr>
        <w:t xml:space="preserve">iduojant ekstremalią situaciją </w:t>
      </w:r>
      <w:r w:rsidRPr="00FB4DBE">
        <w:rPr>
          <w:color w:val="2D3437"/>
          <w:szCs w:val="24"/>
        </w:rPr>
        <w:t>Anykščių rajone; sudarytos Materialinių išteklių teikimo</w:t>
      </w:r>
      <w:r w:rsidR="00C8083A" w:rsidRPr="00FB4DBE">
        <w:rPr>
          <w:color w:val="2D3437"/>
          <w:szCs w:val="24"/>
        </w:rPr>
        <w:t xml:space="preserve"> ekstremalių situacijų atvejais</w:t>
      </w:r>
      <w:r w:rsidRPr="00FB4DBE">
        <w:rPr>
          <w:color w:val="2D3437"/>
          <w:szCs w:val="24"/>
        </w:rPr>
        <w:t xml:space="preserve"> sutar</w:t>
      </w:r>
      <w:r w:rsidR="00C8083A" w:rsidRPr="00FB4DBE">
        <w:rPr>
          <w:color w:val="2D3437"/>
          <w:szCs w:val="24"/>
        </w:rPr>
        <w:t>tys su ūkio subjektais,</w:t>
      </w:r>
      <w:r w:rsidRPr="00FB4DBE">
        <w:rPr>
          <w:color w:val="2D3437"/>
          <w:szCs w:val="24"/>
        </w:rPr>
        <w:t xml:space="preserve"> organizuotas</w:t>
      </w:r>
      <w:r w:rsidRPr="00FB4DBE">
        <w:rPr>
          <w:rFonts w:eastAsia="SimSun"/>
          <w:color w:val="2D3437"/>
          <w:kern w:val="1"/>
          <w:szCs w:val="24"/>
          <w:lang w:eastAsia="hi-IN" w:bidi="hi-IN"/>
        </w:rPr>
        <w:t xml:space="preserve"> </w:t>
      </w:r>
      <w:r w:rsidRPr="00FB4DBE">
        <w:rPr>
          <w:color w:val="2D3437"/>
          <w:szCs w:val="24"/>
        </w:rPr>
        <w:t>komisijos materialinių išteklių, pateiktų ekstremaliajai situacijai ir jos padariniams likviduoti, inventorizacijai atlikti bei kompensuotinai išlaidų, susijusių su materialinių išteklių teikimu, sumai nustatyti darbas</w:t>
      </w:r>
      <w:r w:rsidR="00C8083A" w:rsidRPr="00FB4DBE">
        <w:rPr>
          <w:color w:val="2D3437"/>
          <w:szCs w:val="24"/>
        </w:rPr>
        <w:t>,</w:t>
      </w:r>
      <w:r w:rsidRPr="00FB4DBE">
        <w:rPr>
          <w:color w:val="2D3437"/>
          <w:szCs w:val="24"/>
        </w:rPr>
        <w:t xml:space="preserve"> parengta dokumentacija Lietuvos R</w:t>
      </w:r>
      <w:r w:rsidR="006C24E8" w:rsidRPr="00FB4DBE">
        <w:rPr>
          <w:color w:val="2D3437"/>
          <w:szCs w:val="24"/>
        </w:rPr>
        <w:t>espublikos finansų ministerijai</w:t>
      </w:r>
      <w:r w:rsidRPr="00FB4DBE">
        <w:rPr>
          <w:color w:val="2D3437"/>
          <w:szCs w:val="24"/>
        </w:rPr>
        <w:t xml:space="preserve"> kompensacijai gauti už Savivaldybės bei ūkio subjektų išlaidas likv</w:t>
      </w:r>
      <w:r w:rsidR="00C8083A" w:rsidRPr="00FB4DBE">
        <w:rPr>
          <w:color w:val="2D3437"/>
          <w:szCs w:val="24"/>
        </w:rPr>
        <w:t xml:space="preserve">iduojant ekstremalią situaciją </w:t>
      </w:r>
      <w:r w:rsidRPr="00FB4DBE">
        <w:rPr>
          <w:color w:val="2D3437"/>
          <w:szCs w:val="24"/>
        </w:rPr>
        <w:t xml:space="preserve">Anykščių rajone.  </w:t>
      </w:r>
    </w:p>
    <w:p w:rsidR="00F27974" w:rsidRPr="00FB4DBE" w:rsidRDefault="00F27974"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lastRenderedPageBreak/>
        <w:t>Dalyvauta valstybės lygio kompleksinėse CS pratybose „Civilinės saugos sistemos subjektų veiksmai, įvykus avarijai dėl tyčinių veiksmų AB „Klaipėdos nafta“ suskystintų gamtinių dujų terminale ir sutrikus dujų tiekimui į Lietuvos dujų perdavimo sistemą šaltuoju metų laiku“</w:t>
      </w:r>
      <w:r w:rsidR="00C8083A" w:rsidRPr="00FB4DBE">
        <w:rPr>
          <w:rFonts w:eastAsia="Times New Roman"/>
          <w:color w:val="2D3437"/>
          <w:szCs w:val="24"/>
          <w:lang w:eastAsia="lt-LT"/>
        </w:rPr>
        <w:t>.</w:t>
      </w:r>
    </w:p>
    <w:p w:rsidR="00F27974" w:rsidRPr="00FB4DBE" w:rsidRDefault="00F27974"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 xml:space="preserve">Organizuotos savivaldybės lygio kompleksinės CS pratybos </w:t>
      </w:r>
      <w:r w:rsidRPr="00FB4DBE">
        <w:rPr>
          <w:rFonts w:eastAsia="Times New Roman"/>
          <w:color w:val="2D3437"/>
          <w:szCs w:val="24"/>
          <w:lang w:val="en-US" w:eastAsia="lt-LT"/>
        </w:rPr>
        <w:t>„Anykščių rajono ekstremaliųjų situacijų operacijų centro, Anykščių rajono savivaldybės evakuacijos ir priėmimo komisijos, Anykščių J.Biliūno gimnaz</w:t>
      </w:r>
      <w:r w:rsidR="00C8083A" w:rsidRPr="00FB4DBE">
        <w:rPr>
          <w:rFonts w:eastAsia="Times New Roman"/>
          <w:color w:val="2D3437"/>
          <w:szCs w:val="24"/>
          <w:lang w:val="en-US" w:eastAsia="lt-LT"/>
        </w:rPr>
        <w:t xml:space="preserve">ijos darbuotojų ir moksleivių, </w:t>
      </w:r>
      <w:r w:rsidRPr="00FB4DBE">
        <w:rPr>
          <w:rFonts w:eastAsia="Times New Roman"/>
          <w:color w:val="2D3437"/>
          <w:szCs w:val="24"/>
          <w:lang w:val="en-US" w:eastAsia="lt-LT"/>
        </w:rPr>
        <w:t>Anykščių technologijos mokyklos darbu</w:t>
      </w:r>
      <w:r w:rsidR="00C8083A" w:rsidRPr="00FB4DBE">
        <w:rPr>
          <w:rFonts w:eastAsia="Times New Roman"/>
          <w:color w:val="2D3437"/>
          <w:szCs w:val="24"/>
          <w:lang w:val="en-US" w:eastAsia="lt-LT"/>
        </w:rPr>
        <w:t>otojų veiksmai evakuacijos metu“.</w:t>
      </w:r>
    </w:p>
    <w:p w:rsidR="00F27974" w:rsidRPr="00FB4DBE" w:rsidRDefault="00F27974"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2</w:t>
      </w:r>
      <w:r w:rsidR="00C8083A" w:rsidRPr="00FB4DBE">
        <w:rPr>
          <w:rFonts w:eastAsia="Times New Roman"/>
          <w:color w:val="2D3437"/>
          <w:szCs w:val="24"/>
          <w:lang w:eastAsia="lt-LT"/>
        </w:rPr>
        <w:t xml:space="preserve">016 metais atlikta 7 </w:t>
      </w:r>
      <w:r w:rsidRPr="00FB4DBE">
        <w:rPr>
          <w:rFonts w:eastAsia="Times New Roman"/>
          <w:color w:val="2D3437"/>
          <w:szCs w:val="24"/>
          <w:lang w:eastAsia="lt-LT"/>
        </w:rPr>
        <w:t>CS būklės kompleksinių patikrinimai rajono ūkio subjektuose . Iš jų įvertinti 1 patenkinamai ir 6 gerai.</w:t>
      </w:r>
    </w:p>
    <w:p w:rsidR="00F27974" w:rsidRPr="00FB4DBE" w:rsidRDefault="00C8083A"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 xml:space="preserve">Surengtas rajono moksleivių (6–8 klasių) žinių </w:t>
      </w:r>
      <w:r w:rsidR="00F27974" w:rsidRPr="00FB4DBE">
        <w:rPr>
          <w:rFonts w:eastAsia="Times New Roman"/>
          <w:color w:val="2D3437"/>
          <w:szCs w:val="24"/>
          <w:lang w:eastAsia="lt-LT"/>
        </w:rPr>
        <w:t>civilinės saugos ir priešgaisrinės</w:t>
      </w:r>
      <w:r w:rsidRPr="00FB4DBE">
        <w:rPr>
          <w:rFonts w:eastAsia="Times New Roman"/>
          <w:color w:val="2D3437"/>
          <w:szCs w:val="24"/>
          <w:lang w:eastAsia="lt-LT"/>
        </w:rPr>
        <w:t xml:space="preserve"> saugos klausimais konkursas.</w:t>
      </w:r>
    </w:p>
    <w:p w:rsidR="00F27974" w:rsidRPr="00FB4DBE" w:rsidRDefault="00F27974"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Du kartus dalyvauta vietinės radijo laidos „Nykščiai“ laidose bei pasisakyta apie rajono civili</w:t>
      </w:r>
      <w:r w:rsidR="00C8083A" w:rsidRPr="00FB4DBE">
        <w:rPr>
          <w:rFonts w:eastAsia="Times New Roman"/>
          <w:color w:val="2D3437"/>
          <w:szCs w:val="24"/>
          <w:lang w:eastAsia="lt-LT"/>
        </w:rPr>
        <w:t>nės saugos būklę bei uždavinius ir</w:t>
      </w:r>
      <w:r w:rsidRPr="00FB4DBE">
        <w:rPr>
          <w:rFonts w:eastAsia="Times New Roman"/>
          <w:color w:val="2D3437"/>
          <w:szCs w:val="24"/>
          <w:lang w:eastAsia="lt-LT"/>
        </w:rPr>
        <w:t xml:space="preserve"> 1941 m. sukilimo bei žydų holokausto Anykščių mieste temomis.</w:t>
      </w:r>
    </w:p>
    <w:p w:rsidR="00F27974" w:rsidRPr="00FB4DBE" w:rsidRDefault="00F27974"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Parengti bei išplatinti seniūnijose bei ugdymo įstaigose leidiniai civilinės saugos tematika; plakatai „ R</w:t>
      </w:r>
      <w:r w:rsidR="00C8083A" w:rsidRPr="00FB4DBE">
        <w:rPr>
          <w:rFonts w:eastAsia="Times New Roman"/>
          <w:color w:val="2D3437"/>
          <w:szCs w:val="24"/>
          <w:lang w:eastAsia="lt-LT"/>
        </w:rPr>
        <w:t>adus daiktą panašu į sprogmenį“</w:t>
      </w:r>
      <w:r w:rsidRPr="00FB4DBE">
        <w:rPr>
          <w:rFonts w:eastAsia="Times New Roman"/>
          <w:color w:val="2D3437"/>
          <w:szCs w:val="24"/>
          <w:lang w:eastAsia="lt-LT"/>
        </w:rPr>
        <w:t>, „Patarimai besimau</w:t>
      </w:r>
      <w:r w:rsidR="00C8083A" w:rsidRPr="00FB4DBE">
        <w:rPr>
          <w:rFonts w:eastAsia="Times New Roman"/>
          <w:color w:val="2D3437"/>
          <w:szCs w:val="24"/>
          <w:lang w:eastAsia="lt-LT"/>
        </w:rPr>
        <w:t>dantiems ir valčių savininkams“</w:t>
      </w:r>
      <w:r w:rsidRPr="00FB4DBE">
        <w:rPr>
          <w:rFonts w:eastAsia="Times New Roman"/>
          <w:color w:val="2D3437"/>
          <w:szCs w:val="24"/>
          <w:lang w:eastAsia="lt-LT"/>
        </w:rPr>
        <w:t>, „Įsitikin</w:t>
      </w:r>
      <w:r w:rsidR="00C8083A" w:rsidRPr="00FB4DBE">
        <w:rPr>
          <w:rFonts w:eastAsia="Times New Roman"/>
          <w:color w:val="2D3437"/>
          <w:szCs w:val="24"/>
          <w:lang w:eastAsia="lt-LT"/>
        </w:rPr>
        <w:t>k ledo tvirtumu“, ,lankstinukai</w:t>
      </w:r>
      <w:r w:rsidRPr="00FB4DBE">
        <w:rPr>
          <w:rFonts w:eastAsia="Times New Roman"/>
          <w:color w:val="2D3437"/>
          <w:szCs w:val="24"/>
          <w:lang w:eastAsia="lt-LT"/>
        </w:rPr>
        <w:t xml:space="preserve"> „Biologinio saugumo atmintinė </w:t>
      </w:r>
      <w:r w:rsidR="00C8083A" w:rsidRPr="00FB4DBE">
        <w:rPr>
          <w:rFonts w:eastAsia="Times New Roman"/>
          <w:color w:val="2D3437"/>
          <w:szCs w:val="24"/>
          <w:lang w:eastAsia="lt-LT"/>
        </w:rPr>
        <w:t>mažiems kiaulininkystės ūkiams“, „Nedeginkit pernykštės žolės“</w:t>
      </w:r>
      <w:r w:rsidRPr="00FB4DBE">
        <w:rPr>
          <w:rFonts w:eastAsia="Times New Roman"/>
          <w:color w:val="2D3437"/>
          <w:szCs w:val="24"/>
          <w:lang w:eastAsia="lt-LT"/>
        </w:rPr>
        <w:t xml:space="preserve">, „Kaip elgtis </w:t>
      </w:r>
      <w:r w:rsidR="00C8083A" w:rsidRPr="00FB4DBE">
        <w:rPr>
          <w:rFonts w:eastAsia="Times New Roman"/>
          <w:color w:val="2D3437"/>
          <w:szCs w:val="24"/>
          <w:lang w:eastAsia="lt-LT"/>
        </w:rPr>
        <w:t>ant ledo“, „Kaip skambinti 112“</w:t>
      </w:r>
      <w:r w:rsidRPr="00FB4DBE">
        <w:rPr>
          <w:rFonts w:eastAsia="Times New Roman"/>
          <w:color w:val="2D3437"/>
          <w:szCs w:val="24"/>
          <w:lang w:eastAsia="lt-LT"/>
        </w:rPr>
        <w:t xml:space="preserve"> bei spalvinimo kny</w:t>
      </w:r>
      <w:r w:rsidR="00C8083A" w:rsidRPr="00FB4DBE">
        <w:rPr>
          <w:rFonts w:eastAsia="Times New Roman"/>
          <w:color w:val="2D3437"/>
          <w:szCs w:val="24"/>
          <w:lang w:eastAsia="lt-LT"/>
        </w:rPr>
        <w:t>gelė vaikams „Saugumas buityje“</w:t>
      </w:r>
      <w:r w:rsidRPr="00FB4DBE">
        <w:rPr>
          <w:rFonts w:eastAsia="Times New Roman"/>
          <w:color w:val="2D3437"/>
          <w:szCs w:val="24"/>
          <w:lang w:eastAsia="lt-LT"/>
        </w:rPr>
        <w:t xml:space="preserve">. </w:t>
      </w:r>
    </w:p>
    <w:p w:rsidR="00F27974" w:rsidRPr="00FB4DBE" w:rsidRDefault="00F27974" w:rsidP="004E2D4C">
      <w:pPr>
        <w:spacing w:after="0" w:line="360" w:lineRule="auto"/>
        <w:ind w:left="-567" w:firstLine="851"/>
        <w:jc w:val="both"/>
        <w:rPr>
          <w:rFonts w:eastAsia="Times New Roman"/>
          <w:color w:val="2D3437"/>
          <w:szCs w:val="24"/>
          <w:lang w:eastAsia="lt-LT"/>
        </w:rPr>
      </w:pPr>
      <w:r w:rsidRPr="00FB4DBE">
        <w:rPr>
          <w:color w:val="2D3437"/>
          <w:szCs w:val="24"/>
        </w:rPr>
        <w:t xml:space="preserve">Vadovaujantis </w:t>
      </w:r>
      <w:r w:rsidRPr="00FB4DBE">
        <w:rPr>
          <w:rFonts w:eastAsia="Times New Roman"/>
          <w:color w:val="2D3437"/>
          <w:szCs w:val="24"/>
          <w:lang w:eastAsia="lt-LT"/>
        </w:rPr>
        <w:t>Anykščių rajono savivaldy</w:t>
      </w:r>
      <w:r w:rsidR="006C24E8" w:rsidRPr="00FB4DBE">
        <w:rPr>
          <w:rFonts w:eastAsia="Times New Roman"/>
          <w:color w:val="2D3437"/>
          <w:szCs w:val="24"/>
          <w:lang w:eastAsia="lt-LT"/>
        </w:rPr>
        <w:t xml:space="preserve">bės bendradarbiavimo sutartimi su </w:t>
      </w:r>
      <w:r w:rsidRPr="00FB4DBE">
        <w:rPr>
          <w:rFonts w:eastAsia="Times New Roman"/>
          <w:color w:val="2D3437"/>
          <w:szCs w:val="24"/>
          <w:lang w:eastAsia="lt-LT"/>
        </w:rPr>
        <w:t xml:space="preserve">Lietuvos kariuomenės KASP Vyčio apygardos 5-aja rinktine dalyvauta šios rinktinės 505 kuopos renginiuose bei </w:t>
      </w:r>
      <w:r w:rsidR="00C8083A" w:rsidRPr="00FB4DBE">
        <w:rPr>
          <w:rFonts w:eastAsia="Times New Roman"/>
          <w:color w:val="2D3437"/>
          <w:szCs w:val="24"/>
          <w:lang w:eastAsia="lt-LT"/>
        </w:rPr>
        <w:t>skaityti pranešimai; suteikiant</w:t>
      </w:r>
      <w:r w:rsidRPr="00FB4DBE">
        <w:rPr>
          <w:rFonts w:eastAsia="Times New Roman"/>
          <w:color w:val="2D3437"/>
          <w:szCs w:val="24"/>
          <w:lang w:eastAsia="lt-LT"/>
        </w:rPr>
        <w:t xml:space="preserve"> 505 kuopos renginių salei Aukštaitijos partizanų vado A.</w:t>
      </w:r>
      <w:r w:rsidR="00C8083A" w:rsidRPr="00FB4DBE">
        <w:rPr>
          <w:rFonts w:eastAsia="Times New Roman"/>
          <w:color w:val="2D3437"/>
          <w:szCs w:val="24"/>
          <w:lang w:eastAsia="lt-LT"/>
        </w:rPr>
        <w:t xml:space="preserve"> </w:t>
      </w:r>
      <w:r w:rsidRPr="00FB4DBE">
        <w:rPr>
          <w:rFonts w:eastAsia="Times New Roman"/>
          <w:color w:val="2D3437"/>
          <w:szCs w:val="24"/>
          <w:lang w:eastAsia="lt-LT"/>
        </w:rPr>
        <w:t xml:space="preserve">Slučkos –Šarūno vardą ir minint Lietuvos kariuomenės dieną. </w:t>
      </w:r>
    </w:p>
    <w:p w:rsidR="00F27974" w:rsidRPr="00FB4DBE" w:rsidRDefault="00C8083A"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Nupirkti</w:t>
      </w:r>
      <w:r w:rsidR="00F27974" w:rsidRPr="00FB4DBE">
        <w:rPr>
          <w:rFonts w:eastAsia="Times New Roman"/>
          <w:color w:val="2D3437"/>
          <w:szCs w:val="24"/>
          <w:lang w:eastAsia="lt-LT"/>
        </w:rPr>
        <w:t xml:space="preserve"> plūdurai ir organizuotas jų įrengimas savivaldybei priklausančiuose pliažuose pažymint maudymosi vietas.      </w:t>
      </w:r>
    </w:p>
    <w:p w:rsidR="00EC3CEF" w:rsidRPr="00FB4DBE" w:rsidRDefault="00EC3CEF" w:rsidP="004E2D4C">
      <w:pPr>
        <w:tabs>
          <w:tab w:val="left" w:pos="851"/>
        </w:tabs>
        <w:spacing w:after="0" w:line="360" w:lineRule="auto"/>
        <w:ind w:left="-567" w:right="-1" w:firstLine="851"/>
        <w:jc w:val="both"/>
        <w:rPr>
          <w:b/>
          <w:color w:val="2D3437"/>
          <w:szCs w:val="24"/>
        </w:rPr>
      </w:pPr>
      <w:r w:rsidRPr="00FB4DBE">
        <w:rPr>
          <w:b/>
          <w:color w:val="2D3437"/>
          <w:szCs w:val="24"/>
        </w:rPr>
        <w:t>9.1.2.21 Archyvinių dokumentų tvarkymas, duomenų saugojimas</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 xml:space="preserve">Anykščių rajono savivaldybės administracijos Bendrasis ir ūkio skyrius 2016 m. vykdė 24 biudžetinių įstaigų, 7 viešųjų įstaigų, 3 uždarųjų akcinių bendrovių, kurių savininko teises ir pareigas įgyvendina Anykščių rajono savivaldybės taryba ir kurios neperduoda dokumentų valstybės archyvams, </w:t>
      </w:r>
      <w:r w:rsidRPr="00FB4DBE">
        <w:rPr>
          <w:bCs/>
          <w:color w:val="2D3437"/>
          <w:szCs w:val="24"/>
        </w:rPr>
        <w:t xml:space="preserve">dokumentų ir archyvų valdymo ir naudojimo reikalavimų įgyvendinimo priežiūrą: </w:t>
      </w:r>
      <w:r w:rsidRPr="00FB4DBE">
        <w:rPr>
          <w:color w:val="2D3437"/>
          <w:szCs w:val="24"/>
        </w:rPr>
        <w:t xml:space="preserve">Bendrojo ir ūkio skyriaus specialistai </w:t>
      </w:r>
      <w:r w:rsidRPr="00FB4DBE">
        <w:rPr>
          <w:bCs/>
          <w:color w:val="2D3437"/>
          <w:szCs w:val="24"/>
        </w:rPr>
        <w:t xml:space="preserve">tikrino šių įstaigų ir bendrovių </w:t>
      </w:r>
      <w:r w:rsidRPr="00FB4DBE">
        <w:rPr>
          <w:color w:val="2D3437"/>
          <w:szCs w:val="24"/>
        </w:rPr>
        <w:t xml:space="preserve">Dokumentacijos planų, Registrų sąrašų, Dokumentų naikinimo aktų, ilgai saugomų dokumentų bylų apyrašų ir kitų su dokumentų valdymu susijusių dokumentų projektus, teikė pasiūlymus dėl jų ištaisymo ir pataisytus teikė svarstyti Dokumentų ekspertų komisijai. Įvyko 14 Dokumentų ekspertų komisijos posėdžių, pritarta ir pateikta Savivaldybės administracijos direktoriui derinti savivaldybės įstaigų ir įmonių, neperduodančių dokumentų į Utenos </w:t>
      </w:r>
      <w:r w:rsidRPr="00FB4DBE">
        <w:rPr>
          <w:color w:val="2D3437"/>
          <w:szCs w:val="24"/>
        </w:rPr>
        <w:lastRenderedPageBreak/>
        <w:t>apskrities archyvą, 2017 m. dokumentacijos planai, 2016 m.dokumentacijos planų papildymų sąrašai, registrų sąrašai, bylų apyrašų sąrašai, Dokumentų naikinimo aktai, ilgai saugomų dokumentų bylų ap</w:t>
      </w:r>
      <w:r w:rsidR="00B70573" w:rsidRPr="00FB4DBE">
        <w:rPr>
          <w:color w:val="2D3437"/>
          <w:szCs w:val="24"/>
        </w:rPr>
        <w:t>yrašų tęsiniai.</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 xml:space="preserve">Parengtas ir teisės aktų nustatyta tvarka suderintas bei patvirtintas 2017 m. dokumentacijos planas bei Dokumentų registrų sąrašas, trys 2016 m. dokumentacijos plano papildymų sąrašai, sudaryta 2015 m. dokumentacijos plano suvestinė.  </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 xml:space="preserve">Gauti 4 prašymai išduoti archyvo pažymas, kitus dokumentus juridiniams faktams patvirtinti, išduotos 46 archyvo pažymos, kiti dokumentai juridiniams faktams patvirtinti. </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 xml:space="preserve">Išduota Savivaldybės administracijos darbuotojams iš archyvo laikinai naudotis 23 bylos (dokumentai), nuolat teiktos darbuotojams archyve saugomų dokumentų kopijos.  </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Sutvarkytos ir įrašytos į apyrašų tęsinius 2014 m. 45 nuolat saugomos bylos, 10 ilgai saugomų bylų.</w:t>
      </w:r>
      <w:r w:rsidR="00977613" w:rsidRPr="00FB4DBE">
        <w:rPr>
          <w:color w:val="2D3437"/>
          <w:szCs w:val="24"/>
        </w:rPr>
        <w:t xml:space="preserve"> Papildytas archyvo fondas 2014–</w:t>
      </w:r>
      <w:r w:rsidRPr="00FB4DBE">
        <w:rPr>
          <w:color w:val="2D3437"/>
          <w:szCs w:val="24"/>
        </w:rPr>
        <w:t>2015 m. 22 trumpai saugomomis atleistų valstybės tarnautojų ir d</w:t>
      </w:r>
      <w:r w:rsidR="00C8083A" w:rsidRPr="00FB4DBE">
        <w:rPr>
          <w:color w:val="2D3437"/>
          <w:szCs w:val="24"/>
        </w:rPr>
        <w:t xml:space="preserve">arbuotojų, dirbusių pagal daro </w:t>
      </w:r>
      <w:r w:rsidRPr="00FB4DBE">
        <w:rPr>
          <w:color w:val="2D3437"/>
          <w:szCs w:val="24"/>
        </w:rPr>
        <w:t xml:space="preserve">sutartis, asmens bylomis bei 2014 m. 83 susirašinėjimo bylomis. </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 xml:space="preserve">Iš kitų skyrių priimta saugoti 127 nuolat saugomos bylos, 29 ilgai saugomos bylos. </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 xml:space="preserve">Atrinktos naikinti ir įrašytos į Dokumentų naikinimo aktą 207 bylos. </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2016 m. archyvui perduota toliau saugoti pagal Bendr</w:t>
      </w:r>
      <w:r w:rsidR="006C24E8" w:rsidRPr="00FB4DBE">
        <w:rPr>
          <w:color w:val="2D3437"/>
          <w:szCs w:val="24"/>
        </w:rPr>
        <w:t>ųjų dokumentų saugojimo rodyklę</w:t>
      </w:r>
      <w:r w:rsidRPr="00FB4DBE">
        <w:rPr>
          <w:color w:val="2D3437"/>
          <w:szCs w:val="24"/>
        </w:rPr>
        <w:t xml:space="preserve"> 9 likviduotų įmonių dokumentai, kurių saugojimo terminai nėra pasibaigę. Utenos registrų centrui išduota 13 likviduotų juridinių asmenų pažymų, dėl išregistravimo iš Juridinių asmenų registro: 10 tai patvirtinančių pažymų, 3 pažymos, kad likviduojamas juridinis asmuo perduotinų dokumentų neturėjo.</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2016 m. priimta ilgo saugoji</w:t>
      </w:r>
      <w:r w:rsidR="00B70573" w:rsidRPr="00FB4DBE">
        <w:rPr>
          <w:color w:val="2D3437"/>
          <w:szCs w:val="24"/>
        </w:rPr>
        <w:t>mo 113 bylų, laikino saugojimo –</w:t>
      </w:r>
      <w:r w:rsidRPr="00FB4DBE">
        <w:rPr>
          <w:color w:val="2D3437"/>
          <w:szCs w:val="24"/>
        </w:rPr>
        <w:t xml:space="preserve"> 604 b</w:t>
      </w:r>
      <w:r w:rsidR="00C8083A" w:rsidRPr="00FB4DBE">
        <w:rPr>
          <w:color w:val="2D3437"/>
          <w:szCs w:val="24"/>
        </w:rPr>
        <w:t xml:space="preserve">ylų. Iš viso priimta 717 bylų. </w:t>
      </w:r>
      <w:r w:rsidRPr="00FB4DBE">
        <w:rPr>
          <w:color w:val="2D3437"/>
          <w:szCs w:val="24"/>
        </w:rPr>
        <w:t xml:space="preserve">Tai sudaro 609 tiesinius metrus. </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2016 m. gauta 535 gyventojų ir įstaigų prašymų išduoti pažymas, kitus dokumentus juridiniams faktams patvirtinti. Išnagrinėta – 535. Viso parengta ir išduota 637 archyvo pažymos ir raštai. Valstybinio socialinio draudimo fondo valdybos be</w:t>
      </w:r>
      <w:r w:rsidR="00C8083A" w:rsidRPr="00FB4DBE">
        <w:rPr>
          <w:color w:val="2D3437"/>
          <w:szCs w:val="24"/>
        </w:rPr>
        <w:t xml:space="preserve">i gyventojų prašymai susiję su </w:t>
      </w:r>
      <w:r w:rsidRPr="00FB4DBE">
        <w:rPr>
          <w:color w:val="2D3437"/>
          <w:szCs w:val="24"/>
        </w:rPr>
        <w:t>duomenimis dėl senatvės pensijos duomenų kaupimo ir da</w:t>
      </w:r>
      <w:r w:rsidR="00B70573" w:rsidRPr="00FB4DBE">
        <w:rPr>
          <w:color w:val="2D3437"/>
          <w:szCs w:val="24"/>
        </w:rPr>
        <w:t xml:space="preserve">rbo stažo apskaičiavimo. </w:t>
      </w:r>
      <w:r w:rsidRPr="00FB4DBE">
        <w:rPr>
          <w:color w:val="2D3437"/>
          <w:szCs w:val="24"/>
        </w:rPr>
        <w:t>2016 m. atrinkta naikinimui ir suderinus su Administracijos direktoriumi sunaikintos 12 878 bylos, kurių saugojimo laikas pasibaigęs. Iš viso nurašyta 199 tiesinių metrų bylų.</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 xml:space="preserve">2016 m. valstybinio socialinio draudimo fondo valdybos Anykščių skyrius atliko </w:t>
      </w:r>
      <w:r w:rsidR="00B70573" w:rsidRPr="00FB4DBE">
        <w:rPr>
          <w:color w:val="2D3437"/>
          <w:szCs w:val="24"/>
        </w:rPr>
        <w:t xml:space="preserve">11 patikrinimų dėl darbo stažo </w:t>
      </w:r>
      <w:r w:rsidRPr="00FB4DBE">
        <w:rPr>
          <w:color w:val="2D3437"/>
          <w:szCs w:val="24"/>
        </w:rPr>
        <w:t>ar draudžiamųjų pajamų teisingumo. Klaidų nenustatyta.</w:t>
      </w:r>
    </w:p>
    <w:p w:rsidR="00EC3CEF" w:rsidRPr="00FB4DBE" w:rsidRDefault="00EC3CEF" w:rsidP="004E2D4C">
      <w:pPr>
        <w:tabs>
          <w:tab w:val="right" w:pos="9638"/>
        </w:tabs>
        <w:overflowPunct w:val="0"/>
        <w:autoSpaceDE w:val="0"/>
        <w:autoSpaceDN w:val="0"/>
        <w:adjustRightInd w:val="0"/>
        <w:spacing w:after="0" w:line="360" w:lineRule="auto"/>
        <w:ind w:left="-567" w:right="-1" w:firstLine="851"/>
        <w:jc w:val="both"/>
        <w:rPr>
          <w:bCs/>
          <w:color w:val="2D3437"/>
          <w:szCs w:val="24"/>
        </w:rPr>
      </w:pPr>
      <w:r w:rsidRPr="00FB4DBE">
        <w:rPr>
          <w:bCs/>
          <w:color w:val="2D3437"/>
          <w:szCs w:val="24"/>
        </w:rPr>
        <w:t>Įgyvendinant Anykščių rajono savivaldybės tarbos sprendimą, 2016 m. kovo 1 d. buvo likviduota biudžetinė įstaiga – Anykščių rajono sav</w:t>
      </w:r>
      <w:r w:rsidR="006C24E8" w:rsidRPr="00FB4DBE">
        <w:rPr>
          <w:bCs/>
          <w:color w:val="2D3437"/>
          <w:szCs w:val="24"/>
        </w:rPr>
        <w:t>ivaldybės archyvas (toliau – Archyvas</w:t>
      </w:r>
      <w:r w:rsidRPr="00FB4DBE">
        <w:rPr>
          <w:bCs/>
          <w:color w:val="2D3437"/>
          <w:szCs w:val="24"/>
        </w:rPr>
        <w:t>). Prieš įstaigos likvidavimą Archyve dirbo 4 darbuotojai 3,25 etato. Įstaiga buvo finansuojama valstybės, valstybės perduotoms savivaldybėms funkcijoms įgyvendinti ir savivaldybės biudžetų lėšomis. Archyvui išlaikyti metams buvo skiriama apie 320</w:t>
      </w:r>
      <w:r w:rsidR="00C8083A" w:rsidRPr="00FB4DBE">
        <w:rPr>
          <w:bCs/>
          <w:color w:val="2D3437"/>
          <w:szCs w:val="24"/>
        </w:rPr>
        <w:t xml:space="preserve">00–33000 eurų, iš jų </w:t>
      </w:r>
      <w:r w:rsidRPr="00FB4DBE">
        <w:rPr>
          <w:bCs/>
          <w:color w:val="2D3437"/>
          <w:szCs w:val="24"/>
        </w:rPr>
        <w:t xml:space="preserve">69,3 proc. sudarė Valstybės biudžeto lėšos ir 30,7 </w:t>
      </w:r>
      <w:r w:rsidRPr="00FB4DBE">
        <w:rPr>
          <w:bCs/>
          <w:color w:val="2D3437"/>
          <w:szCs w:val="24"/>
        </w:rPr>
        <w:lastRenderedPageBreak/>
        <w:t xml:space="preserve">proc. savivaldybės biudžeto lėšos. Pagrindinis motyvas, kodėl nuspręsta likviduoti Archyvą, kad šios įstaigos darbuotojų darbo krūvis nebuvo didelis: per darbo dieną išduodama vidutiniškai 2,75 dokumentai, perduodama saugoti vidutiniškai 3 bylos. Nustatyta, kad saugomų bylų kiekis artimiausiais metais nedidės, per artimiausius trejus metus numatoma sunaikinti per 200 tiesinių metrų bylų. </w:t>
      </w:r>
      <w:r w:rsidRPr="00FB4DBE">
        <w:rPr>
          <w:color w:val="2D3437"/>
          <w:szCs w:val="24"/>
        </w:rPr>
        <w:t>Anykščių rajono savivaldybės administracija</w:t>
      </w:r>
      <w:r w:rsidR="006C24E8" w:rsidRPr="00FB4DBE">
        <w:rPr>
          <w:color w:val="2D3437"/>
          <w:szCs w:val="24"/>
        </w:rPr>
        <w:t>i perdavus valstybinę funkciją –</w:t>
      </w:r>
      <w:r w:rsidRPr="00FB4DBE">
        <w:rPr>
          <w:color w:val="2D3437"/>
          <w:szCs w:val="24"/>
        </w:rPr>
        <w:t xml:space="preserve"> savivaldybėms pagal teisės aktus priskirtų archyvinių dokumentų tvarkymas – įsteigta 1,5 etato ir perkelti 2 Archyvo darbuotojai.</w:t>
      </w:r>
      <w:r w:rsidRPr="00FB4DBE">
        <w:rPr>
          <w:bCs/>
          <w:color w:val="2D3437"/>
          <w:szCs w:val="24"/>
        </w:rPr>
        <w:t xml:space="preserve"> Šiai funkcijai vykdyti Savivaldybės administracijai, 2016 metais iš savivaldybės biudžeto reikėjo skirti tik 400 eurų (2015 m. – 10 600 eurų). Per ataskaitinį laikotarpį buvo pradėtas likviduotų Anykščių rajono įstaigų ir įmonių bylų perkėlimas iš buvusio Archyvo patalpų Gegužės g. 53 Anykščiuose. Buvusį Archyvo mūrinį 2-jų aukštų pastatą Savivaldybės administracija pasiūlė įtraukti į privatizuojamų objektų sąrašą.</w:t>
      </w:r>
    </w:p>
    <w:p w:rsidR="00EC3CEF" w:rsidRPr="00FB4DBE" w:rsidRDefault="00EC3CEF" w:rsidP="004E2D4C">
      <w:pPr>
        <w:tabs>
          <w:tab w:val="right" w:pos="9638"/>
        </w:tabs>
        <w:overflowPunct w:val="0"/>
        <w:autoSpaceDE w:val="0"/>
        <w:autoSpaceDN w:val="0"/>
        <w:adjustRightInd w:val="0"/>
        <w:spacing w:after="0" w:line="360" w:lineRule="auto"/>
        <w:ind w:left="-567" w:right="-1" w:firstLine="851"/>
        <w:jc w:val="both"/>
        <w:rPr>
          <w:b/>
          <w:bCs/>
          <w:color w:val="2D3437"/>
          <w:szCs w:val="24"/>
        </w:rPr>
      </w:pPr>
      <w:r w:rsidRPr="00FB4DBE">
        <w:rPr>
          <w:b/>
          <w:bCs/>
          <w:color w:val="2D3437"/>
          <w:szCs w:val="24"/>
        </w:rPr>
        <w:t>Darbų saugos užtikrinimas</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 xml:space="preserve">Per 2016 m. ištirtas 1 nelaimingas atsitikimas darbe. </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 xml:space="preserve">Sudarytas Anykščių rajono savivaldybės mero institucijos, Anykščių rajono savivaldybės administracijos darbuotojų, dirbančių galimos profesinės rizikos sąlygomis (kenksmingų veiksnių poveikyje ir pavojingą darbą), kuriems privalomas periodinis sveikatos tikrinimas, 2016 m. sveikatos tikrinimo grafikas ir pasiųsti 84 darbuotojai tikrintis sveikatos. </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 xml:space="preserve">Pasiųsti 26 naujai priimami darbuotojai tikrintis sveikatos. </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Surengti instruktažai 28 darbuotojams darbuotojų saugos ir sveikatos klausimais.</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Pravesti instruktažai asmenims, pasitelktiems visuomenei naudingai veiklai atlikti Anykščių mieste.</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 xml:space="preserve">Parengti 4 Anykščių rajono savivaldybės administracijos direktoriaus 2015 m. gegužės 4 d. įsakymo Nr. 1-AĮ-269 „Dėl teisės vairuoti Anykščių rajono savivaldybės administracijai priklausančias transporto priemones suteikimo“ pakeitimai. </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Parengtas Anykščių rajono savivaldybės administracijos tarnybinių dviračių naudojimo tvarkos aprašas.</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Sudarytas Anykščių rajono savivaldybės administracijos darbuotojų, skiepijamų darbdavio lėšomis, sąrašas ir pasiųsti</w:t>
      </w:r>
      <w:r w:rsidRPr="00FB4DBE">
        <w:rPr>
          <w:b/>
          <w:color w:val="2D3437"/>
          <w:szCs w:val="24"/>
        </w:rPr>
        <w:t xml:space="preserve"> </w:t>
      </w:r>
      <w:r w:rsidRPr="00FB4DBE">
        <w:rPr>
          <w:color w:val="2D3437"/>
          <w:szCs w:val="24"/>
        </w:rPr>
        <w:t xml:space="preserve">4 darbuotojai skiepytis nuo erkinio encefalito. </w:t>
      </w:r>
    </w:p>
    <w:p w:rsidR="00544B9D" w:rsidRPr="00FB4DBE" w:rsidRDefault="00544B9D" w:rsidP="004E2D4C">
      <w:pPr>
        <w:spacing w:after="0" w:line="360" w:lineRule="auto"/>
        <w:ind w:left="-567" w:right="-1" w:firstLine="851"/>
        <w:jc w:val="both"/>
        <w:rPr>
          <w:color w:val="2D3437"/>
          <w:szCs w:val="24"/>
        </w:rPr>
      </w:pPr>
      <w:r w:rsidRPr="00FB4DBE">
        <w:rPr>
          <w:b/>
          <w:color w:val="2D3437"/>
          <w:szCs w:val="24"/>
        </w:rPr>
        <w:t>9.1.2.23 Gyventojų saugumo stiprinimas</w:t>
      </w:r>
    </w:p>
    <w:p w:rsidR="00544B9D" w:rsidRPr="00FB4DBE" w:rsidRDefault="00544B9D" w:rsidP="004E2D4C">
      <w:pPr>
        <w:spacing w:after="0" w:line="360" w:lineRule="auto"/>
        <w:ind w:left="-567" w:right="-1" w:firstLine="851"/>
        <w:jc w:val="both"/>
        <w:rPr>
          <w:color w:val="2D3437"/>
          <w:szCs w:val="24"/>
        </w:rPr>
      </w:pPr>
      <w:r w:rsidRPr="00FB4DBE">
        <w:rPr>
          <w:color w:val="2D3437"/>
          <w:szCs w:val="24"/>
        </w:rPr>
        <w:t xml:space="preserve">Numatytų tikslų ir uždavinių įgyvendinimui iš rajono savivaldybės biudžeto buvo skirta 15000 eurų. Siekiant užtikrinti gyventojų saugumą, vykdant prevencines priemones, savivaldybės administracija kasmet skelbia gyventojų saugumo stiprinimui skirtų prevencinės veiklos projektų finansavimo konkursą. </w:t>
      </w:r>
    </w:p>
    <w:p w:rsidR="00544B9D" w:rsidRPr="00FB4DBE" w:rsidRDefault="00544B9D" w:rsidP="004E2D4C">
      <w:pPr>
        <w:spacing w:after="0" w:line="360" w:lineRule="auto"/>
        <w:ind w:left="-567" w:right="-1" w:firstLine="851"/>
        <w:jc w:val="both"/>
        <w:rPr>
          <w:color w:val="2D3437"/>
          <w:szCs w:val="24"/>
        </w:rPr>
      </w:pPr>
      <w:r w:rsidRPr="00FB4DBE">
        <w:rPr>
          <w:color w:val="2D3437"/>
          <w:szCs w:val="24"/>
        </w:rPr>
        <w:t>Įgyvendinant šią priemonę 2016 metams buvo numatyti šie rodikliai:</w:t>
      </w:r>
    </w:p>
    <w:p w:rsidR="00544B9D" w:rsidRPr="00FB4DBE" w:rsidRDefault="00544B9D" w:rsidP="004E2D4C">
      <w:pPr>
        <w:pStyle w:val="Sraopastraipa"/>
        <w:numPr>
          <w:ilvl w:val="0"/>
          <w:numId w:val="32"/>
        </w:numPr>
        <w:spacing w:after="0" w:line="360" w:lineRule="auto"/>
        <w:ind w:left="-567" w:right="-1" w:firstLine="851"/>
        <w:jc w:val="both"/>
        <w:rPr>
          <w:color w:val="2D3437"/>
          <w:szCs w:val="24"/>
        </w:rPr>
      </w:pPr>
      <w:r w:rsidRPr="00FB4DBE">
        <w:rPr>
          <w:color w:val="2D3437"/>
          <w:szCs w:val="24"/>
        </w:rPr>
        <w:t>Pateiktų paraiškų skaičius. Planuota 10 projektų paraiškų, gauta 19, finansuota 16.</w:t>
      </w:r>
    </w:p>
    <w:p w:rsidR="00544B9D" w:rsidRPr="00FB4DBE" w:rsidRDefault="00544B9D" w:rsidP="004E2D4C">
      <w:pPr>
        <w:pStyle w:val="Sraopastraipa"/>
        <w:numPr>
          <w:ilvl w:val="0"/>
          <w:numId w:val="32"/>
        </w:numPr>
        <w:spacing w:after="0" w:line="360" w:lineRule="auto"/>
        <w:ind w:left="-567" w:right="-1" w:firstLine="851"/>
        <w:jc w:val="both"/>
        <w:rPr>
          <w:color w:val="2D3437"/>
        </w:rPr>
      </w:pPr>
      <w:r w:rsidRPr="00FB4DBE">
        <w:rPr>
          <w:color w:val="2D3437"/>
          <w:szCs w:val="24"/>
        </w:rPr>
        <w:lastRenderedPageBreak/>
        <w:t xml:space="preserve">Patenkintų (finansuotų) projektų paraiškų skaičius procentais, planuota 80 proc., finansuota 84,2 proc. paraiškų. </w:t>
      </w:r>
    </w:p>
    <w:p w:rsidR="00414324" w:rsidRPr="00FB4DBE" w:rsidRDefault="00414324" w:rsidP="004E2D4C">
      <w:pPr>
        <w:spacing w:after="0" w:line="360" w:lineRule="auto"/>
        <w:ind w:left="-567" w:right="-1" w:firstLine="851"/>
        <w:jc w:val="both"/>
        <w:rPr>
          <w:b/>
          <w:color w:val="2D3437"/>
          <w:szCs w:val="24"/>
        </w:rPr>
      </w:pPr>
      <w:r w:rsidRPr="00FB4DBE">
        <w:rPr>
          <w:b/>
          <w:color w:val="2D3437"/>
          <w:szCs w:val="24"/>
        </w:rPr>
        <w:t>9.1.3.05 Savivaldybės vidaus administravimo ir veiklos valdymo gerinimas</w:t>
      </w:r>
    </w:p>
    <w:p w:rsidR="00414324" w:rsidRPr="00FB4DBE" w:rsidRDefault="00414324" w:rsidP="004E2D4C">
      <w:pPr>
        <w:spacing w:after="0" w:line="360" w:lineRule="auto"/>
        <w:ind w:left="-567" w:right="-1" w:firstLine="851"/>
        <w:jc w:val="both"/>
        <w:rPr>
          <w:color w:val="2D3437"/>
          <w:szCs w:val="24"/>
        </w:rPr>
      </w:pPr>
      <w:r w:rsidRPr="00FB4DBE">
        <w:rPr>
          <w:color w:val="2D3437"/>
          <w:szCs w:val="24"/>
        </w:rPr>
        <w:t>Parengtas ir 2016 m. sausio 28 d. Anykščių rajono savivaldybės tarybos sprendimu Nr. 1-TS-8 „Dėl Anykščių rajon</w:t>
      </w:r>
      <w:r w:rsidR="006C24E8" w:rsidRPr="00FB4DBE">
        <w:rPr>
          <w:color w:val="2D3437"/>
          <w:szCs w:val="24"/>
        </w:rPr>
        <w:t>o savivaldybės strateginio 2016–</w:t>
      </w:r>
      <w:r w:rsidRPr="00FB4DBE">
        <w:rPr>
          <w:color w:val="2D3437"/>
          <w:szCs w:val="24"/>
        </w:rPr>
        <w:t>2018 metų veiklos plano patvirtinimo” patvirtintas Anykščių rajon</w:t>
      </w:r>
      <w:r w:rsidR="006C24E8" w:rsidRPr="00FB4DBE">
        <w:rPr>
          <w:color w:val="2D3437"/>
          <w:szCs w:val="24"/>
        </w:rPr>
        <w:t>o savivaldybės strateginis 2016–</w:t>
      </w:r>
      <w:r w:rsidRPr="00FB4DBE">
        <w:rPr>
          <w:color w:val="2D3437"/>
          <w:szCs w:val="24"/>
        </w:rPr>
        <w:t>2018 metų veiklos planas.</w:t>
      </w:r>
    </w:p>
    <w:p w:rsidR="00414324" w:rsidRPr="00FB4DBE" w:rsidRDefault="00414324" w:rsidP="004E2D4C">
      <w:pPr>
        <w:spacing w:after="0" w:line="360" w:lineRule="auto"/>
        <w:ind w:left="-567" w:right="-1" w:firstLine="851"/>
        <w:jc w:val="both"/>
        <w:rPr>
          <w:color w:val="2D3437"/>
          <w:szCs w:val="24"/>
        </w:rPr>
      </w:pPr>
      <w:r w:rsidRPr="00FB4DBE">
        <w:rPr>
          <w:color w:val="2D3437"/>
          <w:szCs w:val="24"/>
        </w:rPr>
        <w:t xml:space="preserve">Parengtas ir 2016 m. gegužės 31 d. Anykščių rajono savivaldybės tarybos sprendimu Nr. 1-AĮ-443 „Dėl Anykščių rajono savivaldybės administracijos 2016 </w:t>
      </w:r>
      <w:r w:rsidR="00C8083A" w:rsidRPr="00FB4DBE">
        <w:rPr>
          <w:color w:val="2D3437"/>
          <w:szCs w:val="24"/>
        </w:rPr>
        <w:t>metų veiklos plano patvirtinimo“</w:t>
      </w:r>
      <w:r w:rsidRPr="00FB4DBE">
        <w:rPr>
          <w:color w:val="2D3437"/>
          <w:szCs w:val="24"/>
        </w:rPr>
        <w:t xml:space="preserve"> patvirtintas Anykščių rajono savivaldybės administracijos 2016 metų veiklos planas. </w:t>
      </w:r>
    </w:p>
    <w:p w:rsidR="00544B9D" w:rsidRPr="00FB4DBE" w:rsidRDefault="00414324" w:rsidP="004E2D4C">
      <w:pPr>
        <w:spacing w:after="0" w:line="360" w:lineRule="auto"/>
        <w:ind w:left="-567" w:right="-1" w:firstLine="851"/>
        <w:jc w:val="both"/>
        <w:rPr>
          <w:color w:val="2D3437"/>
          <w:szCs w:val="24"/>
        </w:rPr>
      </w:pPr>
      <w:r w:rsidRPr="00FB4DBE">
        <w:rPr>
          <w:color w:val="2D3437"/>
          <w:szCs w:val="24"/>
        </w:rPr>
        <w:t>QPR Subalansuotų rodiklių sistemoje parengtas Anykščių rajon</w:t>
      </w:r>
      <w:r w:rsidR="00C8083A" w:rsidRPr="00FB4DBE">
        <w:rPr>
          <w:color w:val="2D3437"/>
          <w:szCs w:val="24"/>
        </w:rPr>
        <w:t>o savivaldybės strateginis 2017–</w:t>
      </w:r>
      <w:r w:rsidRPr="00FB4DBE">
        <w:rPr>
          <w:color w:val="2D3437"/>
          <w:szCs w:val="24"/>
        </w:rPr>
        <w:t>2019 metų veiklos planas.</w:t>
      </w:r>
    </w:p>
    <w:p w:rsidR="00EC3CEF" w:rsidRPr="00FB4DBE" w:rsidRDefault="00EC3CEF" w:rsidP="004E2D4C">
      <w:pPr>
        <w:tabs>
          <w:tab w:val="left" w:pos="851"/>
        </w:tabs>
        <w:spacing w:after="0" w:line="360" w:lineRule="auto"/>
        <w:ind w:left="-567" w:right="-1" w:firstLine="851"/>
        <w:jc w:val="both"/>
        <w:rPr>
          <w:color w:val="2D3437"/>
          <w:szCs w:val="24"/>
        </w:rPr>
      </w:pPr>
      <w:r w:rsidRPr="00FB4DBE">
        <w:rPr>
          <w:b/>
          <w:color w:val="2D3437"/>
          <w:szCs w:val="24"/>
        </w:rPr>
        <w:t>9.1.3.06 Administracinės naštos mažinimo priemonių plano įgyvendinimas</w:t>
      </w:r>
    </w:p>
    <w:p w:rsidR="00EC3CEF" w:rsidRPr="00FB4DBE" w:rsidRDefault="00EC3CEF" w:rsidP="004E2D4C">
      <w:pPr>
        <w:autoSpaceDE w:val="0"/>
        <w:autoSpaceDN w:val="0"/>
        <w:adjustRightInd w:val="0"/>
        <w:spacing w:after="0" w:line="360" w:lineRule="auto"/>
        <w:ind w:left="-567" w:right="-1" w:firstLine="851"/>
        <w:jc w:val="both"/>
        <w:rPr>
          <w:rFonts w:eastAsia="Times New Roman"/>
          <w:color w:val="2D3437"/>
          <w:szCs w:val="24"/>
        </w:rPr>
      </w:pPr>
      <w:r w:rsidRPr="00FB4DBE">
        <w:rPr>
          <w:rFonts w:eastAsia="Times New Roman"/>
          <w:color w:val="2D3437"/>
          <w:szCs w:val="24"/>
        </w:rPr>
        <w:t>Pirmą kartą 2016 metais buvo vertinima administracinė našta piliečiams pagal Lietuvos Respublikos Vyriausybės nustatytą metodiką. Pasirinkta sritis – archyvinių pažymų išdavimas fiziniams asmenims.</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Atlikus skaičiavimus nustatyta, kad: vidutiniškai 1 pilietis paslaugai gauri išleido 5,97 Eur ir sugaišo 1,6 val.; per tiriamą laikotarpį paslauga suteikta 126-iems asmenims, kurie vidutiniškai išleido 752,22 Eur ir sugaišo 201,60 val.</w:t>
      </w:r>
    </w:p>
    <w:p w:rsidR="00EC3CEF" w:rsidRPr="00FB4DBE" w:rsidRDefault="00EC3CEF" w:rsidP="004E2D4C">
      <w:pPr>
        <w:spacing w:after="0" w:line="360" w:lineRule="auto"/>
        <w:ind w:left="-567" w:right="-1" w:firstLine="851"/>
        <w:jc w:val="both"/>
        <w:rPr>
          <w:color w:val="2D3437"/>
          <w:szCs w:val="24"/>
        </w:rPr>
      </w:pPr>
      <w:r w:rsidRPr="00FB4DBE">
        <w:rPr>
          <w:color w:val="2D3437"/>
          <w:szCs w:val="24"/>
        </w:rPr>
        <w:t>Nustatyta, kad informacinio teisės akto sukeliama administracinė našta yra lygi informacinio įpareigojimo administracinei naštai: 752,22 (septynis šimtus penkiasdešimt du eurus, 22 euro ct.) Eur ir 201,60 val. (du šimtus vieną, 60 valandos)</w:t>
      </w:r>
      <w:r w:rsidR="00C8083A" w:rsidRPr="00FB4DBE">
        <w:rPr>
          <w:color w:val="2D3437"/>
          <w:szCs w:val="24"/>
        </w:rPr>
        <w:t>.</w:t>
      </w:r>
    </w:p>
    <w:p w:rsidR="00EC3CEF" w:rsidRPr="00FB4DBE" w:rsidRDefault="00EC3CEF" w:rsidP="004E2D4C">
      <w:pPr>
        <w:autoSpaceDE w:val="0"/>
        <w:autoSpaceDN w:val="0"/>
        <w:adjustRightInd w:val="0"/>
        <w:spacing w:after="0" w:line="360" w:lineRule="auto"/>
        <w:ind w:left="-567" w:right="-1" w:firstLine="851"/>
        <w:jc w:val="both"/>
        <w:rPr>
          <w:rFonts w:eastAsia="Times New Roman"/>
          <w:color w:val="2D3437"/>
          <w:szCs w:val="24"/>
        </w:rPr>
      </w:pPr>
      <w:r w:rsidRPr="00FB4DBE">
        <w:rPr>
          <w:rFonts w:eastAsia="Times New Roman"/>
          <w:color w:val="2D3437"/>
          <w:szCs w:val="24"/>
          <w:lang w:val="en-US"/>
        </w:rPr>
        <w:t>Atlikus vertinimą</w:t>
      </w:r>
      <w:r w:rsidRPr="00FB4DBE">
        <w:rPr>
          <w:rFonts w:eastAsia="Times New Roman"/>
          <w:b/>
          <w:color w:val="2D3437"/>
          <w:szCs w:val="24"/>
        </w:rPr>
        <w:t xml:space="preserve"> </w:t>
      </w:r>
      <w:r w:rsidRPr="00FB4DBE">
        <w:rPr>
          <w:rFonts w:eastAsia="Times New Roman"/>
          <w:color w:val="2D3437"/>
          <w:szCs w:val="24"/>
        </w:rPr>
        <w:t>nustaty</w:t>
      </w:r>
      <w:r w:rsidR="00C8083A" w:rsidRPr="00FB4DBE">
        <w:rPr>
          <w:rFonts w:eastAsia="Times New Roman"/>
          <w:color w:val="2D3437"/>
          <w:szCs w:val="24"/>
        </w:rPr>
        <w:t>t</w:t>
      </w:r>
      <w:r w:rsidRPr="00FB4DBE">
        <w:rPr>
          <w:rFonts w:eastAsia="Times New Roman"/>
          <w:color w:val="2D3437"/>
          <w:szCs w:val="24"/>
        </w:rPr>
        <w:t>a, kad siekiant sumažinti informacinio įpareigojimo–archyvinių pažymų išdavimo paslaugos piliečiams sukeliamą administracinę naštą būtina siūlyti piliečiams paraiškas paslaugai gauti teikti eleltroniniu būdu pasinaudojant VIISP (valstybės informacinių i</w:t>
      </w:r>
      <w:r w:rsidR="00C8083A" w:rsidRPr="00FB4DBE">
        <w:rPr>
          <w:rFonts w:eastAsia="Times New Roman"/>
          <w:color w:val="2D3437"/>
          <w:szCs w:val="24"/>
        </w:rPr>
        <w:t xml:space="preserve">šteklių sąveikumo platforma).  </w:t>
      </w:r>
    </w:p>
    <w:p w:rsidR="00252518" w:rsidRPr="00FB4DBE" w:rsidRDefault="00252518" w:rsidP="00374BCA">
      <w:pPr>
        <w:spacing w:after="0" w:line="360" w:lineRule="auto"/>
        <w:rPr>
          <w:b/>
          <w:color w:val="2D3437"/>
          <w:lang w:val="en-US"/>
        </w:rPr>
      </w:pPr>
    </w:p>
    <w:p w:rsidR="00977613" w:rsidRPr="00FB4DBE" w:rsidRDefault="00977613" w:rsidP="00374BCA">
      <w:pPr>
        <w:spacing w:after="0" w:line="360" w:lineRule="auto"/>
        <w:rPr>
          <w:b/>
          <w:color w:val="2D3437"/>
          <w:lang w:val="en-US"/>
        </w:rPr>
      </w:pPr>
    </w:p>
    <w:p w:rsidR="00977613" w:rsidRPr="00FB4DBE" w:rsidRDefault="00977613" w:rsidP="00374BCA">
      <w:pPr>
        <w:spacing w:after="0" w:line="360" w:lineRule="auto"/>
        <w:rPr>
          <w:b/>
          <w:color w:val="2D3437"/>
          <w:lang w:val="en-US"/>
        </w:rPr>
      </w:pPr>
    </w:p>
    <w:p w:rsidR="00977613" w:rsidRPr="00FB4DBE" w:rsidRDefault="00977613" w:rsidP="00374BCA">
      <w:pPr>
        <w:spacing w:after="0" w:line="360" w:lineRule="auto"/>
        <w:rPr>
          <w:b/>
          <w:color w:val="2D3437"/>
          <w:lang w:val="en-US"/>
        </w:rPr>
      </w:pPr>
    </w:p>
    <w:p w:rsidR="00977613" w:rsidRDefault="00977613" w:rsidP="00374BCA">
      <w:pPr>
        <w:spacing w:after="0" w:line="360" w:lineRule="auto"/>
        <w:rPr>
          <w:b/>
          <w:color w:val="2D3437"/>
          <w:lang w:val="en-US"/>
        </w:rPr>
      </w:pPr>
    </w:p>
    <w:p w:rsidR="004E2D4C" w:rsidRDefault="004E2D4C" w:rsidP="00374BCA">
      <w:pPr>
        <w:spacing w:after="0" w:line="360" w:lineRule="auto"/>
        <w:rPr>
          <w:b/>
          <w:color w:val="2D3437"/>
          <w:lang w:val="en-US"/>
        </w:rPr>
      </w:pPr>
    </w:p>
    <w:p w:rsidR="004E2D4C" w:rsidRDefault="004E2D4C" w:rsidP="00374BCA">
      <w:pPr>
        <w:spacing w:after="0" w:line="360" w:lineRule="auto"/>
        <w:rPr>
          <w:b/>
          <w:color w:val="2D3437"/>
          <w:lang w:val="en-US"/>
        </w:rPr>
      </w:pPr>
    </w:p>
    <w:p w:rsidR="004E2D4C" w:rsidRPr="00FB4DBE" w:rsidRDefault="004E2D4C" w:rsidP="00374BCA">
      <w:pPr>
        <w:spacing w:after="0" w:line="360" w:lineRule="auto"/>
        <w:rPr>
          <w:b/>
          <w:color w:val="2D3437"/>
          <w:lang w:val="en-US"/>
        </w:rPr>
      </w:pPr>
    </w:p>
    <w:p w:rsidR="0041393C" w:rsidRPr="00FB4DBE" w:rsidRDefault="0041393C" w:rsidP="00DD19A1">
      <w:pPr>
        <w:pStyle w:val="Antrat1"/>
        <w:jc w:val="center"/>
        <w:rPr>
          <w:rFonts w:ascii="Times New Roman" w:hAnsi="Times New Roman"/>
          <w:color w:val="2D3437"/>
          <w:sz w:val="24"/>
          <w:szCs w:val="24"/>
          <w:lang w:val="en-US"/>
        </w:rPr>
      </w:pPr>
      <w:bookmarkStart w:id="28" w:name="_Toc477358527"/>
      <w:r w:rsidRPr="00FB4DBE">
        <w:rPr>
          <w:rFonts w:ascii="Times New Roman" w:hAnsi="Times New Roman"/>
          <w:color w:val="2D3437"/>
          <w:sz w:val="24"/>
          <w:szCs w:val="24"/>
          <w:lang w:val="en-US"/>
        </w:rPr>
        <w:lastRenderedPageBreak/>
        <w:t xml:space="preserve">IV KITOS SRITYS, NEĮEINANČIOS Į STRATEGINIO PLANO </w:t>
      </w:r>
      <w:r w:rsidR="008150CD" w:rsidRPr="00FB4DBE">
        <w:rPr>
          <w:rFonts w:ascii="Times New Roman" w:hAnsi="Times New Roman"/>
          <w:color w:val="2D3437"/>
          <w:sz w:val="24"/>
          <w:szCs w:val="24"/>
          <w:lang w:val="en-US"/>
        </w:rPr>
        <w:t xml:space="preserve">PROGRAMŲ </w:t>
      </w:r>
      <w:r w:rsidRPr="00FB4DBE">
        <w:rPr>
          <w:rFonts w:ascii="Times New Roman" w:hAnsi="Times New Roman"/>
          <w:color w:val="2D3437"/>
          <w:sz w:val="24"/>
          <w:szCs w:val="24"/>
          <w:lang w:val="en-US"/>
        </w:rPr>
        <w:t>PRIEMONES</w:t>
      </w:r>
      <w:bookmarkEnd w:id="28"/>
    </w:p>
    <w:p w:rsidR="0018413B" w:rsidRPr="00FB4DBE" w:rsidRDefault="0018413B" w:rsidP="0018413B">
      <w:pPr>
        <w:spacing w:after="0" w:line="360" w:lineRule="auto"/>
        <w:jc w:val="center"/>
        <w:rPr>
          <w:b/>
          <w:color w:val="2D3437"/>
          <w:lang w:val="en-US"/>
        </w:rPr>
      </w:pPr>
    </w:p>
    <w:p w:rsidR="0018413B" w:rsidRPr="00FB4DBE" w:rsidRDefault="0018413B" w:rsidP="0018413B">
      <w:pPr>
        <w:pStyle w:val="TableText"/>
        <w:spacing w:line="360" w:lineRule="auto"/>
        <w:ind w:firstLine="567"/>
        <w:jc w:val="center"/>
        <w:rPr>
          <w:b/>
          <w:color w:val="2D3437"/>
          <w:lang w:val="lt-LT"/>
        </w:rPr>
      </w:pPr>
      <w:r w:rsidRPr="00FB4DBE">
        <w:rPr>
          <w:b/>
          <w:color w:val="2D3437"/>
          <w:lang w:val="lt-LT"/>
        </w:rPr>
        <w:t>Viešieji pirkimai</w:t>
      </w:r>
    </w:p>
    <w:p w:rsidR="0018413B" w:rsidRPr="00FB4DBE" w:rsidRDefault="0018413B" w:rsidP="0018413B">
      <w:pPr>
        <w:pStyle w:val="TableText"/>
        <w:spacing w:line="360" w:lineRule="auto"/>
        <w:ind w:firstLine="567"/>
        <w:jc w:val="center"/>
        <w:rPr>
          <w:b/>
          <w:color w:val="2D3437"/>
          <w:lang w:val="lt-LT"/>
        </w:rPr>
      </w:pPr>
    </w:p>
    <w:p w:rsidR="0018413B" w:rsidRPr="00FB4DBE" w:rsidRDefault="0018413B" w:rsidP="004E2D4C">
      <w:pPr>
        <w:spacing w:after="0" w:line="360" w:lineRule="auto"/>
        <w:ind w:left="-567" w:firstLine="851"/>
        <w:jc w:val="both"/>
        <w:rPr>
          <w:color w:val="2D3437"/>
          <w:szCs w:val="24"/>
        </w:rPr>
      </w:pPr>
      <w:r w:rsidRPr="00FB4DBE">
        <w:rPr>
          <w:color w:val="2D3437"/>
          <w:szCs w:val="24"/>
        </w:rPr>
        <w:t xml:space="preserve">Lietuvos Respublikos viešųjų pirkimų įstatymo </w:t>
      </w:r>
      <w:r w:rsidRPr="00FB4DBE">
        <w:rPr>
          <w:bCs/>
          <w:color w:val="2D3437"/>
          <w:szCs w:val="24"/>
        </w:rPr>
        <w:t>15</w:t>
      </w:r>
      <w:r w:rsidRPr="00FB4DBE">
        <w:rPr>
          <w:bCs/>
          <w:color w:val="2D3437"/>
          <w:szCs w:val="24"/>
          <w:vertAlign w:val="superscript"/>
        </w:rPr>
        <w:t>1</w:t>
      </w:r>
      <w:r w:rsidRPr="00FB4DBE">
        <w:rPr>
          <w:bCs/>
          <w:color w:val="2D3437"/>
          <w:szCs w:val="24"/>
        </w:rPr>
        <w:t xml:space="preserve"> str. </w:t>
      </w:r>
      <w:r w:rsidRPr="00FB4DBE">
        <w:rPr>
          <w:color w:val="2D3437"/>
          <w:szCs w:val="24"/>
        </w:rPr>
        <w:t>įtvirtinta nuostata, kad prekių, paslaugų ir darbų viešieji pirkimai, atliekami Centrinės viešųjų pirkimų informacinės sistemos priemonėmis kiekvienais kalendoriniais metais sudarytų ne mažiau kaip 50 procentų perkančiosios organizacijos viešųjų pirkimų bendrosios vertės.</w:t>
      </w:r>
    </w:p>
    <w:p w:rsidR="0018413B" w:rsidRPr="00FB4DBE" w:rsidRDefault="0018413B" w:rsidP="004E2D4C">
      <w:pPr>
        <w:spacing w:after="0" w:line="360" w:lineRule="auto"/>
        <w:ind w:left="-567" w:firstLine="851"/>
        <w:jc w:val="both"/>
        <w:rPr>
          <w:color w:val="2D3437"/>
          <w:szCs w:val="24"/>
        </w:rPr>
      </w:pPr>
      <w:r w:rsidRPr="00FB4DBE">
        <w:rPr>
          <w:color w:val="2D3437"/>
          <w:szCs w:val="24"/>
        </w:rPr>
        <w:t>Elektroninėmis priemonėmis atliktų pirkimų vertė proc. nuo bendros visų pirkimų vertės:</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3022"/>
        <w:gridCol w:w="3975"/>
      </w:tblGrid>
      <w:tr w:rsidR="0018413B" w:rsidRPr="00FB4DBE" w:rsidTr="00AF3486">
        <w:trPr>
          <w:trHeight w:val="255"/>
        </w:trPr>
        <w:tc>
          <w:tcPr>
            <w:tcW w:w="2927" w:type="dxa"/>
            <w:tcBorders>
              <w:top w:val="single" w:sz="4" w:space="0" w:color="auto"/>
              <w:left w:val="single" w:sz="4" w:space="0" w:color="auto"/>
              <w:bottom w:val="single" w:sz="4" w:space="0" w:color="auto"/>
              <w:right w:val="single" w:sz="4" w:space="0" w:color="auto"/>
            </w:tcBorders>
            <w:shd w:val="clear" w:color="auto" w:fill="A0D12E"/>
            <w:hideMark/>
          </w:tcPr>
          <w:p w:rsidR="0018413B" w:rsidRPr="00FB4DBE" w:rsidRDefault="0018413B" w:rsidP="00AF3486">
            <w:pPr>
              <w:spacing w:after="0" w:line="360" w:lineRule="auto"/>
              <w:ind w:left="-567" w:firstLine="567"/>
              <w:jc w:val="both"/>
              <w:rPr>
                <w:color w:val="2D3437"/>
                <w:szCs w:val="24"/>
              </w:rPr>
            </w:pPr>
            <w:r w:rsidRPr="00FB4DBE">
              <w:rPr>
                <w:color w:val="2D3437"/>
                <w:szCs w:val="24"/>
              </w:rPr>
              <w:t>2014 m.</w:t>
            </w:r>
          </w:p>
        </w:tc>
        <w:tc>
          <w:tcPr>
            <w:tcW w:w="3022" w:type="dxa"/>
            <w:tcBorders>
              <w:top w:val="single" w:sz="4" w:space="0" w:color="auto"/>
              <w:left w:val="single" w:sz="4" w:space="0" w:color="auto"/>
              <w:bottom w:val="single" w:sz="4" w:space="0" w:color="auto"/>
              <w:right w:val="single" w:sz="4" w:space="0" w:color="auto"/>
            </w:tcBorders>
            <w:shd w:val="clear" w:color="auto" w:fill="A0D12E"/>
            <w:hideMark/>
          </w:tcPr>
          <w:p w:rsidR="0018413B" w:rsidRPr="00FB4DBE" w:rsidRDefault="0018413B" w:rsidP="00AF3486">
            <w:pPr>
              <w:spacing w:after="0" w:line="360" w:lineRule="auto"/>
              <w:ind w:left="-567" w:firstLine="567"/>
              <w:jc w:val="both"/>
              <w:rPr>
                <w:color w:val="2D3437"/>
                <w:szCs w:val="24"/>
              </w:rPr>
            </w:pPr>
            <w:r w:rsidRPr="00FB4DBE">
              <w:rPr>
                <w:color w:val="2D3437"/>
                <w:szCs w:val="24"/>
              </w:rPr>
              <w:t>2015 m.</w:t>
            </w:r>
          </w:p>
        </w:tc>
        <w:tc>
          <w:tcPr>
            <w:tcW w:w="3975" w:type="dxa"/>
            <w:tcBorders>
              <w:top w:val="single" w:sz="4" w:space="0" w:color="auto"/>
              <w:left w:val="single" w:sz="4" w:space="0" w:color="auto"/>
              <w:bottom w:val="single" w:sz="4" w:space="0" w:color="auto"/>
              <w:right w:val="single" w:sz="4" w:space="0" w:color="auto"/>
            </w:tcBorders>
            <w:shd w:val="clear" w:color="auto" w:fill="A0D12E"/>
            <w:hideMark/>
          </w:tcPr>
          <w:p w:rsidR="0018413B" w:rsidRPr="00FB4DBE" w:rsidRDefault="0018413B" w:rsidP="00AF3486">
            <w:pPr>
              <w:spacing w:after="0" w:line="360" w:lineRule="auto"/>
              <w:ind w:left="-567" w:firstLine="567"/>
              <w:jc w:val="both"/>
              <w:rPr>
                <w:color w:val="2D3437"/>
                <w:szCs w:val="24"/>
              </w:rPr>
            </w:pPr>
            <w:r w:rsidRPr="00FB4DBE">
              <w:rPr>
                <w:color w:val="2D3437"/>
                <w:szCs w:val="24"/>
              </w:rPr>
              <w:t>2016 m.</w:t>
            </w:r>
          </w:p>
        </w:tc>
      </w:tr>
      <w:tr w:rsidR="0018413B" w:rsidRPr="00FB4DBE" w:rsidTr="00AF3486">
        <w:trPr>
          <w:trHeight w:val="255"/>
        </w:trPr>
        <w:tc>
          <w:tcPr>
            <w:tcW w:w="2927" w:type="dxa"/>
            <w:tcBorders>
              <w:top w:val="single" w:sz="4" w:space="0" w:color="auto"/>
              <w:left w:val="single" w:sz="4" w:space="0" w:color="auto"/>
              <w:bottom w:val="single" w:sz="4" w:space="0" w:color="auto"/>
              <w:right w:val="single" w:sz="4" w:space="0" w:color="auto"/>
            </w:tcBorders>
            <w:shd w:val="clear" w:color="auto" w:fill="auto"/>
            <w:hideMark/>
          </w:tcPr>
          <w:p w:rsidR="0018413B" w:rsidRPr="00FB4DBE" w:rsidRDefault="00BD582E" w:rsidP="00AF3486">
            <w:pPr>
              <w:spacing w:after="0" w:line="360" w:lineRule="auto"/>
              <w:ind w:left="-567" w:firstLine="567"/>
              <w:jc w:val="both"/>
              <w:rPr>
                <w:color w:val="2D3437"/>
                <w:szCs w:val="24"/>
              </w:rPr>
            </w:pPr>
            <w:r w:rsidRPr="00FB4DBE">
              <w:rPr>
                <w:color w:val="2D3437"/>
                <w:szCs w:val="24"/>
              </w:rPr>
              <w:t>75,21 proc.</w:t>
            </w:r>
          </w:p>
        </w:tc>
        <w:tc>
          <w:tcPr>
            <w:tcW w:w="3022" w:type="dxa"/>
            <w:tcBorders>
              <w:top w:val="single" w:sz="4" w:space="0" w:color="auto"/>
              <w:left w:val="single" w:sz="4" w:space="0" w:color="auto"/>
              <w:bottom w:val="single" w:sz="4" w:space="0" w:color="auto"/>
              <w:right w:val="single" w:sz="4" w:space="0" w:color="auto"/>
            </w:tcBorders>
            <w:shd w:val="clear" w:color="auto" w:fill="auto"/>
            <w:hideMark/>
          </w:tcPr>
          <w:p w:rsidR="0018413B" w:rsidRPr="00FB4DBE" w:rsidRDefault="00BD582E" w:rsidP="00AF3486">
            <w:pPr>
              <w:spacing w:after="0" w:line="360" w:lineRule="auto"/>
              <w:ind w:left="-567" w:firstLine="567"/>
              <w:jc w:val="both"/>
              <w:rPr>
                <w:color w:val="2D3437"/>
                <w:szCs w:val="24"/>
              </w:rPr>
            </w:pPr>
            <w:r w:rsidRPr="00FB4DBE">
              <w:rPr>
                <w:color w:val="2D3437"/>
                <w:szCs w:val="24"/>
              </w:rPr>
              <w:t>80,01 proc.</w:t>
            </w:r>
          </w:p>
        </w:tc>
        <w:tc>
          <w:tcPr>
            <w:tcW w:w="3975" w:type="dxa"/>
            <w:tcBorders>
              <w:top w:val="single" w:sz="4" w:space="0" w:color="auto"/>
              <w:left w:val="single" w:sz="4" w:space="0" w:color="auto"/>
              <w:bottom w:val="single" w:sz="4" w:space="0" w:color="auto"/>
              <w:right w:val="single" w:sz="4" w:space="0" w:color="auto"/>
            </w:tcBorders>
            <w:shd w:val="clear" w:color="auto" w:fill="auto"/>
            <w:hideMark/>
          </w:tcPr>
          <w:p w:rsidR="0018413B" w:rsidRPr="00FB4DBE" w:rsidRDefault="00BD582E" w:rsidP="00AF3486">
            <w:pPr>
              <w:spacing w:after="0" w:line="360" w:lineRule="auto"/>
              <w:ind w:left="-567" w:firstLine="567"/>
              <w:jc w:val="both"/>
              <w:rPr>
                <w:color w:val="2D3437"/>
                <w:szCs w:val="24"/>
              </w:rPr>
            </w:pPr>
            <w:r w:rsidRPr="00FB4DBE">
              <w:rPr>
                <w:color w:val="2D3437"/>
                <w:szCs w:val="24"/>
              </w:rPr>
              <w:t>79,14 proc.</w:t>
            </w:r>
          </w:p>
        </w:tc>
      </w:tr>
    </w:tbl>
    <w:p w:rsidR="0018413B" w:rsidRPr="00FB4DBE" w:rsidRDefault="0018413B" w:rsidP="0078418E">
      <w:pPr>
        <w:spacing w:after="0" w:line="360" w:lineRule="auto"/>
        <w:ind w:left="-567" w:firstLine="567"/>
        <w:jc w:val="both"/>
        <w:rPr>
          <w:color w:val="2D3437"/>
          <w:szCs w:val="24"/>
        </w:rPr>
      </w:pPr>
    </w:p>
    <w:p w:rsidR="0018413B" w:rsidRPr="00FB4DBE" w:rsidRDefault="0018413B" w:rsidP="004E2D4C">
      <w:pPr>
        <w:spacing w:after="0" w:line="360" w:lineRule="auto"/>
        <w:ind w:left="-567" w:firstLine="851"/>
        <w:jc w:val="both"/>
        <w:rPr>
          <w:color w:val="2D3437"/>
          <w:szCs w:val="24"/>
        </w:rPr>
      </w:pPr>
      <w:r w:rsidRPr="00FB4DBE">
        <w:rPr>
          <w:color w:val="2D3437"/>
          <w:szCs w:val="24"/>
        </w:rPr>
        <w:t>Vykdytų viešųjų pirkimų skaičius ir vertė:</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1559"/>
        <w:gridCol w:w="1418"/>
        <w:gridCol w:w="1701"/>
        <w:gridCol w:w="1276"/>
        <w:gridCol w:w="1837"/>
      </w:tblGrid>
      <w:tr w:rsidR="0018413B" w:rsidRPr="00FB4DBE" w:rsidTr="00AF3486">
        <w:trPr>
          <w:trHeight w:val="113"/>
        </w:trPr>
        <w:tc>
          <w:tcPr>
            <w:tcW w:w="3715" w:type="dxa"/>
            <w:gridSpan w:val="2"/>
            <w:tcBorders>
              <w:top w:val="single" w:sz="4" w:space="0" w:color="auto"/>
              <w:left w:val="single" w:sz="4" w:space="0" w:color="auto"/>
              <w:bottom w:val="single" w:sz="4" w:space="0" w:color="auto"/>
              <w:right w:val="single" w:sz="4" w:space="0" w:color="auto"/>
            </w:tcBorders>
            <w:shd w:val="clear" w:color="auto" w:fill="A0D12E"/>
            <w:hideMark/>
          </w:tcPr>
          <w:p w:rsidR="0018413B" w:rsidRPr="00FB4DBE" w:rsidRDefault="0018413B" w:rsidP="00AF3486">
            <w:pPr>
              <w:spacing w:after="0" w:line="360" w:lineRule="auto"/>
              <w:ind w:left="-567" w:firstLine="567"/>
              <w:jc w:val="both"/>
              <w:rPr>
                <w:color w:val="2D3437"/>
                <w:szCs w:val="24"/>
              </w:rPr>
            </w:pPr>
            <w:r w:rsidRPr="00FB4DBE">
              <w:rPr>
                <w:color w:val="2D3437"/>
                <w:szCs w:val="24"/>
              </w:rPr>
              <w:t>2014 m.</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0D12E"/>
            <w:hideMark/>
          </w:tcPr>
          <w:p w:rsidR="0018413B" w:rsidRPr="00FB4DBE" w:rsidRDefault="0018413B" w:rsidP="00AF3486">
            <w:pPr>
              <w:spacing w:after="0" w:line="360" w:lineRule="auto"/>
              <w:ind w:left="-567" w:firstLine="567"/>
              <w:jc w:val="both"/>
              <w:rPr>
                <w:color w:val="2D3437"/>
                <w:szCs w:val="24"/>
              </w:rPr>
            </w:pPr>
            <w:r w:rsidRPr="00FB4DBE">
              <w:rPr>
                <w:color w:val="2D3437"/>
                <w:szCs w:val="24"/>
              </w:rPr>
              <w:t>2015 m.</w:t>
            </w:r>
          </w:p>
        </w:tc>
        <w:tc>
          <w:tcPr>
            <w:tcW w:w="3113" w:type="dxa"/>
            <w:gridSpan w:val="2"/>
            <w:tcBorders>
              <w:top w:val="single" w:sz="4" w:space="0" w:color="auto"/>
              <w:left w:val="single" w:sz="4" w:space="0" w:color="auto"/>
              <w:bottom w:val="single" w:sz="4" w:space="0" w:color="auto"/>
              <w:right w:val="single" w:sz="4" w:space="0" w:color="auto"/>
            </w:tcBorders>
            <w:shd w:val="clear" w:color="auto" w:fill="A0D12E"/>
            <w:hideMark/>
          </w:tcPr>
          <w:p w:rsidR="0018413B" w:rsidRPr="00FB4DBE" w:rsidRDefault="0018413B" w:rsidP="00AF3486">
            <w:pPr>
              <w:spacing w:after="0" w:line="360" w:lineRule="auto"/>
              <w:ind w:left="-567" w:firstLine="567"/>
              <w:jc w:val="both"/>
              <w:rPr>
                <w:color w:val="2D3437"/>
                <w:szCs w:val="24"/>
              </w:rPr>
            </w:pPr>
            <w:r w:rsidRPr="00FB4DBE">
              <w:rPr>
                <w:color w:val="2D3437"/>
                <w:szCs w:val="24"/>
              </w:rPr>
              <w:t>2016 m.</w:t>
            </w:r>
          </w:p>
        </w:tc>
      </w:tr>
      <w:tr w:rsidR="0018413B" w:rsidRPr="00FB4DBE" w:rsidTr="00AF3486">
        <w:trPr>
          <w:trHeight w:val="113"/>
        </w:trPr>
        <w:tc>
          <w:tcPr>
            <w:tcW w:w="2156" w:type="dxa"/>
            <w:tcBorders>
              <w:top w:val="single" w:sz="4" w:space="0" w:color="auto"/>
              <w:left w:val="single" w:sz="4" w:space="0" w:color="auto"/>
              <w:bottom w:val="single" w:sz="4" w:space="0" w:color="auto"/>
              <w:right w:val="single" w:sz="4" w:space="0" w:color="auto"/>
            </w:tcBorders>
            <w:shd w:val="clear" w:color="auto" w:fill="auto"/>
            <w:hideMark/>
          </w:tcPr>
          <w:p w:rsidR="0018413B" w:rsidRPr="00FB4DBE" w:rsidRDefault="0018413B" w:rsidP="00374BCA">
            <w:pPr>
              <w:spacing w:after="0" w:line="360" w:lineRule="auto"/>
              <w:ind w:left="-567" w:firstLine="567"/>
              <w:jc w:val="center"/>
              <w:rPr>
                <w:color w:val="2D3437"/>
                <w:szCs w:val="24"/>
              </w:rPr>
            </w:pPr>
            <w:r w:rsidRPr="00FB4DBE">
              <w:rPr>
                <w:color w:val="2D3437"/>
                <w:szCs w:val="24"/>
              </w:rPr>
              <w:t>Pirkimų skaičius, vnt.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8413B" w:rsidRPr="00FB4DBE" w:rsidRDefault="0018413B" w:rsidP="00374BCA">
            <w:pPr>
              <w:spacing w:after="0" w:line="360" w:lineRule="auto"/>
              <w:ind w:left="-567" w:firstLine="567"/>
              <w:jc w:val="right"/>
              <w:rPr>
                <w:color w:val="2D3437"/>
                <w:szCs w:val="24"/>
              </w:rPr>
            </w:pPr>
            <w:r w:rsidRPr="00FB4DBE">
              <w:rPr>
                <w:color w:val="2D3437"/>
                <w:szCs w:val="24"/>
              </w:rPr>
              <w:t>Pirkimų vertė, Eur</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8413B" w:rsidRPr="00FB4DBE" w:rsidRDefault="0018413B" w:rsidP="00374BCA">
            <w:pPr>
              <w:spacing w:after="0" w:line="360" w:lineRule="auto"/>
              <w:ind w:left="-567" w:firstLine="567"/>
              <w:jc w:val="right"/>
              <w:rPr>
                <w:color w:val="2D3437"/>
                <w:szCs w:val="24"/>
              </w:rPr>
            </w:pPr>
            <w:r w:rsidRPr="00FB4DBE">
              <w:rPr>
                <w:color w:val="2D3437"/>
                <w:szCs w:val="24"/>
              </w:rPr>
              <w:t>Pirkimų skaičius, vnt.</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8413B" w:rsidRPr="00FB4DBE" w:rsidRDefault="0018413B" w:rsidP="00374BCA">
            <w:pPr>
              <w:spacing w:after="0" w:line="360" w:lineRule="auto"/>
              <w:ind w:left="-567" w:firstLine="567"/>
              <w:jc w:val="right"/>
              <w:rPr>
                <w:color w:val="2D3437"/>
                <w:szCs w:val="24"/>
              </w:rPr>
            </w:pPr>
            <w:r w:rsidRPr="00FB4DBE">
              <w:rPr>
                <w:color w:val="2D3437"/>
                <w:szCs w:val="24"/>
              </w:rPr>
              <w:t>Pirkimų vertė, Eur</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8413B" w:rsidRPr="00FB4DBE" w:rsidRDefault="0018413B" w:rsidP="00374BCA">
            <w:pPr>
              <w:spacing w:after="0" w:line="360" w:lineRule="auto"/>
              <w:ind w:left="-567" w:firstLine="567"/>
              <w:jc w:val="right"/>
              <w:rPr>
                <w:color w:val="2D3437"/>
                <w:szCs w:val="24"/>
              </w:rPr>
            </w:pPr>
            <w:r w:rsidRPr="00FB4DBE">
              <w:rPr>
                <w:color w:val="2D3437"/>
                <w:szCs w:val="24"/>
              </w:rPr>
              <w:t>Pirkimų skaičius, vnt.</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18413B" w:rsidRPr="00FB4DBE" w:rsidRDefault="0018413B" w:rsidP="00374BCA">
            <w:pPr>
              <w:spacing w:after="0" w:line="360" w:lineRule="auto"/>
              <w:ind w:left="-567" w:firstLine="567"/>
              <w:jc w:val="right"/>
              <w:rPr>
                <w:color w:val="2D3437"/>
                <w:szCs w:val="24"/>
              </w:rPr>
            </w:pPr>
            <w:r w:rsidRPr="00FB4DBE">
              <w:rPr>
                <w:color w:val="2D3437"/>
                <w:szCs w:val="24"/>
              </w:rPr>
              <w:t>Pirkimų vertė, Eur</w:t>
            </w:r>
          </w:p>
        </w:tc>
      </w:tr>
      <w:tr w:rsidR="0018413B" w:rsidRPr="00FB4DBE" w:rsidTr="00AF3486">
        <w:trPr>
          <w:trHeight w:val="113"/>
        </w:trPr>
        <w:tc>
          <w:tcPr>
            <w:tcW w:w="2156" w:type="dxa"/>
            <w:tcBorders>
              <w:top w:val="single" w:sz="4" w:space="0" w:color="auto"/>
              <w:left w:val="single" w:sz="4" w:space="0" w:color="auto"/>
              <w:bottom w:val="single" w:sz="4" w:space="0" w:color="auto"/>
              <w:right w:val="single" w:sz="4" w:space="0" w:color="auto"/>
            </w:tcBorders>
            <w:shd w:val="clear" w:color="auto" w:fill="auto"/>
            <w:hideMark/>
          </w:tcPr>
          <w:p w:rsidR="0018413B" w:rsidRPr="00FB4DBE" w:rsidRDefault="0018413B" w:rsidP="00AF3486">
            <w:pPr>
              <w:spacing w:after="0" w:line="360" w:lineRule="auto"/>
              <w:ind w:left="-567" w:firstLine="567"/>
              <w:jc w:val="both"/>
              <w:rPr>
                <w:color w:val="2D3437"/>
                <w:szCs w:val="24"/>
              </w:rPr>
            </w:pPr>
            <w:r w:rsidRPr="00FB4DBE">
              <w:rPr>
                <w:color w:val="2D3437"/>
                <w:szCs w:val="24"/>
              </w:rPr>
              <w:t>466</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8413B" w:rsidRPr="00FB4DBE" w:rsidRDefault="0018413B" w:rsidP="00AF3486">
            <w:pPr>
              <w:spacing w:after="0" w:line="360" w:lineRule="auto"/>
              <w:ind w:left="-567" w:firstLine="567"/>
              <w:jc w:val="both"/>
              <w:rPr>
                <w:color w:val="2D3437"/>
                <w:szCs w:val="24"/>
              </w:rPr>
            </w:pPr>
            <w:r w:rsidRPr="00FB4DBE">
              <w:rPr>
                <w:color w:val="2D3437"/>
                <w:szCs w:val="24"/>
              </w:rPr>
              <w:t>5 546 565,04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8413B" w:rsidRPr="00FB4DBE" w:rsidRDefault="0018413B" w:rsidP="00AF3486">
            <w:pPr>
              <w:spacing w:after="0" w:line="360" w:lineRule="auto"/>
              <w:ind w:left="-567" w:firstLine="567"/>
              <w:jc w:val="both"/>
              <w:rPr>
                <w:color w:val="2D3437"/>
                <w:szCs w:val="24"/>
              </w:rPr>
            </w:pPr>
            <w:r w:rsidRPr="00FB4DBE">
              <w:rPr>
                <w:color w:val="2D3437"/>
                <w:szCs w:val="24"/>
              </w:rPr>
              <w:t>530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8413B" w:rsidRPr="00FB4DBE" w:rsidRDefault="0018413B" w:rsidP="00AF3486">
            <w:pPr>
              <w:spacing w:after="0" w:line="360" w:lineRule="auto"/>
              <w:ind w:left="-567" w:firstLine="567"/>
              <w:jc w:val="both"/>
              <w:rPr>
                <w:color w:val="2D3437"/>
                <w:szCs w:val="24"/>
              </w:rPr>
            </w:pPr>
            <w:r w:rsidRPr="00FB4DBE">
              <w:rPr>
                <w:color w:val="2D3437"/>
                <w:szCs w:val="24"/>
              </w:rPr>
              <w:t>4 639 667,08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8413B" w:rsidRPr="00FB4DBE" w:rsidRDefault="0018413B" w:rsidP="00AF3486">
            <w:pPr>
              <w:spacing w:after="0" w:line="360" w:lineRule="auto"/>
              <w:ind w:left="-567" w:firstLine="567"/>
              <w:jc w:val="both"/>
              <w:rPr>
                <w:color w:val="2D3437"/>
                <w:szCs w:val="24"/>
              </w:rPr>
            </w:pPr>
            <w:r w:rsidRPr="00FB4DBE">
              <w:rPr>
                <w:color w:val="2D3437"/>
                <w:szCs w:val="24"/>
              </w:rPr>
              <w:t>491</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18413B" w:rsidRPr="00FB4DBE" w:rsidRDefault="0018413B" w:rsidP="00AF3486">
            <w:pPr>
              <w:spacing w:after="0" w:line="360" w:lineRule="auto"/>
              <w:ind w:left="-567" w:firstLine="567"/>
              <w:jc w:val="both"/>
              <w:rPr>
                <w:color w:val="2D3437"/>
                <w:szCs w:val="24"/>
              </w:rPr>
            </w:pPr>
            <w:r w:rsidRPr="00FB4DBE">
              <w:rPr>
                <w:color w:val="2D3437"/>
                <w:szCs w:val="24"/>
              </w:rPr>
              <w:t>5 814 322,62</w:t>
            </w:r>
          </w:p>
        </w:tc>
      </w:tr>
    </w:tbl>
    <w:p w:rsidR="0041393C" w:rsidRPr="00FB4DBE" w:rsidRDefault="0041393C" w:rsidP="0078418E">
      <w:pPr>
        <w:spacing w:after="0" w:line="360" w:lineRule="auto"/>
        <w:ind w:left="-567" w:firstLine="567"/>
        <w:jc w:val="both"/>
        <w:rPr>
          <w:b/>
          <w:color w:val="2D3437"/>
          <w:lang w:val="en-US"/>
        </w:rPr>
      </w:pPr>
    </w:p>
    <w:p w:rsidR="00AE71F8" w:rsidRPr="00FB4DBE" w:rsidRDefault="00AE71F8" w:rsidP="0078418E">
      <w:pPr>
        <w:spacing w:after="0" w:line="360" w:lineRule="auto"/>
        <w:ind w:left="-567" w:firstLine="567"/>
        <w:jc w:val="center"/>
        <w:rPr>
          <w:b/>
          <w:color w:val="2D3437"/>
          <w:szCs w:val="24"/>
        </w:rPr>
      </w:pPr>
      <w:r w:rsidRPr="00FB4DBE">
        <w:rPr>
          <w:b/>
          <w:color w:val="2D3437"/>
          <w:szCs w:val="24"/>
        </w:rPr>
        <w:t>Teisinė veikla</w:t>
      </w:r>
    </w:p>
    <w:p w:rsidR="0018413B" w:rsidRPr="00FB4DBE" w:rsidRDefault="0018413B" w:rsidP="0078418E">
      <w:pPr>
        <w:spacing w:after="0" w:line="360" w:lineRule="auto"/>
        <w:ind w:left="-567" w:firstLine="567"/>
        <w:jc w:val="center"/>
        <w:rPr>
          <w:b/>
          <w:color w:val="2D3437"/>
          <w:szCs w:val="24"/>
        </w:rPr>
      </w:pPr>
    </w:p>
    <w:p w:rsidR="00AE71F8" w:rsidRPr="00FB4DBE" w:rsidRDefault="00AE71F8"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Anykščių rajono savivaldybės administracijos Teisės, personalo ir civilinės metrikacijos skyriaus (toliau – Skyrius) vedėjas ir vyriausieji specialistai – teisininkai – dalyvavo nuolatinių komisijų, sudarytų tiek Anykščių rajono savivaldybės tarybos sprendimais, tiek Anykščių rajono savivaldybės administracijos direktoriaus įsakymais, darbe (Viešųjų pirkimų, Administracinėje, Etikos ir kitose), taip pat kitų nenuolatinio pobūdžio komisijų ir darbo grupių veikloje (pretendentų į įstaigų vadovų ar valstybės tarnautojų pareigas atrankos,  prašymų nagrinėjimo ir kitose).</w:t>
      </w:r>
    </w:p>
    <w:p w:rsidR="00AE71F8" w:rsidRPr="00FB4DBE" w:rsidRDefault="00AE71F8"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Skyriaus teisininkai atstovavo Anykščių rajono savivaldybės administracijai ar Anykščių rajono savivaldybei, taip pat ruošė procesinius dokumentus 70 bylų (iš jų 36 pareiškimai dėl teismo įsakymų išdavimo, siekiant prisiteisti nesumokėtus žemės nuomos mokesčius ir delspinigius). Antstoliui perduoti vykdyti 49 vykdomieji dokumentai. Palyginimui – 2015 metais Bendrojo ir juridinio skyriaus teisininkai atstovavo Anykščių rajono savivaldybės administracijai ar Anykščių rajono savivaldybei teismuose, taip pat ruošė procesinius dokumentus 62 bylose (iš jų 48 pareiškimai dėl teismo įsakymų išdavimo, siekiant prisiteisti nesumokėtus žemės nuomos mokesčius ir delspinigius). Antstoliui perduoti vykdyti 40 vykdomieji dokumentai.</w:t>
      </w:r>
    </w:p>
    <w:p w:rsidR="00AE71F8" w:rsidRPr="00FB4DBE" w:rsidRDefault="00AE71F8"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lastRenderedPageBreak/>
        <w:t>Skyriaus teisininkai teikė konsultacijas ir kitą reikalingą teisinę pagalbą Anykščių rajono savivaldybės biudžetinių įstaigų, viešųjų įstaigų vadovams, gyventojams.</w:t>
      </w:r>
    </w:p>
    <w:p w:rsidR="00AE71F8" w:rsidRPr="00FB4DBE" w:rsidRDefault="00AE71F8" w:rsidP="004E2D4C">
      <w:pPr>
        <w:spacing w:after="0" w:line="360" w:lineRule="auto"/>
        <w:ind w:left="-567" w:firstLine="851"/>
        <w:jc w:val="both"/>
        <w:rPr>
          <w:rFonts w:eastAsia="Times New Roman"/>
          <w:color w:val="2D3437"/>
          <w:szCs w:val="24"/>
          <w:lang w:eastAsia="lt-LT"/>
        </w:rPr>
      </w:pPr>
      <w:r w:rsidRPr="00FB4DBE">
        <w:rPr>
          <w:rFonts w:eastAsia="Times New Roman"/>
          <w:color w:val="2D3437"/>
          <w:szCs w:val="24"/>
          <w:lang w:eastAsia="lt-LT"/>
        </w:rPr>
        <w:t>Per 2016 metų laikotarpį</w:t>
      </w:r>
      <w:r w:rsidRPr="00FB4DBE">
        <w:rPr>
          <w:color w:val="2D3437"/>
          <w:szCs w:val="24"/>
        </w:rPr>
        <w:t xml:space="preserve"> </w:t>
      </w:r>
      <w:r w:rsidRPr="00FB4DBE">
        <w:rPr>
          <w:rFonts w:eastAsia="Times New Roman"/>
          <w:color w:val="2D3437"/>
          <w:szCs w:val="24"/>
          <w:lang w:eastAsia="lt-LT"/>
        </w:rPr>
        <w:t>iš Vyriausybės atstovo Utenos apskrityje buvo gautas 1 teikimas dėl Savivaldybės direktoriaus įsakymo neatitikimo įstatymų reikalavimams ir 1 teikimas Savivaldybės tarybai dėl įstatymo įgyvendinimo. Taip pat buvo gauti 3 reikalavimai Savivaldybės direktoriui ir 2 reikalavimai Savivaldybės tarybai dėl įstatymo įgyvendinimo.</w:t>
      </w:r>
    </w:p>
    <w:p w:rsidR="00AE71F8" w:rsidRPr="00FB4DBE" w:rsidRDefault="00AE71F8" w:rsidP="004E2D4C">
      <w:pPr>
        <w:spacing w:after="0" w:line="360" w:lineRule="auto"/>
        <w:ind w:left="-567" w:firstLine="851"/>
        <w:jc w:val="both"/>
        <w:rPr>
          <w:rFonts w:eastAsia="Times New Roman"/>
          <w:i/>
          <w:color w:val="2D3437"/>
          <w:szCs w:val="24"/>
          <w:lang w:eastAsia="lt-LT"/>
        </w:rPr>
      </w:pPr>
      <w:r w:rsidRPr="00FB4DBE">
        <w:rPr>
          <w:rFonts w:eastAsia="Times New Roman"/>
          <w:color w:val="2D3437"/>
          <w:szCs w:val="24"/>
          <w:lang w:eastAsia="lt-LT"/>
        </w:rPr>
        <w:t>S</w:t>
      </w:r>
      <w:r w:rsidRPr="00FB4DBE">
        <w:rPr>
          <w:color w:val="2D3437"/>
          <w:szCs w:val="24"/>
        </w:rPr>
        <w:t>kyriui buvo pavesta vykdyti korupcijos prevenciją Anykščių rajono savivaldybėje, antikorupciniu požiūriu vertinti Savivaldybės institucijų parengtus norminius teisės aktus. 2016 metais Savivaldybės administracijoje korupcijos pasireiškimo tikimybės tyrimas buvo atliktas paramos viešiesiems ir juridiniams asmenims pagal sporto ir sveikatingumo skatinimo programas teikimo ir šios paramos tinkamo įgyvendinimo kontrolės srityje. Parengtos motyvuotos išvados ir pateiktos Lietuvos Respublikos specialiųjų tyrimų tarnybos (toliau –</w:t>
      </w:r>
      <w:r w:rsidR="001D0335" w:rsidRPr="00FB4DBE">
        <w:rPr>
          <w:color w:val="2D3437"/>
          <w:szCs w:val="24"/>
        </w:rPr>
        <w:t xml:space="preserve"> </w:t>
      </w:r>
      <w:r w:rsidRPr="00FB4DBE">
        <w:rPr>
          <w:color w:val="2D3437"/>
          <w:szCs w:val="24"/>
        </w:rPr>
        <w:t>STT) Panevėžio valdybai. STT Panevėžio valdyba išnagrinėjo pateiktas išvadas ir priėmė sprendimą Anykščių rajono savivaldybėje korupcijos rizikos analizės neatlikti.</w:t>
      </w:r>
    </w:p>
    <w:p w:rsidR="00AE71F8" w:rsidRPr="00FB4DBE" w:rsidRDefault="00AE71F8" w:rsidP="004E2D4C">
      <w:pPr>
        <w:spacing w:after="0" w:line="360" w:lineRule="auto"/>
        <w:ind w:left="-567" w:firstLine="851"/>
        <w:jc w:val="both"/>
        <w:rPr>
          <w:color w:val="2D3437"/>
          <w:szCs w:val="24"/>
        </w:rPr>
      </w:pPr>
      <w:r w:rsidRPr="00FB4DBE">
        <w:rPr>
          <w:color w:val="2D3437"/>
          <w:szCs w:val="24"/>
        </w:rPr>
        <w:t>STT pateikta 7 prašymai pateikti informaciją apie asmenį, siekiantį eiti vadovaujančias pareigas Savivaldybės administracijoje ir Savivaldybės įmonėje ar įstaigoje. Gauta 7 pažymos, kuriomis patvirtinta, kad asmenys dėl kurių kreiptasi, yra nepriekaištingos reputacijos ir gali eiti vadovaujančias pareigas.</w:t>
      </w:r>
    </w:p>
    <w:p w:rsidR="00AE71F8" w:rsidRPr="00FB4DBE" w:rsidRDefault="00AE71F8" w:rsidP="004E2D4C">
      <w:pPr>
        <w:spacing w:after="0" w:line="360" w:lineRule="auto"/>
        <w:ind w:firstLine="851"/>
        <w:jc w:val="both"/>
        <w:rPr>
          <w:color w:val="2D3437"/>
          <w:szCs w:val="24"/>
        </w:rPr>
      </w:pPr>
    </w:p>
    <w:p w:rsidR="0078418E" w:rsidRPr="00FB4DBE" w:rsidRDefault="0078418E" w:rsidP="004E2D4C">
      <w:pPr>
        <w:spacing w:after="0" w:line="360" w:lineRule="auto"/>
        <w:ind w:left="-567" w:right="-410" w:firstLine="851"/>
        <w:jc w:val="center"/>
        <w:rPr>
          <w:b/>
          <w:color w:val="2D3437"/>
          <w:szCs w:val="24"/>
        </w:rPr>
      </w:pPr>
      <w:r w:rsidRPr="00FB4DBE">
        <w:rPr>
          <w:b/>
          <w:color w:val="2D3437"/>
          <w:szCs w:val="24"/>
        </w:rPr>
        <w:t>Centralizuoto vidaus audito skyriaus veikla</w:t>
      </w:r>
    </w:p>
    <w:p w:rsidR="0078418E" w:rsidRPr="00FB4DBE" w:rsidRDefault="0078418E" w:rsidP="004E2D4C">
      <w:pPr>
        <w:spacing w:after="0" w:line="360" w:lineRule="auto"/>
        <w:ind w:left="-567" w:right="-410" w:firstLine="851"/>
        <w:jc w:val="center"/>
        <w:rPr>
          <w:rFonts w:eastAsia="Times New Roman"/>
          <w:b/>
          <w:color w:val="2D3437"/>
          <w:szCs w:val="24"/>
          <w:lang w:eastAsia="lt-LT"/>
        </w:rPr>
      </w:pPr>
    </w:p>
    <w:p w:rsidR="0078418E" w:rsidRPr="00FB4DBE" w:rsidRDefault="0078418E" w:rsidP="004E2D4C">
      <w:pPr>
        <w:autoSpaceDE w:val="0"/>
        <w:autoSpaceDN w:val="0"/>
        <w:adjustRightInd w:val="0"/>
        <w:spacing w:after="0" w:line="360" w:lineRule="auto"/>
        <w:ind w:left="-567" w:firstLine="851"/>
        <w:jc w:val="both"/>
        <w:rPr>
          <w:color w:val="2D3437"/>
          <w:szCs w:val="24"/>
        </w:rPr>
      </w:pPr>
      <w:r w:rsidRPr="00FB4DBE">
        <w:rPr>
          <w:color w:val="2D3437"/>
          <w:szCs w:val="24"/>
        </w:rPr>
        <w:t>Centralizuoto vidaus audito s</w:t>
      </w:r>
      <w:r w:rsidRPr="00FB4DBE">
        <w:rPr>
          <w:color w:val="2D3437"/>
        </w:rPr>
        <w:t>kyriuje 2016 m. pirmame pusmetyje dirbo vienas vyriausias vidaus auditorius, antrame pusmetyje – du vyriausieji vidaus auditoriai, Skyriaus vedėjo funkcijas atliko vyriausiasis vidaus auditorius.</w:t>
      </w:r>
    </w:p>
    <w:p w:rsidR="0078418E" w:rsidRPr="00FB4DBE" w:rsidRDefault="0078418E" w:rsidP="004E2D4C">
      <w:pPr>
        <w:autoSpaceDE w:val="0"/>
        <w:autoSpaceDN w:val="0"/>
        <w:adjustRightInd w:val="0"/>
        <w:spacing w:after="0" w:line="360" w:lineRule="auto"/>
        <w:ind w:left="-567" w:firstLine="851"/>
        <w:jc w:val="both"/>
        <w:rPr>
          <w:color w:val="2D3437"/>
          <w:szCs w:val="24"/>
        </w:rPr>
      </w:pPr>
      <w:r w:rsidRPr="00FB4DBE">
        <w:rPr>
          <w:color w:val="2D3437"/>
          <w:szCs w:val="24"/>
        </w:rPr>
        <w:t>Skyrius, 2016 metais atlikdamas vidaus auditus, siekė padėti audituojamiems subjektams didinti veiklos efektyvumą bei patarti, kaip mažinti rizikos veiksnių įtaką audituojamų subjektų veiklai, tobulinti veiklos organizavimą ir vidaus kontrolę.</w:t>
      </w:r>
    </w:p>
    <w:p w:rsidR="0078418E" w:rsidRPr="00FB4DBE" w:rsidRDefault="0078418E" w:rsidP="004E2D4C">
      <w:pPr>
        <w:shd w:val="clear" w:color="auto" w:fill="FFFFFF"/>
        <w:spacing w:after="0" w:line="360" w:lineRule="auto"/>
        <w:ind w:left="-567" w:firstLine="851"/>
        <w:jc w:val="both"/>
        <w:rPr>
          <w:color w:val="2D3437"/>
          <w:szCs w:val="24"/>
        </w:rPr>
      </w:pPr>
      <w:r w:rsidRPr="00FB4DBE">
        <w:rPr>
          <w:color w:val="2D3437"/>
          <w:szCs w:val="24"/>
        </w:rPr>
        <w:t xml:space="preserve">2016 metų veiklos planas buvo sudarytas, atsižvelgiant į Skyriaus personalo išteklius, </w:t>
      </w:r>
      <w:r w:rsidRPr="00FB4DBE">
        <w:rPr>
          <w:color w:val="2D3437"/>
        </w:rPr>
        <w:t>2015–2017 metų Skyriaus strateginiame plane numatytus svarbiausius uždavinius,</w:t>
      </w:r>
      <w:r w:rsidRPr="00FB4DBE">
        <w:rPr>
          <w:color w:val="2D3437"/>
          <w:szCs w:val="24"/>
        </w:rPr>
        <w:t xml:space="preserve"> praėjusių kalendorinių metų atliktų vidaus auditų rezultatus, atliktu audituojamos aplinkos vidaus kontrolės vertinimu. </w:t>
      </w:r>
    </w:p>
    <w:p w:rsidR="0078418E" w:rsidRPr="00FB4DBE" w:rsidRDefault="0078418E" w:rsidP="004E2D4C">
      <w:pPr>
        <w:shd w:val="clear" w:color="auto" w:fill="FFFFFF"/>
        <w:spacing w:after="0" w:line="360" w:lineRule="auto"/>
        <w:ind w:left="-567" w:firstLine="851"/>
        <w:jc w:val="both"/>
        <w:rPr>
          <w:color w:val="2D3437"/>
        </w:rPr>
      </w:pPr>
      <w:r w:rsidRPr="00FB4DBE">
        <w:rPr>
          <w:color w:val="2D3437"/>
        </w:rPr>
        <w:t>2016 metais buvo atlikti penki Skyriaus vidaus auditų plane numatyti vidaus auditai:</w:t>
      </w:r>
    </w:p>
    <w:p w:rsidR="0078418E" w:rsidRPr="00FB4DBE" w:rsidRDefault="0078418E" w:rsidP="004E2D4C">
      <w:pPr>
        <w:shd w:val="clear" w:color="auto" w:fill="FFFFFF"/>
        <w:spacing w:after="0" w:line="360" w:lineRule="auto"/>
        <w:ind w:left="-567" w:firstLine="851"/>
        <w:jc w:val="both"/>
        <w:rPr>
          <w:color w:val="2D3437"/>
        </w:rPr>
      </w:pPr>
      <w:r w:rsidRPr="00FB4DBE">
        <w:rPr>
          <w:color w:val="2D3437"/>
        </w:rPr>
        <w:t>- Anykščių menų centro veiklos vidaus auditas;</w:t>
      </w:r>
    </w:p>
    <w:p w:rsidR="0078418E" w:rsidRPr="00FB4DBE" w:rsidRDefault="0078418E" w:rsidP="004E2D4C">
      <w:pPr>
        <w:shd w:val="clear" w:color="auto" w:fill="FFFFFF"/>
        <w:spacing w:after="0" w:line="360" w:lineRule="auto"/>
        <w:ind w:left="-567" w:firstLine="851"/>
        <w:jc w:val="both"/>
        <w:rPr>
          <w:color w:val="2D3437"/>
        </w:rPr>
      </w:pPr>
      <w:r w:rsidRPr="00FB4DBE">
        <w:rPr>
          <w:color w:val="2D3437"/>
        </w:rPr>
        <w:t>- Anykščių kultūros ir dailės mokyklos veiklos vidaus auditas;</w:t>
      </w:r>
    </w:p>
    <w:p w:rsidR="0078418E" w:rsidRPr="00FB4DBE" w:rsidRDefault="0078418E" w:rsidP="004E2D4C">
      <w:pPr>
        <w:shd w:val="clear" w:color="auto" w:fill="FFFFFF"/>
        <w:spacing w:after="0" w:line="360" w:lineRule="auto"/>
        <w:ind w:left="-567" w:firstLine="851"/>
        <w:jc w:val="both"/>
        <w:rPr>
          <w:b/>
          <w:color w:val="2D3437"/>
        </w:rPr>
      </w:pPr>
      <w:r w:rsidRPr="00FB4DBE">
        <w:rPr>
          <w:noProof/>
          <w:color w:val="2D3437"/>
        </w:rPr>
        <w:t>- VšĮ „Sveikatos oazė“, naudojant biudžeto lėšas, vidaus auditas;</w:t>
      </w:r>
    </w:p>
    <w:p w:rsidR="0078418E" w:rsidRPr="00FB4DBE" w:rsidRDefault="0078418E" w:rsidP="004E2D4C">
      <w:pPr>
        <w:shd w:val="clear" w:color="auto" w:fill="FFFFFF"/>
        <w:spacing w:after="0" w:line="360" w:lineRule="auto"/>
        <w:ind w:left="-567" w:firstLine="851"/>
        <w:jc w:val="both"/>
        <w:rPr>
          <w:color w:val="2D3437"/>
        </w:rPr>
      </w:pPr>
      <w:r w:rsidRPr="00FB4DBE">
        <w:rPr>
          <w:color w:val="2D3437"/>
        </w:rPr>
        <w:lastRenderedPageBreak/>
        <w:t>- Aulelių vaikų globos namų veiklos vidaus auditas;</w:t>
      </w:r>
    </w:p>
    <w:p w:rsidR="0078418E" w:rsidRPr="00FB4DBE" w:rsidRDefault="0078418E" w:rsidP="004E2D4C">
      <w:pPr>
        <w:shd w:val="clear" w:color="auto" w:fill="FFFFFF"/>
        <w:spacing w:after="0" w:line="360" w:lineRule="auto"/>
        <w:ind w:left="-567" w:firstLine="851"/>
        <w:jc w:val="both"/>
        <w:rPr>
          <w:color w:val="2D3437"/>
        </w:rPr>
      </w:pPr>
      <w:r w:rsidRPr="00FB4DBE">
        <w:rPr>
          <w:color w:val="2D3437"/>
        </w:rPr>
        <w:t>- Korupcijos rizikos valdymo vertinimas.</w:t>
      </w:r>
    </w:p>
    <w:p w:rsidR="0078418E" w:rsidRPr="00FB4DBE" w:rsidRDefault="0078418E" w:rsidP="004E2D4C">
      <w:pPr>
        <w:autoSpaceDE w:val="0"/>
        <w:autoSpaceDN w:val="0"/>
        <w:adjustRightInd w:val="0"/>
        <w:spacing w:after="0" w:line="360" w:lineRule="auto"/>
        <w:ind w:left="-567" w:firstLine="851"/>
        <w:jc w:val="both"/>
        <w:rPr>
          <w:color w:val="2D3437"/>
          <w:szCs w:val="24"/>
        </w:rPr>
      </w:pPr>
      <w:r w:rsidRPr="00FB4DBE">
        <w:rPr>
          <w:color w:val="2D3437"/>
          <w:szCs w:val="24"/>
        </w:rPr>
        <w:t xml:space="preserve">2016 metais atliktas neplaninis Administracinės naštos mažinimo priemonių vykdymo Anykščių rajono savivaldybės administracijoje vertinimo vidaus auditas. </w:t>
      </w:r>
    </w:p>
    <w:p w:rsidR="0078418E" w:rsidRPr="00FB4DBE" w:rsidRDefault="0078418E" w:rsidP="004E2D4C">
      <w:pPr>
        <w:shd w:val="clear" w:color="auto" w:fill="FFFFFF"/>
        <w:spacing w:after="0" w:line="360" w:lineRule="auto"/>
        <w:ind w:left="-567" w:firstLine="851"/>
        <w:jc w:val="both"/>
        <w:rPr>
          <w:color w:val="2D3437"/>
        </w:rPr>
      </w:pPr>
      <w:r w:rsidRPr="00FB4DBE">
        <w:rPr>
          <w:color w:val="2D3437"/>
        </w:rPr>
        <w:t xml:space="preserve">Atliekant vidaus auditus, buvo tikrinamas ir vertinamas audituojamojo subjekto vidaus kontrolės sistemos funkcionavimas ir rizikos valdymas, sukurtos vidaus kontrolės procedūros, strateginių bei metinių planų rengimas ir vykdymas, sutarčių, įstatymų ir kitų norminių teisės aktų laikymasis, asignavimų valdymas bei racionalus lėšų ir turto naudojimas. Visų audituotų viešųjų juridinių asmenų </w:t>
      </w:r>
      <w:r w:rsidRPr="00FB4DBE">
        <w:rPr>
          <w:bCs/>
          <w:iCs/>
          <w:color w:val="2D3437"/>
          <w:szCs w:val="24"/>
        </w:rPr>
        <w:t xml:space="preserve">vidaus kontrolė įvertinta patenkinamai, nes nebuvo pakankamai užtikrinama vidaus kontrolės procedūrų vykdymo kontrolė. </w:t>
      </w:r>
    </w:p>
    <w:p w:rsidR="0078418E" w:rsidRPr="00FB4DBE" w:rsidRDefault="0078418E" w:rsidP="004E2D4C">
      <w:pPr>
        <w:autoSpaceDE w:val="0"/>
        <w:autoSpaceDN w:val="0"/>
        <w:adjustRightInd w:val="0"/>
        <w:spacing w:after="0" w:line="360" w:lineRule="auto"/>
        <w:ind w:left="-567" w:firstLine="851"/>
        <w:jc w:val="both"/>
        <w:rPr>
          <w:color w:val="2D3437"/>
        </w:rPr>
      </w:pPr>
      <w:r w:rsidRPr="00FB4DBE">
        <w:rPr>
          <w:color w:val="2D3437"/>
          <w:szCs w:val="24"/>
        </w:rPr>
        <w:t xml:space="preserve">Skyriaus darbuotojai vidaus audito procesus atlikdavo pagal sudarytas vidaus audito programas, nustatytus dalykus fiksuodavo darbo dokumentuose, kurių pagrindų rengdavo vidaus audito ataskaitas. </w:t>
      </w:r>
      <w:r w:rsidRPr="00FB4DBE">
        <w:rPr>
          <w:color w:val="2D3437"/>
        </w:rPr>
        <w:t>Vidaus auditorius, surinkęs ir įvertinęs visą medžiagą, rengė vidaus audito ataskaitų projektus pagal vidaus audito metodikos reikalavimus. Ataskaitos projekto pagrindu buvo paruoštos galutinės vidaus audito ataskaitos, kurios buvo pateiktos pasirašytinai audituojamo subjekto vadovui.</w:t>
      </w:r>
    </w:p>
    <w:p w:rsidR="0078418E" w:rsidRPr="00FB4DBE" w:rsidRDefault="0078418E" w:rsidP="004E2D4C">
      <w:pPr>
        <w:autoSpaceDE w:val="0"/>
        <w:autoSpaceDN w:val="0"/>
        <w:adjustRightInd w:val="0"/>
        <w:spacing w:after="0" w:line="360" w:lineRule="auto"/>
        <w:ind w:left="-567" w:firstLine="851"/>
        <w:jc w:val="both"/>
        <w:rPr>
          <w:color w:val="2D3437"/>
          <w:szCs w:val="24"/>
        </w:rPr>
      </w:pPr>
      <w:r w:rsidRPr="00FB4DBE">
        <w:rPr>
          <w:color w:val="2D3437"/>
          <w:szCs w:val="24"/>
        </w:rPr>
        <w:t>Skyrius, atlikęs vidaus auditus, pateikė 58 rekomendacijas – pasiūlymus, kaip ištaisyti vidaus audito metu nustatytus neatitikimus, pagerinti audituojamojo subjekto veiklą. 2016 m. atliktų vidaus auditų metu nebuvo nustatyta pažeidimų, nagrinėtinų teisėsaugos institucijose. Audituoti viešieji juridiniai asmenys rekomendacijas įgyvendino, vadovaudamiesi suderintais su Centralizuotu vidaus audito skyriumi rekomendacijų įgyvendinimo priemonių planais. 2016 m. įgyvendinta 60 rekomendacijų (16 rekomendacijų įgyvendinimas persikėlė iš 2015 metų), 14 rekomendacijų įgyvendinimas tęsiasi.</w:t>
      </w:r>
    </w:p>
    <w:p w:rsidR="0078418E" w:rsidRPr="00FB4DBE" w:rsidRDefault="0078418E" w:rsidP="004E2D4C">
      <w:pPr>
        <w:autoSpaceDE w:val="0"/>
        <w:autoSpaceDN w:val="0"/>
        <w:adjustRightInd w:val="0"/>
        <w:spacing w:after="0" w:line="360" w:lineRule="auto"/>
        <w:ind w:left="-567" w:firstLine="851"/>
        <w:jc w:val="both"/>
        <w:rPr>
          <w:color w:val="2D3437"/>
          <w:szCs w:val="24"/>
        </w:rPr>
      </w:pPr>
      <w:r w:rsidRPr="00FB4DBE">
        <w:rPr>
          <w:color w:val="2D3437"/>
          <w:szCs w:val="24"/>
        </w:rPr>
        <w:t>Ataskaitiniu laikotarpiu buvo parengta Centralizuoto vidaus audito skyriaus 2015 metų veiklos ataskaita, kuri buvo pateikta Savivaldybės administracijos direktoriui, Lietuvos Respublikos finansų ministerijai bei Lietuvos Respublikos valstybės kontrolei.</w:t>
      </w:r>
    </w:p>
    <w:p w:rsidR="0041393C" w:rsidRPr="00FB4DBE" w:rsidRDefault="0041393C" w:rsidP="0078418E">
      <w:pPr>
        <w:spacing w:after="0" w:line="360" w:lineRule="auto"/>
        <w:ind w:left="-567" w:firstLine="567"/>
        <w:jc w:val="both"/>
        <w:rPr>
          <w:color w:val="2D3437"/>
          <w:szCs w:val="24"/>
          <w:lang w:val="en-US"/>
        </w:rPr>
      </w:pPr>
    </w:p>
    <w:p w:rsidR="0041393C" w:rsidRPr="00FB4DBE" w:rsidRDefault="0041393C" w:rsidP="00AE71F8">
      <w:pPr>
        <w:spacing w:after="0" w:line="360" w:lineRule="auto"/>
        <w:ind w:firstLine="567"/>
        <w:jc w:val="both"/>
        <w:rPr>
          <w:b/>
          <w:color w:val="2D3437"/>
          <w:szCs w:val="24"/>
          <w:lang w:val="en-US"/>
        </w:rPr>
      </w:pPr>
    </w:p>
    <w:p w:rsidR="0095625D" w:rsidRDefault="0095625D" w:rsidP="0078418E">
      <w:pPr>
        <w:rPr>
          <w:b/>
          <w:color w:val="2D3437"/>
          <w:lang w:val="en-US"/>
        </w:rPr>
      </w:pPr>
    </w:p>
    <w:p w:rsidR="004E2D4C" w:rsidRDefault="004E2D4C" w:rsidP="0078418E">
      <w:pPr>
        <w:rPr>
          <w:b/>
          <w:color w:val="2D3437"/>
          <w:lang w:val="en-US"/>
        </w:rPr>
      </w:pPr>
    </w:p>
    <w:p w:rsidR="004E2D4C" w:rsidRDefault="004E2D4C" w:rsidP="0078418E">
      <w:pPr>
        <w:rPr>
          <w:b/>
          <w:color w:val="2D3437"/>
          <w:lang w:val="en-US"/>
        </w:rPr>
      </w:pPr>
    </w:p>
    <w:p w:rsidR="004E2D4C" w:rsidRDefault="004E2D4C" w:rsidP="0078418E">
      <w:pPr>
        <w:rPr>
          <w:b/>
          <w:color w:val="2D3437"/>
          <w:lang w:val="en-US"/>
        </w:rPr>
      </w:pPr>
    </w:p>
    <w:p w:rsidR="004E2D4C" w:rsidRDefault="004E2D4C" w:rsidP="0078418E">
      <w:pPr>
        <w:rPr>
          <w:b/>
          <w:color w:val="2D3437"/>
          <w:lang w:val="en-US"/>
        </w:rPr>
      </w:pPr>
    </w:p>
    <w:p w:rsidR="004E2D4C" w:rsidRPr="00FB4DBE" w:rsidRDefault="004E2D4C" w:rsidP="0078418E">
      <w:pPr>
        <w:rPr>
          <w:b/>
          <w:color w:val="2D3437"/>
          <w:lang w:val="en-US"/>
        </w:rPr>
      </w:pPr>
    </w:p>
    <w:p w:rsidR="00832B56" w:rsidRPr="00FB4DBE" w:rsidRDefault="002048AE" w:rsidP="00DD19A1">
      <w:pPr>
        <w:pStyle w:val="Antrat1"/>
        <w:jc w:val="center"/>
        <w:rPr>
          <w:rFonts w:ascii="Times New Roman" w:hAnsi="Times New Roman"/>
          <w:color w:val="2D3437"/>
          <w:sz w:val="24"/>
          <w:szCs w:val="24"/>
          <w:lang w:val="en-US"/>
        </w:rPr>
      </w:pPr>
      <w:bookmarkStart w:id="29" w:name="_Toc477358528"/>
      <w:r w:rsidRPr="00FB4DBE">
        <w:rPr>
          <w:rFonts w:ascii="Times New Roman" w:hAnsi="Times New Roman"/>
          <w:color w:val="2D3437"/>
          <w:sz w:val="24"/>
          <w:szCs w:val="24"/>
          <w:lang w:val="en-US"/>
        </w:rPr>
        <w:lastRenderedPageBreak/>
        <w:t>V SENIŪNIJŲ VEIKLOS ATASKAITOS</w:t>
      </w:r>
      <w:bookmarkEnd w:id="29"/>
    </w:p>
    <w:p w:rsidR="00DD19A1" w:rsidRPr="00FB4DBE" w:rsidRDefault="00DD19A1" w:rsidP="00DD19A1">
      <w:pPr>
        <w:rPr>
          <w:lang w:val="en-US"/>
        </w:rPr>
      </w:pPr>
    </w:p>
    <w:p w:rsidR="00812537" w:rsidRPr="00FB4DBE" w:rsidRDefault="00812537" w:rsidP="004E2D4C">
      <w:pPr>
        <w:spacing w:after="0" w:line="360" w:lineRule="auto"/>
        <w:ind w:left="-567" w:firstLine="851"/>
        <w:jc w:val="both"/>
        <w:rPr>
          <w:color w:val="2D3437"/>
          <w:szCs w:val="24"/>
        </w:rPr>
      </w:pPr>
      <w:r w:rsidRPr="00FB4DBE">
        <w:rPr>
          <w:color w:val="2D3437"/>
          <w:szCs w:val="24"/>
        </w:rPr>
        <w:t>Seniūnijų pagrindinė veikla ir paskirtis – administruoti ir koordinuoti viešųjų paslaugų teikimą, tvarkyti seniūnijai priskirtoje teritorijoje gyvenamosios vietos deklaravimo duomenų ir gyvenamosios vietos neturinčių asmenų apskaitą, vykdyti notarines funkcijas pagal įstatymų nustatytą kompetenciją, išduoti seniūnijos gyventojams ir organizacijoms Lietuvos Respublikos norminiuose aktuose numatytas pažymas.</w:t>
      </w:r>
    </w:p>
    <w:p w:rsidR="00812537" w:rsidRPr="00FB4DBE" w:rsidRDefault="00812537" w:rsidP="004E2D4C">
      <w:pPr>
        <w:spacing w:after="0" w:line="360" w:lineRule="auto"/>
        <w:ind w:left="-567" w:firstLine="851"/>
        <w:jc w:val="both"/>
        <w:rPr>
          <w:color w:val="2D3437"/>
          <w:szCs w:val="24"/>
        </w:rPr>
      </w:pPr>
      <w:r w:rsidRPr="00FB4DBE">
        <w:rPr>
          <w:color w:val="2D3437"/>
          <w:szCs w:val="24"/>
        </w:rPr>
        <w:t>Seniūnijos savo veikloje vadovaujasi Lietuvos Respublikos civiliniu kodeksu, Lietuvos Respublikos vietos savivaldos įstatymu, kitais įstatymais, Lietuvos Respublikos vyriausybės nutarimais, mero potvarkiais, savivaldybės administracijos direktoriaus įsakymais, kitais teisės aktais bei nuostatais.</w:t>
      </w:r>
    </w:p>
    <w:p w:rsidR="00812537" w:rsidRPr="00FB4DBE" w:rsidRDefault="00812537" w:rsidP="004E2D4C">
      <w:pPr>
        <w:spacing w:line="360" w:lineRule="auto"/>
        <w:ind w:left="-567" w:firstLine="851"/>
        <w:jc w:val="center"/>
        <w:rPr>
          <w:szCs w:val="24"/>
          <w:lang/>
        </w:rPr>
      </w:pPr>
    </w:p>
    <w:p w:rsidR="00832B56" w:rsidRPr="00FB4DBE" w:rsidRDefault="0050034D" w:rsidP="004E2D4C">
      <w:pPr>
        <w:ind w:left="-567" w:firstLine="851"/>
        <w:jc w:val="center"/>
        <w:rPr>
          <w:lang w:val="en-US"/>
        </w:rPr>
      </w:pPr>
      <w:r w:rsidRPr="00FB4DBE">
        <w:rPr>
          <w:noProof/>
          <w:lang w:eastAsia="lt-LT"/>
        </w:rPr>
        <w:pict>
          <v:shape id="_x0000_i1040" type="#_x0000_t75" style="width:40.2pt;height:47.7pt;visibility:visible">
            <v:imagedata r:id="rId43" o:title=""/>
          </v:shape>
        </w:pict>
      </w:r>
    </w:p>
    <w:p w:rsidR="00013B04" w:rsidRPr="00FB4DBE" w:rsidRDefault="0050034D" w:rsidP="004E2D4C">
      <w:pPr>
        <w:spacing w:line="360" w:lineRule="auto"/>
        <w:ind w:left="-567" w:firstLine="851"/>
        <w:jc w:val="center"/>
        <w:rPr>
          <w:b/>
          <w:bCs/>
          <w:color w:val="2D3437"/>
          <w:szCs w:val="24"/>
          <w:lang/>
        </w:rPr>
      </w:pPr>
      <w:r w:rsidRPr="00FB4DBE">
        <w:rPr>
          <w:b/>
          <w:bCs/>
          <w:color w:val="2D3437"/>
          <w:szCs w:val="24"/>
          <w:lang/>
        </w:rPr>
        <w:t>Andrioniškio</w:t>
      </w:r>
      <w:r w:rsidR="00812537" w:rsidRPr="00FB4DBE">
        <w:rPr>
          <w:b/>
          <w:bCs/>
          <w:color w:val="2D3437"/>
          <w:szCs w:val="24"/>
          <w:lang/>
        </w:rPr>
        <w:t xml:space="preserve"> seniūnija</w:t>
      </w:r>
    </w:p>
    <w:p w:rsidR="008452AE" w:rsidRPr="00FB4DBE" w:rsidRDefault="008452AE" w:rsidP="004E2D4C">
      <w:pPr>
        <w:spacing w:after="0" w:line="360" w:lineRule="auto"/>
        <w:ind w:left="-567" w:firstLine="851"/>
        <w:jc w:val="both"/>
        <w:rPr>
          <w:color w:val="2D3437"/>
          <w:szCs w:val="24"/>
        </w:rPr>
      </w:pPr>
      <w:r w:rsidRPr="00FB4DBE">
        <w:rPr>
          <w:color w:val="2D3437"/>
          <w:szCs w:val="24"/>
        </w:rPr>
        <w:t>Andrioniškio seniūnija užima 9259 ha plotą. Seniūnijos teritorijoje išsidėstę 34 kaimai. 2016-12-31 gyventojų skaičius buvo 516. Seniūniją sudaro 6 seniūnaitijos: Andrioniškio dešinioji (seniūnaitė Rolanda Danylienė), Andrioniškio kairioji (seniūnaitė Prima Vaišvilienė), Sedeikių (seniūnaitė Dalia Karosaitė), Mikierių (seniūnaitė Daiva Grikėnienė), Pasmodų (seniūnaitis Valdas Pelegrimas), Padvarninkų (seniūnaitis Vidmantas Tumas). Seniūnijoje veiklą vykdo 1 nevyriausybinė organizacija – Andrioniškio bendruomenės centras.</w:t>
      </w:r>
    </w:p>
    <w:p w:rsidR="008452AE" w:rsidRPr="00FB4DBE" w:rsidRDefault="008452AE" w:rsidP="004E2D4C">
      <w:pPr>
        <w:spacing w:after="0" w:line="360" w:lineRule="auto"/>
        <w:ind w:left="-567" w:firstLine="851"/>
        <w:jc w:val="both"/>
        <w:rPr>
          <w:color w:val="2D3437"/>
          <w:szCs w:val="24"/>
        </w:rPr>
      </w:pPr>
      <w:r w:rsidRPr="00FB4DBE">
        <w:rPr>
          <w:color w:val="2D3437"/>
          <w:szCs w:val="24"/>
        </w:rPr>
        <w:t>Seniūnijai vadovauja seniūnė Laima Repečkienė. Taip pat dirba 1 valstybės tarnautojas ir 3 darbuotojai, dirbantys pagal darbo sutartis (2 iš jų ½ etato). Seniūnijos patalpose dirba ir Anykščių rajono savivaldybės administracijos Socialinės paramos skyriaus socialinio darbo organizatorius.</w:t>
      </w:r>
    </w:p>
    <w:p w:rsidR="008452AE" w:rsidRPr="00FB4DBE" w:rsidRDefault="008452AE" w:rsidP="004E2D4C">
      <w:pPr>
        <w:spacing w:after="0" w:line="360" w:lineRule="auto"/>
        <w:ind w:left="-567" w:firstLine="851"/>
        <w:jc w:val="both"/>
        <w:rPr>
          <w:color w:val="2D3437"/>
          <w:szCs w:val="24"/>
        </w:rPr>
      </w:pPr>
      <w:r w:rsidRPr="00FB4DBE">
        <w:rPr>
          <w:color w:val="2D3437"/>
          <w:szCs w:val="24"/>
        </w:rPr>
        <w:t>Seniūnijos veikla buvo vykdoma pagal 2016 metų veiklos planą.</w:t>
      </w:r>
    </w:p>
    <w:p w:rsidR="008452AE" w:rsidRPr="00FB4DBE" w:rsidRDefault="008452AE" w:rsidP="004E2D4C">
      <w:pPr>
        <w:spacing w:after="0" w:line="360" w:lineRule="auto"/>
        <w:ind w:left="-567" w:firstLine="851"/>
        <w:jc w:val="both"/>
        <w:rPr>
          <w:color w:val="2D3437"/>
          <w:szCs w:val="24"/>
        </w:rPr>
      </w:pPr>
      <w:r w:rsidRPr="00FB4DBE">
        <w:rPr>
          <w:b/>
          <w:bCs/>
          <w:color w:val="2D3437"/>
          <w:szCs w:val="24"/>
        </w:rPr>
        <w:t>1.1.4.06. Seniūnijų gyventojų aktyvinimas kūno kultūros ir sporto srities veikloje</w:t>
      </w:r>
    </w:p>
    <w:p w:rsidR="008452AE" w:rsidRPr="00FB4DBE" w:rsidRDefault="008452AE" w:rsidP="004E2D4C">
      <w:pPr>
        <w:spacing w:after="0" w:line="360" w:lineRule="auto"/>
        <w:ind w:left="-567" w:firstLine="851"/>
        <w:jc w:val="both"/>
        <w:rPr>
          <w:color w:val="2D3437"/>
          <w:szCs w:val="24"/>
        </w:rPr>
      </w:pPr>
      <w:r w:rsidRPr="00FB4DBE">
        <w:rPr>
          <w:b/>
          <w:bCs/>
          <w:color w:val="2D3437"/>
          <w:szCs w:val="24"/>
        </w:rPr>
        <w:tab/>
      </w:r>
      <w:r w:rsidRPr="00FB4DBE">
        <w:rPr>
          <w:color w:val="2D3437"/>
          <w:szCs w:val="24"/>
        </w:rPr>
        <w:t>1. Kūno kultūros ir sporto renginiai:</w:t>
      </w:r>
    </w:p>
    <w:p w:rsidR="008452AE" w:rsidRPr="00FB4DBE" w:rsidRDefault="008452AE" w:rsidP="004E2D4C">
      <w:pPr>
        <w:spacing w:after="0" w:line="360" w:lineRule="auto"/>
        <w:ind w:left="-567" w:firstLine="851"/>
        <w:jc w:val="both"/>
        <w:rPr>
          <w:color w:val="2D3437"/>
          <w:szCs w:val="24"/>
        </w:rPr>
      </w:pPr>
      <w:r w:rsidRPr="00FB4DBE">
        <w:rPr>
          <w:b/>
          <w:bCs/>
          <w:color w:val="2D3437"/>
          <w:szCs w:val="24"/>
        </w:rPr>
        <w:tab/>
      </w:r>
      <w:r w:rsidRPr="00FB4DBE">
        <w:rPr>
          <w:color w:val="2D3437"/>
          <w:szCs w:val="24"/>
        </w:rPr>
        <w:t>1.1. Dalyvauta Anykščių rajono kaimo seniūnijų sporto žaidynėse – 29 dalyviai;</w:t>
      </w:r>
    </w:p>
    <w:p w:rsidR="008452AE" w:rsidRPr="00FB4DBE" w:rsidRDefault="008452AE" w:rsidP="004E2D4C">
      <w:pPr>
        <w:spacing w:after="0" w:line="360" w:lineRule="auto"/>
        <w:ind w:left="-567" w:firstLine="851"/>
        <w:jc w:val="both"/>
        <w:rPr>
          <w:color w:val="2D3437"/>
          <w:szCs w:val="24"/>
        </w:rPr>
      </w:pPr>
      <w:r w:rsidRPr="00FB4DBE">
        <w:rPr>
          <w:b/>
          <w:bCs/>
          <w:color w:val="2D3437"/>
          <w:szCs w:val="24"/>
        </w:rPr>
        <w:tab/>
      </w:r>
      <w:r w:rsidRPr="00FB4DBE">
        <w:rPr>
          <w:color w:val="2D3437"/>
          <w:szCs w:val="24"/>
        </w:rPr>
        <w:t>1.2. Vyko orientavimosi sporto varžybos Andrioniškio seniūnijos teritorijoje „Takas 2016“;</w:t>
      </w:r>
    </w:p>
    <w:p w:rsidR="008452AE" w:rsidRPr="00FB4DBE" w:rsidRDefault="008452AE" w:rsidP="004E2D4C">
      <w:pPr>
        <w:spacing w:after="0" w:line="360" w:lineRule="auto"/>
        <w:ind w:left="-567" w:firstLine="851"/>
        <w:jc w:val="both"/>
        <w:rPr>
          <w:color w:val="2D3437"/>
          <w:szCs w:val="24"/>
        </w:rPr>
      </w:pPr>
      <w:r w:rsidRPr="00FB4DBE">
        <w:rPr>
          <w:color w:val="2D3437"/>
          <w:szCs w:val="24"/>
        </w:rPr>
        <w:t>2. Vyko kultūriniai renginiai:</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2.1. Popietė Andrioniškio bibliotekoje „Per gyvenimą su pasaka einu“;</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2.2. Renginys skirtas Lietuvos valstybės atkūrimo dienai paminėti;</w:t>
      </w:r>
    </w:p>
    <w:p w:rsidR="008452AE" w:rsidRPr="00FB4DBE" w:rsidRDefault="008452AE" w:rsidP="004E2D4C">
      <w:pPr>
        <w:spacing w:after="0" w:line="360" w:lineRule="auto"/>
        <w:ind w:left="-567" w:firstLine="851"/>
        <w:jc w:val="both"/>
        <w:rPr>
          <w:color w:val="2D3437"/>
          <w:szCs w:val="24"/>
        </w:rPr>
      </w:pPr>
      <w:r w:rsidRPr="00FB4DBE">
        <w:rPr>
          <w:color w:val="2D3437"/>
          <w:szCs w:val="24"/>
        </w:rPr>
        <w:lastRenderedPageBreak/>
        <w:tab/>
        <w:t>2.3. Andrioniškio bibliotekoje atidaryta tautodailininko Albino Šileikos prieverpsčių paroda, skirta Kovo 11-ajai paminėti;</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2.4. Dainos Opolskaitės „Eksperimentas gyventi“ ir Rebekos Unos „Atjunk“ knygų pristatymas Andrioniškio bibliotekoje;</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2.5. Vaikų Velykėlės pagal Naisių projektą; koncertas šeimos dienai, dalyvavo Ažuožerių meno kolektyvas „Romantika“;</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2.6. Renginys „Bendruomeninės aludarystės tradicijos“;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2.7. Joninių šventinis vakaras „Joninių nakties stebuklai“;</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2.8. Pilietinė akcija „Tautiška giesmė aplink pasaulį“;</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2.9. V-tasis kraštiečių suvažiavimas „Sugrįžkim tėviškėn savon“ (Andrioniškio Garbės piliečio apdovanojimo ceremonija bažnyčioje, tautodailininkų, pynėjų iš vytelių Ligitos ir Kazio Morkūnų darbų paroda bibliotekoje);</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2.10. Kapelos „Pelyša“ sezono atidarymas ir Anykščių kultūros centro teatro spektaklis „Emigrantai“;</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2.11. Karilės Verdenės tapybos darbų parodos „Žemė sapnuoja mane“ atidarymas Andrioniškio bibliotekoje;</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2.12. Karilės Verdenės knygos „Mėlynos mėtos“ pristatymas Andrioniškio bibliotekoje;</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2.13. Kalėdų eglutės įžiebimo šventė Andrioniškio miestelyje.</w:t>
      </w:r>
    </w:p>
    <w:p w:rsidR="008452AE" w:rsidRPr="00FB4DBE" w:rsidRDefault="008452AE" w:rsidP="004E2D4C">
      <w:pPr>
        <w:spacing w:after="0" w:line="360" w:lineRule="auto"/>
        <w:ind w:left="-567" w:firstLine="851"/>
        <w:jc w:val="both"/>
        <w:rPr>
          <w:b/>
          <w:bCs/>
          <w:color w:val="2D3437"/>
          <w:szCs w:val="24"/>
        </w:rPr>
      </w:pPr>
      <w:r w:rsidRPr="00FB4DBE">
        <w:rPr>
          <w:b/>
          <w:bCs/>
          <w:color w:val="2D3437"/>
          <w:szCs w:val="24"/>
        </w:rPr>
        <w:t>1.2.2.10. Adresų suteikimas ir keitimas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 Suteikti gyvenamosios vietos adresai – 2 vnt.</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 Patikslinti gyvenamosios vietos adresai – 30 vnt. (gyvenamosios vietos adresai patikslinti 66 gyventojams).</w:t>
      </w:r>
    </w:p>
    <w:p w:rsidR="008452AE" w:rsidRPr="00FB4DBE" w:rsidRDefault="008452AE" w:rsidP="004E2D4C">
      <w:pPr>
        <w:spacing w:after="0" w:line="360" w:lineRule="auto"/>
        <w:ind w:left="-567" w:firstLine="851"/>
        <w:jc w:val="both"/>
        <w:rPr>
          <w:b/>
          <w:bCs/>
          <w:color w:val="2D3437"/>
          <w:szCs w:val="24"/>
        </w:rPr>
      </w:pPr>
      <w:r w:rsidRPr="00FB4DBE">
        <w:rPr>
          <w:b/>
          <w:bCs/>
          <w:color w:val="2D3437"/>
          <w:szCs w:val="24"/>
        </w:rPr>
        <w:t>1.2.6.17. Kultūros paveldo objektų priežiūra</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 Nuolat prižiūrimos kapavietės, partizanų žuvimo vieta, 8 neveikiančios kapinės (šienaujama, grėbiami lapai, sodinamos gėlės, pašalinami menkaverčiai krūmai) – 15 objektų.</w:t>
      </w:r>
    </w:p>
    <w:p w:rsidR="008452AE" w:rsidRPr="00FB4DBE" w:rsidRDefault="008452AE" w:rsidP="004E2D4C">
      <w:pPr>
        <w:spacing w:after="0" w:line="360" w:lineRule="auto"/>
        <w:ind w:left="-567" w:firstLine="851"/>
        <w:jc w:val="both"/>
        <w:rPr>
          <w:b/>
          <w:bCs/>
          <w:color w:val="2D3437"/>
          <w:szCs w:val="24"/>
        </w:rPr>
      </w:pPr>
      <w:r w:rsidRPr="00FB4DBE">
        <w:rPr>
          <w:b/>
          <w:bCs/>
          <w:color w:val="2D3437"/>
          <w:szCs w:val="24"/>
        </w:rPr>
        <w:t>3.1.1.08. Žemės ūkio funkcijų vykdymas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 Anykščių rajono savivaldybės administracijos Žemės ūkio skyriui pateiktos ataskaitos apie kiaulių deklaravimą ir biologinio saugumo priemonių reikalavimus – 12 vnt.</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 Sausio, balandžio, liepos ir spalio mėnesiais į Ūkinių gyvūnų centrinę duomenų bazę suvesti  kiaulių laikytojų duomenys – 7 vnt.</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3. Pateiktos Apsilankymo mažuose kiaulininkystės ūkiuose ataskaitos VMVT – 2 vnt.</w:t>
      </w:r>
    </w:p>
    <w:p w:rsidR="008452AE" w:rsidRPr="00FB4DBE" w:rsidRDefault="008452AE" w:rsidP="004E2D4C">
      <w:pPr>
        <w:spacing w:after="0" w:line="360" w:lineRule="auto"/>
        <w:ind w:left="-567" w:firstLine="851"/>
        <w:jc w:val="both"/>
        <w:rPr>
          <w:color w:val="2D3437"/>
          <w:szCs w:val="24"/>
        </w:rPr>
      </w:pPr>
      <w:r w:rsidRPr="00FB4DBE">
        <w:rPr>
          <w:color w:val="2D3437"/>
          <w:szCs w:val="24"/>
        </w:rPr>
        <w:lastRenderedPageBreak/>
        <w:tab/>
        <w:t>4. Informuoti kiaulių laikytojai apie priverstinį kiaulių išskerdimą dėl afrikinio kiaulių maro paplitimo kiaulių laikymo vietose ir dėl papildomos finansinės išmokos už kiekvieną paskerstą kiaulę – 7 vnt.</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5. Balandžio mėnesį administruotos Nacionalinės pagalbos pieno gamintojams paraiškos – 22 vnt.</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6. Žemės ūkio naudmenų ir pasėlių deklarav</w:t>
      </w:r>
      <w:r w:rsidR="00BD582E" w:rsidRPr="00FB4DBE">
        <w:rPr>
          <w:color w:val="2D3437"/>
          <w:szCs w:val="24"/>
        </w:rPr>
        <w:t>imo darbų administravimas – 179</w:t>
      </w:r>
      <w:r w:rsidRPr="00FB4DBE">
        <w:rPr>
          <w:color w:val="2D3437"/>
          <w:szCs w:val="24"/>
        </w:rPr>
        <w:t xml:space="preserve"> paraiškos.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7. Priimti prašymai dėl žemės ūkio valdų registravimo ir atnaujinimo (ne žemės ūkio naudmenų ir pasėlių deklaravimo metu) – 76 vnt.</w:t>
      </w:r>
    </w:p>
    <w:p w:rsidR="008452AE" w:rsidRPr="00FB4DBE" w:rsidRDefault="008452AE" w:rsidP="004E2D4C">
      <w:pPr>
        <w:spacing w:after="0" w:line="360" w:lineRule="auto"/>
        <w:ind w:left="-567" w:firstLine="851"/>
        <w:jc w:val="both"/>
        <w:rPr>
          <w:color w:val="2D3437"/>
          <w:szCs w:val="24"/>
        </w:rPr>
      </w:pPr>
      <w:r w:rsidRPr="00FB4DBE">
        <w:rPr>
          <w:color w:val="2D3437"/>
          <w:szCs w:val="24"/>
        </w:rPr>
        <w:t>8. Žemės ūkio subjektų prašymų apie medžiojamųjų gyvūnų padarytą žalą administravimas – 3 vnt.</w:t>
      </w:r>
    </w:p>
    <w:p w:rsidR="008452AE" w:rsidRPr="00FB4DBE" w:rsidRDefault="008452AE" w:rsidP="004E2D4C">
      <w:pPr>
        <w:spacing w:after="0" w:line="360" w:lineRule="auto"/>
        <w:ind w:left="-567" w:firstLine="851"/>
        <w:jc w:val="both"/>
        <w:rPr>
          <w:color w:val="2D3437"/>
          <w:szCs w:val="24"/>
        </w:rPr>
      </w:pPr>
      <w:r w:rsidRPr="00FB4DBE">
        <w:rPr>
          <w:color w:val="2D3437"/>
          <w:szCs w:val="24"/>
        </w:rPr>
        <w:t>9. Nuimto derliaus, parduotų ir augintojų sandėliuose laikomų grūdų kiekių ataskaitų pildymas – 6 vnt.</w:t>
      </w:r>
    </w:p>
    <w:p w:rsidR="008452AE" w:rsidRPr="00FB4DBE" w:rsidRDefault="008452AE" w:rsidP="004E2D4C">
      <w:pPr>
        <w:spacing w:after="0" w:line="360" w:lineRule="auto"/>
        <w:ind w:left="-567" w:firstLine="851"/>
        <w:jc w:val="both"/>
        <w:rPr>
          <w:color w:val="2D3437"/>
          <w:szCs w:val="24"/>
        </w:rPr>
      </w:pPr>
      <w:r w:rsidRPr="00FB4DBE">
        <w:rPr>
          <w:color w:val="2D3437"/>
          <w:szCs w:val="24"/>
        </w:rPr>
        <w:t>10. Įvyko seminaras ūkininkams ir kitiems žemės ūkio veiklos subjektams su Lietuvos žemės ūkio konsultavimo tarnybos specialistais.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11. Informuoti ir konsultuoti 255 žemės ūkio veiklos subjektai. Informuota dėl valdų atnaujinimo bei valdų perdavimo, dėl tiesioginių išmokų gavimo, dėl biologinio saugumo reikalavimų gyvūnų augintojams, dėl EDV bei VED, dėl žemės nuomos sutarčių ir kitais žemės ūkio veiklos klausimais.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12. Rugsėjo mėnesį administruotos Paramos už pieno, parduodamo perdirbti, kiekio sumažinimą paraiškos – 2 vnt.</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13. Lapkričio mėnesį administruotos Nereikšmingos (</w:t>
      </w:r>
      <w:r w:rsidRPr="00FB4DBE">
        <w:rPr>
          <w:i/>
          <w:iCs/>
          <w:color w:val="2D3437"/>
          <w:szCs w:val="24"/>
        </w:rPr>
        <w:t>de minimis</w:t>
      </w:r>
      <w:r w:rsidRPr="00FB4DBE">
        <w:rPr>
          <w:color w:val="2D3437"/>
          <w:szCs w:val="24"/>
        </w:rPr>
        <w:t>) pagalbos mėsinių galvijų, mėsinių avių, pieninių veislių bulių, pieninių ožkų augintojams paraiškos – 5 vnt.</w:t>
      </w:r>
    </w:p>
    <w:p w:rsidR="008452AE" w:rsidRPr="00FB4DBE" w:rsidRDefault="008452AE" w:rsidP="004E2D4C">
      <w:pPr>
        <w:spacing w:after="0" w:line="360" w:lineRule="auto"/>
        <w:ind w:left="-567" w:firstLine="851"/>
        <w:jc w:val="both"/>
        <w:rPr>
          <w:color w:val="2D3437"/>
          <w:szCs w:val="24"/>
        </w:rPr>
      </w:pPr>
      <w:r w:rsidRPr="00FB4DBE">
        <w:rPr>
          <w:color w:val="2D3437"/>
          <w:szCs w:val="24"/>
        </w:rPr>
        <w:t>14. Pastatyti įspėjamieji ženklai užkrėstoje AKM teritorijoje – 22 vnt.</w:t>
      </w:r>
    </w:p>
    <w:p w:rsidR="008452AE" w:rsidRPr="00FB4DBE" w:rsidRDefault="008452AE" w:rsidP="004E2D4C">
      <w:pPr>
        <w:spacing w:after="0" w:line="360" w:lineRule="auto"/>
        <w:ind w:left="-567" w:firstLine="851"/>
        <w:jc w:val="both"/>
        <w:rPr>
          <w:color w:val="2D3437"/>
          <w:szCs w:val="24"/>
        </w:rPr>
      </w:pPr>
      <w:r w:rsidRPr="00FB4DBE">
        <w:rPr>
          <w:b/>
          <w:bCs/>
          <w:color w:val="2D3437"/>
          <w:szCs w:val="24"/>
        </w:rPr>
        <w:t>8.1.1.03. Viešųjų teritorijų apšvietimas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 Gatvės apšviečiamos Andrioniškio miestelyje (33 šviestuvai). Esant poreikiui, gedimai operatyviai šalinami. Lėšos, panaudotos gatvių apšvietimui – 1395,52 Eur.</w:t>
      </w:r>
    </w:p>
    <w:p w:rsidR="008452AE" w:rsidRPr="00FB4DBE" w:rsidRDefault="008452AE" w:rsidP="004E2D4C">
      <w:pPr>
        <w:spacing w:after="0" w:line="360" w:lineRule="auto"/>
        <w:ind w:left="-567" w:firstLine="851"/>
        <w:jc w:val="both"/>
        <w:rPr>
          <w:b/>
          <w:bCs/>
          <w:color w:val="2D3437"/>
          <w:szCs w:val="24"/>
        </w:rPr>
      </w:pPr>
      <w:r w:rsidRPr="00FB4DBE">
        <w:rPr>
          <w:b/>
          <w:bCs/>
          <w:color w:val="2D3437"/>
          <w:szCs w:val="24"/>
        </w:rPr>
        <w:t>8.1.4.01. Aplinkos apsaugos rėmimo specialiosios programos įgyvendinimas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 Įsigyti dekoratyviniai augalai (pelargonijos, sprigės, verbenos, bakopos, cimžiedės, lobelijos, begonijos, tulpių svogūnėliai). Apželdinti ir prižiūrimi gėlynai Andrioniškio miestelyje, seniūnijos kieme, prie veikiančių kapinių, Butkiškio k. prie partizanų vadavietės. Lėšos, panaudotos dekoratyvinių augalų įsigijimui – 200,00 Eur.</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 Informuoti Andrioniškio seniūnijos gyventojai apie rūšiuojamų atliekų surinkimo konteinerių dalinimą.</w:t>
      </w:r>
    </w:p>
    <w:p w:rsidR="008452AE" w:rsidRPr="00FB4DBE" w:rsidRDefault="008452AE" w:rsidP="004E2D4C">
      <w:pPr>
        <w:spacing w:after="0" w:line="360" w:lineRule="auto"/>
        <w:ind w:left="-567" w:firstLine="851"/>
        <w:jc w:val="both"/>
        <w:rPr>
          <w:b/>
          <w:bCs/>
          <w:color w:val="2D3437"/>
          <w:szCs w:val="24"/>
        </w:rPr>
      </w:pPr>
      <w:r w:rsidRPr="00FB4DBE">
        <w:rPr>
          <w:b/>
          <w:bCs/>
          <w:color w:val="2D3437"/>
          <w:szCs w:val="24"/>
        </w:rPr>
        <w:lastRenderedPageBreak/>
        <w:t xml:space="preserve">8.1.5.07. Vietinės reikšmės kelių ir gatvių bei jų priklausinių priežiūra </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 Nuolatos vertinama kelių ir gatvių būklė bei organizuojama jų priežiūra. Kelių ir gatvių ilgi</w:t>
      </w:r>
      <w:r w:rsidR="00BD582E" w:rsidRPr="00FB4DBE">
        <w:rPr>
          <w:color w:val="2D3437"/>
          <w:szCs w:val="24"/>
        </w:rPr>
        <w:t>s – 44,75 km. Lėšos, panaudotos</w:t>
      </w:r>
      <w:r w:rsidRPr="00FB4DBE">
        <w:rPr>
          <w:color w:val="2D3437"/>
          <w:szCs w:val="24"/>
        </w:rPr>
        <w:t xml:space="preserve"> kelių ir gatvių priežiūrai – 12089,03 Eur.</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 Užlygintos asfalto duobės Andrioniškio miestelyje. Lėšos, panaudotos asfalto duobių užlyginimui – 398,72 Eur</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3. Atlikti pakelių krūmų ir kitos augmenijos šalinimo darbai (kelias a12 Svileliai – Palatavys ir kelias a18 Pasmodai – Purvynai). Sutvarkyta 1 km.</w:t>
      </w:r>
    </w:p>
    <w:p w:rsidR="008452AE" w:rsidRPr="00FB4DBE" w:rsidRDefault="008452AE" w:rsidP="004E2D4C">
      <w:pPr>
        <w:spacing w:after="0" w:line="360" w:lineRule="auto"/>
        <w:ind w:left="-567" w:firstLine="851"/>
        <w:jc w:val="both"/>
        <w:rPr>
          <w:color w:val="2D3437"/>
          <w:szCs w:val="24"/>
        </w:rPr>
      </w:pPr>
      <w:r w:rsidRPr="00FB4DBE">
        <w:rPr>
          <w:b/>
          <w:bCs/>
          <w:color w:val="2D3437"/>
          <w:szCs w:val="24"/>
        </w:rPr>
        <w:t>8.1.6.01. Atliekų tvarkymo sistemos įkūrimas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 Nuolat teikiama informacija UAB Anykščių komunaliniam ūkiui užtikrinant gyventojų dalyvavimą atliekų tvarkymo sistemoje.</w:t>
      </w:r>
    </w:p>
    <w:p w:rsidR="008452AE" w:rsidRPr="00FB4DBE" w:rsidRDefault="00265E6F" w:rsidP="004E2D4C">
      <w:pPr>
        <w:spacing w:after="0" w:line="360" w:lineRule="auto"/>
        <w:ind w:left="-567" w:firstLine="851"/>
        <w:jc w:val="both"/>
        <w:rPr>
          <w:b/>
          <w:bCs/>
          <w:color w:val="2D3437"/>
          <w:szCs w:val="24"/>
        </w:rPr>
      </w:pPr>
      <w:r w:rsidRPr="00FB4DBE">
        <w:rPr>
          <w:b/>
          <w:bCs/>
          <w:color w:val="2D3437"/>
          <w:szCs w:val="24"/>
        </w:rPr>
        <w:t>8.1.6.02. Paramos</w:t>
      </w:r>
      <w:r w:rsidR="008452AE" w:rsidRPr="00FB4DBE">
        <w:rPr>
          <w:b/>
          <w:bCs/>
          <w:color w:val="2D3437"/>
          <w:szCs w:val="24"/>
        </w:rPr>
        <w:t xml:space="preserve"> šalinti asbesto turinčių gaminių programos parengimas ir įgyvendinimas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 xml:space="preserve">1. Konsultuoti gyventojai </w:t>
      </w:r>
      <w:r w:rsidR="00383E2A" w:rsidRPr="00FB4DBE">
        <w:rPr>
          <w:color w:val="2D3437"/>
          <w:szCs w:val="24"/>
        </w:rPr>
        <w:t>dėl Lietuvos kaimo plėtros 2014–</w:t>
      </w:r>
      <w:r w:rsidRPr="00FB4DBE">
        <w:rPr>
          <w:color w:val="2D3437"/>
          <w:szCs w:val="24"/>
        </w:rPr>
        <w:t>2020 m. programos (KPP) veiklos Asbestinių stogų dangos keitimas – 2.</w:t>
      </w:r>
    </w:p>
    <w:p w:rsidR="008452AE" w:rsidRPr="00FB4DBE" w:rsidRDefault="008452AE" w:rsidP="004E2D4C">
      <w:pPr>
        <w:spacing w:after="0" w:line="360" w:lineRule="auto"/>
        <w:ind w:left="-567" w:firstLine="851"/>
        <w:jc w:val="both"/>
        <w:rPr>
          <w:b/>
          <w:bCs/>
          <w:color w:val="2D3437"/>
          <w:szCs w:val="24"/>
        </w:rPr>
      </w:pPr>
      <w:r w:rsidRPr="00FB4DBE">
        <w:rPr>
          <w:b/>
          <w:bCs/>
          <w:color w:val="2D3437"/>
          <w:szCs w:val="24"/>
        </w:rPr>
        <w:t>8.1.6.06. UAB Anykščių komunalinio ūkio prižiūrimos bendro naudojimo teritorijos seniūnijoje</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 Atliekama UAB Anykščių komunalinio ūkio prižiūrimų teritorijų kontrolė.</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 xml:space="preserve">2. Organizuojama kapinių, esančių seniūnijos teritorijoje, priežiūra </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 xml:space="preserve"> 3. Dalyvauta rengiant ir įgyvendinant gyventoj</w:t>
      </w:r>
      <w:r w:rsidR="00383E2A" w:rsidRPr="00FB4DBE">
        <w:rPr>
          <w:color w:val="2D3437"/>
          <w:szCs w:val="24"/>
        </w:rPr>
        <w:t>ų užimtumo programą. Balandžio–</w:t>
      </w:r>
      <w:r w:rsidRPr="00FB4DBE">
        <w:rPr>
          <w:color w:val="2D3437"/>
          <w:szCs w:val="24"/>
        </w:rPr>
        <w:t>rugsėjo mėnesiais organizuoti viešieji darbai. Buvo įdarbinti 7 seniūnijos gyventojai.</w:t>
      </w:r>
    </w:p>
    <w:p w:rsidR="008452AE" w:rsidRPr="00FB4DBE" w:rsidRDefault="008452AE" w:rsidP="004E2D4C">
      <w:pPr>
        <w:spacing w:after="0" w:line="360" w:lineRule="auto"/>
        <w:ind w:left="-567" w:firstLine="851"/>
        <w:jc w:val="both"/>
        <w:rPr>
          <w:b/>
          <w:bCs/>
          <w:color w:val="2D3437"/>
          <w:szCs w:val="24"/>
        </w:rPr>
      </w:pPr>
      <w:r w:rsidRPr="00FB4DBE">
        <w:rPr>
          <w:b/>
          <w:bCs/>
          <w:color w:val="2D3437"/>
          <w:szCs w:val="24"/>
        </w:rPr>
        <w:t>9.1.2.02. Seniūnijų valdymas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 Išduoti leidimai laidoti – 15 vnt.</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 Įvyko piniginės socialinės paramos teikimo komisijos posėdžiai – 12 vnt.</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3. Kiekvieną ketvirtį Anykščių rajono savivaldybės administracijos Vaikų teisių apsaugos skyriui buvo pateikiama informacija apie nedirbančius, nesimokančius ir mokymuose nedalyvaujančius jaunus žmones.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4. Sukviestos seniūnaičių sueigos: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4.1. Dėl 2015 metų veiklos ataskaitos;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4.2. Dėl 2016 m. veiklos plano patvirtinimo;</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4.3. Dėl Andrioniškio seniūnijos kraštiečių suvažiavimo šventės organizacinių klausimų aptarimo.</w:t>
      </w:r>
    </w:p>
    <w:p w:rsidR="008452AE" w:rsidRPr="00FB4DBE" w:rsidRDefault="008452AE" w:rsidP="004E2D4C">
      <w:pPr>
        <w:spacing w:after="0" w:line="360" w:lineRule="auto"/>
        <w:ind w:left="-567" w:firstLine="851"/>
        <w:jc w:val="both"/>
        <w:rPr>
          <w:b/>
          <w:bCs/>
          <w:color w:val="2D3437"/>
          <w:szCs w:val="24"/>
        </w:rPr>
      </w:pPr>
      <w:r w:rsidRPr="00FB4DBE">
        <w:rPr>
          <w:b/>
          <w:bCs/>
          <w:color w:val="2D3437"/>
          <w:szCs w:val="24"/>
        </w:rPr>
        <w:t>9.1.2.16. Gyvenamosios vietos deklaravimas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 Išduotos pažymos apie deklaruotą gyvenamąją vietą – 41 vnt.</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 Užregistruota atvykimo deklaracijų – 16, išvykimo į užsienį – 5.</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 xml:space="preserve">3. Įtraukta į gyvenamosios vietos neturinčių asmenų apskaitą – 0. </w:t>
      </w:r>
    </w:p>
    <w:p w:rsidR="008452AE" w:rsidRPr="00FB4DBE" w:rsidRDefault="008452AE" w:rsidP="004E2D4C">
      <w:pPr>
        <w:spacing w:after="0" w:line="360" w:lineRule="auto"/>
        <w:ind w:left="-567" w:firstLine="851"/>
        <w:jc w:val="both"/>
        <w:rPr>
          <w:b/>
          <w:bCs/>
          <w:color w:val="2D3437"/>
          <w:szCs w:val="24"/>
        </w:rPr>
      </w:pPr>
      <w:r w:rsidRPr="00FB4DBE">
        <w:rPr>
          <w:b/>
          <w:bCs/>
          <w:color w:val="2D3437"/>
          <w:szCs w:val="24"/>
        </w:rPr>
        <w:lastRenderedPageBreak/>
        <w:t>9.1.2.21. Archyvinių dokumentų tvarkymas, duomenų saugojimas.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 Sutvarkytos užbaigtos bylos, laikantis archyvo įstatymo – 65 vnt</w:t>
      </w:r>
      <w:r w:rsidRPr="00FB4DBE">
        <w:rPr>
          <w:b/>
          <w:bCs/>
          <w:color w:val="2D3437"/>
          <w:szCs w:val="24"/>
        </w:rPr>
        <w:t>.</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 Paruošti dokumentai suderinimui su Utenos apskrities archyvu – 2 vnt.</w:t>
      </w:r>
    </w:p>
    <w:p w:rsidR="008452AE" w:rsidRPr="00FB4DBE" w:rsidRDefault="008452AE" w:rsidP="004E2D4C">
      <w:pPr>
        <w:spacing w:after="0" w:line="360" w:lineRule="auto"/>
        <w:ind w:left="-567" w:firstLine="851"/>
        <w:jc w:val="both"/>
        <w:rPr>
          <w:b/>
          <w:bCs/>
          <w:color w:val="2D3437"/>
          <w:szCs w:val="24"/>
        </w:rPr>
      </w:pPr>
      <w:r w:rsidRPr="00FB4DBE">
        <w:rPr>
          <w:b/>
          <w:bCs/>
          <w:color w:val="2D3437"/>
          <w:szCs w:val="24"/>
        </w:rPr>
        <w:t>9.1.3.01. Savivaldybės darbuotojų kompetencijos bei gebėjimų ugdymas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 Seniūno pavaduotojas dalyvavo semina</w:t>
      </w:r>
      <w:r w:rsidR="00383E2A" w:rsidRPr="00FB4DBE">
        <w:rPr>
          <w:color w:val="2D3437"/>
          <w:szCs w:val="24"/>
        </w:rPr>
        <w:t>re „Lietuvos kaimo plėtros 2014–</w:t>
      </w:r>
      <w:r w:rsidRPr="00FB4DBE">
        <w:rPr>
          <w:color w:val="2D3437"/>
          <w:szCs w:val="24"/>
        </w:rPr>
        <w:t>2020 m. programos priemonės „LEADER“ įgyvendinimo aktualijos“.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2. Seniūnas dalyvavo ŽŪM organizuotame seminare „Deklaravimo taisyklių 2016 m. naujovės“.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3. Seniūnas ir specialistas dalyvavo dviejų dienų seminare Vilniuje pasėlių deklaravimo klausimais.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4. Seniūnas dalyvavo Nacionalinės mokėjimo agentūros organizuotame seminare Anykščiuose.</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5. Seniūnas dalyvavo seminare „Ūkininkavimas santarvėje su gamta“.</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6. Specialistas dalyvavo seminare „Priemonės „Ūkio ir verslo plėtra“ veiklos srities „Parama smulkiesiems ūkiams“ įgyvendinimo taisyklių, taikomų nuo 2016 m., pristatymas“.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7. Seniūnas dalyvavo seminare „Ekologinio ūkininkavimo naujovės ir perspektyvos 2016 m.“</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8. Specialistas dalyvavo nuotoliniuose mokymuos</w:t>
      </w:r>
      <w:r w:rsidR="00383E2A" w:rsidRPr="00FB4DBE">
        <w:rPr>
          <w:color w:val="2D3437"/>
          <w:szCs w:val="24"/>
        </w:rPr>
        <w:t>e „Darbas su DVS „Kontora</w:t>
      </w:r>
      <w:r w:rsidRPr="00FB4DBE">
        <w:rPr>
          <w:color w:val="2D3437"/>
          <w:szCs w:val="24"/>
        </w:rPr>
        <w:t>“.</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9. Seniūno pavaduotojas dalyvavo mokymuose „Administracinių nusižengimų kodekso taikymas“.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10. Specialistas dalyvavo „Dokumentų valdymo Anykščių rajono savivaldybės administracijoje tvarkos aprašas“ projekto pristatyme.</w:t>
      </w:r>
    </w:p>
    <w:p w:rsidR="008452AE" w:rsidRPr="00FB4DBE" w:rsidRDefault="008452AE" w:rsidP="004E2D4C">
      <w:pPr>
        <w:spacing w:after="0" w:line="360" w:lineRule="auto"/>
        <w:ind w:left="-567" w:firstLine="851"/>
        <w:jc w:val="both"/>
        <w:rPr>
          <w:color w:val="2D3437"/>
          <w:szCs w:val="24"/>
        </w:rPr>
      </w:pPr>
      <w:r w:rsidRPr="00FB4DBE">
        <w:rPr>
          <w:b/>
          <w:bCs/>
          <w:color w:val="2D3437"/>
          <w:szCs w:val="24"/>
        </w:rPr>
        <w:t>Kita veikla</w:t>
      </w:r>
    </w:p>
    <w:p w:rsidR="008452AE" w:rsidRPr="00FB4DBE" w:rsidRDefault="008452AE" w:rsidP="004E2D4C">
      <w:pPr>
        <w:spacing w:after="0" w:line="360" w:lineRule="auto"/>
        <w:ind w:left="-567" w:firstLine="851"/>
        <w:jc w:val="both"/>
        <w:rPr>
          <w:color w:val="2D3437"/>
          <w:szCs w:val="24"/>
        </w:rPr>
      </w:pPr>
      <w:r w:rsidRPr="00FB4DBE">
        <w:rPr>
          <w:color w:val="2D3437"/>
          <w:szCs w:val="24"/>
        </w:rPr>
        <w:t>1. Suremontuota archyvui skirta patalpa.</w:t>
      </w:r>
    </w:p>
    <w:p w:rsidR="008452AE" w:rsidRPr="00FB4DBE" w:rsidRDefault="008452AE" w:rsidP="004E2D4C">
      <w:pPr>
        <w:spacing w:after="0" w:line="360" w:lineRule="auto"/>
        <w:ind w:left="-567" w:firstLine="851"/>
        <w:jc w:val="both"/>
        <w:rPr>
          <w:color w:val="2D3437"/>
          <w:szCs w:val="24"/>
        </w:rPr>
      </w:pPr>
      <w:r w:rsidRPr="00FB4DBE">
        <w:rPr>
          <w:color w:val="2D3437"/>
          <w:szCs w:val="24"/>
        </w:rPr>
        <w:t>2. Miestelio centre esančių skulptūrų ir Šv. mergelės Marijos skulptūros, esančios Andrioniškio kapinių teritorijoje, perdažymo darbai. Naujai įbetonuoti suoliukai kapinių teritorijoje – 2 vnt.</w:t>
      </w:r>
    </w:p>
    <w:p w:rsidR="008452AE" w:rsidRPr="00FB4DBE" w:rsidRDefault="008452AE" w:rsidP="004E2D4C">
      <w:pPr>
        <w:spacing w:after="0" w:line="360" w:lineRule="auto"/>
        <w:ind w:left="-567" w:firstLine="851"/>
        <w:jc w:val="both"/>
        <w:rPr>
          <w:color w:val="2D3437"/>
          <w:szCs w:val="24"/>
        </w:rPr>
      </w:pPr>
      <w:r w:rsidRPr="00FB4DBE">
        <w:rPr>
          <w:color w:val="2D3437"/>
          <w:szCs w:val="24"/>
        </w:rPr>
        <w:t>3. Suorganizuotas susitikimas su Anykščių priešgaisrinės gelbėjimo tarnybos inspektoriumi.</w:t>
      </w:r>
    </w:p>
    <w:p w:rsidR="008452AE" w:rsidRPr="00FB4DBE" w:rsidRDefault="008452AE" w:rsidP="004E2D4C">
      <w:pPr>
        <w:spacing w:after="0" w:line="360" w:lineRule="auto"/>
        <w:ind w:left="-567" w:firstLine="851"/>
        <w:jc w:val="both"/>
        <w:rPr>
          <w:color w:val="2D3437"/>
          <w:szCs w:val="24"/>
        </w:rPr>
      </w:pPr>
      <w:r w:rsidRPr="00FB4DBE">
        <w:rPr>
          <w:color w:val="2D3437"/>
          <w:szCs w:val="24"/>
        </w:rPr>
        <w:t>4. Dalyvauta akcijoje „Darom“ 2016 m.</w:t>
      </w:r>
    </w:p>
    <w:p w:rsidR="008452AE" w:rsidRPr="00FB4DBE" w:rsidRDefault="008452AE" w:rsidP="004E2D4C">
      <w:pPr>
        <w:spacing w:after="0" w:line="360" w:lineRule="auto"/>
        <w:ind w:left="-567" w:firstLine="851"/>
        <w:jc w:val="both"/>
        <w:rPr>
          <w:color w:val="2D3437"/>
          <w:szCs w:val="24"/>
        </w:rPr>
      </w:pPr>
      <w:r w:rsidRPr="00FB4DBE">
        <w:rPr>
          <w:color w:val="2D3437"/>
          <w:szCs w:val="24"/>
        </w:rPr>
        <w:t>5. Kartu su policijos atstovais aplankyti vieniši seneliai ir įteiktos Raudonojo kryžiaus Kalėdinės dovanėlės.</w:t>
      </w:r>
    </w:p>
    <w:p w:rsidR="008452AE" w:rsidRPr="00FB4DBE" w:rsidRDefault="008452AE" w:rsidP="004E2D4C">
      <w:pPr>
        <w:spacing w:after="0" w:line="360" w:lineRule="auto"/>
        <w:ind w:left="-567" w:firstLine="851"/>
        <w:jc w:val="both"/>
        <w:rPr>
          <w:color w:val="2D3437"/>
          <w:szCs w:val="24"/>
        </w:rPr>
      </w:pPr>
      <w:r w:rsidRPr="00FB4DBE">
        <w:rPr>
          <w:color w:val="2D3437"/>
          <w:szCs w:val="24"/>
        </w:rPr>
        <w:t>6. Didžiulių muziejuje vyko popietė „Į svečius pas Didžiulius“.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7. Anykščių rajono apžiūros – konkursui „Gražiausia gyvenamoji aplinka Anykščių rajone“ buvo pasiūlytos dvi Andrioniškio seniūnijos teritorijoje esančios sodybos. Vienos iš jų savininkė pateko tarp 5 gražiausiai tvarkomos gyvenamosios aplinkos savininkų.</w:t>
      </w:r>
    </w:p>
    <w:p w:rsidR="008452AE" w:rsidRPr="00FB4DBE" w:rsidRDefault="008452AE" w:rsidP="004E2D4C">
      <w:pPr>
        <w:spacing w:after="0" w:line="360" w:lineRule="auto"/>
        <w:ind w:left="-567" w:firstLine="851"/>
        <w:jc w:val="both"/>
        <w:rPr>
          <w:color w:val="2D3437"/>
          <w:szCs w:val="24"/>
        </w:rPr>
      </w:pPr>
      <w:r w:rsidRPr="00FB4DBE">
        <w:rPr>
          <w:color w:val="2D3437"/>
          <w:szCs w:val="24"/>
        </w:rPr>
        <w:lastRenderedPageBreak/>
        <w:t>8. Rajoniniam „Metų ūkio“ konkursui pas</w:t>
      </w:r>
      <w:r w:rsidR="00383E2A" w:rsidRPr="00FB4DBE">
        <w:rPr>
          <w:color w:val="2D3437"/>
          <w:szCs w:val="24"/>
        </w:rPr>
        <w:t>iūlytas 1 kandidatas, smulkiųjų</w:t>
      </w:r>
      <w:r w:rsidRPr="00FB4DBE">
        <w:rPr>
          <w:color w:val="2D3437"/>
          <w:szCs w:val="24"/>
        </w:rPr>
        <w:t xml:space="preserve"> ūkių kategorijoje užėmė pirmą vietą, bendroje įskaitoje liko antri.</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9. Andrioniškio seniūnijos gyventojams suorganizuotas susitikimas-diskusija „Vietos bendruomenės – sveikos gyvensenos propaguotojos“.</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10 Anykščių miesto šventėje „Obuolinės“ dalyvauta rekordinės juostos iš obuolių dėlionėje.</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11. Seniūnijos atstovė dalyvavo Anykščių rajono šauniausios močiutės konkurse Ažuožeriuose;</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12. Dalyvauta renginyje, žuvusiems Troškūnų šauliams atminti.</w:t>
      </w:r>
    </w:p>
    <w:p w:rsidR="008452AE" w:rsidRPr="00FB4DBE" w:rsidRDefault="008452AE" w:rsidP="004E2D4C">
      <w:pPr>
        <w:spacing w:after="0" w:line="360" w:lineRule="auto"/>
        <w:ind w:left="-567" w:firstLine="851"/>
        <w:jc w:val="both"/>
        <w:rPr>
          <w:color w:val="2D3437"/>
          <w:szCs w:val="24"/>
        </w:rPr>
      </w:pPr>
      <w:r w:rsidRPr="00FB4DBE">
        <w:rPr>
          <w:color w:val="2D3437"/>
          <w:szCs w:val="24"/>
        </w:rPr>
        <w:t>13. Andrioniškiečių atstovai dalyvavo nominacijų vakare „Skaitanti šeima“ L. ir S. Didžiulių viešojoje bibliotekoje.</w:t>
      </w:r>
    </w:p>
    <w:p w:rsidR="008452AE" w:rsidRPr="00FB4DBE" w:rsidRDefault="008452AE" w:rsidP="004E2D4C">
      <w:pPr>
        <w:spacing w:after="0" w:line="360" w:lineRule="auto"/>
        <w:ind w:left="-567" w:firstLine="851"/>
        <w:jc w:val="both"/>
        <w:rPr>
          <w:color w:val="2D3437"/>
          <w:szCs w:val="24"/>
        </w:rPr>
      </w:pPr>
      <w:r w:rsidRPr="00FB4DBE">
        <w:rPr>
          <w:color w:val="2D3437"/>
          <w:szCs w:val="24"/>
        </w:rPr>
        <w:tab/>
        <w:t>14. Lietuvos radijo ir televizijos kūrybinė grupė Andrioniškyje filmavo laidą iš ciklo „Mūsų miesteliai“.</w:t>
      </w:r>
    </w:p>
    <w:p w:rsidR="008452AE" w:rsidRPr="00FB4DBE" w:rsidRDefault="008452AE" w:rsidP="004E2D4C">
      <w:pPr>
        <w:spacing w:after="0" w:line="360" w:lineRule="auto"/>
        <w:ind w:left="-567" w:firstLine="851"/>
        <w:jc w:val="both"/>
        <w:rPr>
          <w:b/>
          <w:bCs/>
        </w:rPr>
      </w:pPr>
    </w:p>
    <w:p w:rsidR="008452AE" w:rsidRPr="00FB4DBE" w:rsidRDefault="008452AE" w:rsidP="004E2D4C">
      <w:pPr>
        <w:spacing w:after="0"/>
        <w:ind w:left="-567" w:firstLine="851"/>
        <w:jc w:val="center"/>
        <w:rPr>
          <w:color w:val="363636"/>
          <w:szCs w:val="24"/>
          <w:lang w:val="en"/>
        </w:rPr>
      </w:pPr>
      <w:r w:rsidRPr="00FB4DBE">
        <w:rPr>
          <w:color w:val="363636"/>
          <w:szCs w:val="24"/>
          <w:lang w:val="en"/>
        </w:rPr>
        <w:fldChar w:fldCharType="begin"/>
      </w:r>
      <w:r w:rsidRPr="00FB4DBE">
        <w:rPr>
          <w:color w:val="363636"/>
          <w:szCs w:val="24"/>
          <w:lang w:val="en"/>
        </w:rPr>
        <w:instrText xml:space="preserve"> INCLUDEPICTURE "http://www.anyksciai.lt/images/lt/7555/10525/anyk%20herbas1.jpg" \* MERGEFORMATINET </w:instrText>
      </w:r>
      <w:r w:rsidRPr="00FB4DBE">
        <w:rPr>
          <w:color w:val="363636"/>
          <w:szCs w:val="24"/>
          <w:lang w:val="en"/>
        </w:rPr>
        <w:fldChar w:fldCharType="separate"/>
      </w:r>
      <w:r w:rsidRPr="00FB4DBE">
        <w:rPr>
          <w:color w:val="363636"/>
          <w:szCs w:val="24"/>
          <w:lang w:val="en"/>
        </w:rPr>
        <w:pict>
          <v:shape id="_x0000_i1041" type="#_x0000_t75" style="width:58.6pt;height:58.6pt">
            <v:imagedata r:id="rId44" r:href="rId45"/>
          </v:shape>
        </w:pict>
      </w:r>
      <w:r w:rsidRPr="00FB4DBE">
        <w:rPr>
          <w:color w:val="363636"/>
          <w:szCs w:val="24"/>
          <w:lang w:val="en"/>
        </w:rPr>
        <w:fldChar w:fldCharType="end"/>
      </w:r>
    </w:p>
    <w:p w:rsidR="008452AE" w:rsidRPr="00FB4DBE" w:rsidRDefault="008452AE" w:rsidP="004E2D4C">
      <w:pPr>
        <w:spacing w:after="0"/>
        <w:ind w:left="-567" w:firstLine="851"/>
        <w:jc w:val="center"/>
        <w:rPr>
          <w:b/>
          <w:color w:val="2D3437"/>
          <w:szCs w:val="24"/>
        </w:rPr>
      </w:pPr>
      <w:r w:rsidRPr="00FB4DBE">
        <w:rPr>
          <w:b/>
          <w:color w:val="2D3437"/>
          <w:szCs w:val="24"/>
        </w:rPr>
        <w:t xml:space="preserve">Anykščių seniūnija </w:t>
      </w:r>
    </w:p>
    <w:p w:rsidR="00013B04" w:rsidRPr="00FB4DBE" w:rsidRDefault="00013B04" w:rsidP="004E2D4C">
      <w:pPr>
        <w:spacing w:after="0"/>
        <w:ind w:left="-567" w:firstLine="851"/>
        <w:jc w:val="center"/>
        <w:rPr>
          <w:b/>
          <w:color w:val="2D3437"/>
        </w:rPr>
      </w:pPr>
    </w:p>
    <w:p w:rsidR="008452AE" w:rsidRPr="00FB4DBE" w:rsidRDefault="00383E2A" w:rsidP="004E2D4C">
      <w:pPr>
        <w:widowControl w:val="0"/>
        <w:suppressLineNumber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Teritorijos plotas – 27106 ha;</w:t>
      </w:r>
    </w:p>
    <w:p w:rsidR="008452AE" w:rsidRPr="00FB4DBE" w:rsidRDefault="008452AE" w:rsidP="004E2D4C">
      <w:pPr>
        <w:widowControl w:val="0"/>
        <w:suppressLineNumber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Gyventojų skaičius seniūnijoje 2017-01-01 duomenimis – 3954</w:t>
      </w:r>
      <w:r w:rsidR="00383E2A" w:rsidRPr="00FB4DBE">
        <w:rPr>
          <w:rFonts w:eastAsia="Lucida Sans Unicode"/>
          <w:color w:val="2D3437"/>
          <w:szCs w:val="24"/>
          <w:lang/>
        </w:rPr>
        <w:t>;</w:t>
      </w:r>
    </w:p>
    <w:p w:rsidR="008452AE" w:rsidRPr="00FB4DBE" w:rsidRDefault="008452AE" w:rsidP="004E2D4C">
      <w:pPr>
        <w:widowControl w:val="0"/>
        <w:suppressLineNumber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Kaimų skaičius – 111</w:t>
      </w:r>
      <w:r w:rsidR="00383E2A" w:rsidRPr="00FB4DBE">
        <w:rPr>
          <w:rFonts w:eastAsia="Lucida Sans Unicode"/>
          <w:color w:val="2D3437"/>
          <w:szCs w:val="24"/>
          <w:lang/>
        </w:rPr>
        <w:t>;</w:t>
      </w:r>
      <w:r w:rsidRPr="00FB4DBE">
        <w:rPr>
          <w:rFonts w:eastAsia="Lucida Sans Unicode"/>
          <w:color w:val="2D3437"/>
          <w:szCs w:val="24"/>
          <w:lang/>
        </w:rPr>
        <w:t xml:space="preserve">  </w:t>
      </w:r>
    </w:p>
    <w:p w:rsidR="008452AE" w:rsidRPr="00FB4DBE" w:rsidRDefault="008452AE" w:rsidP="004E2D4C">
      <w:pPr>
        <w:widowControl w:val="0"/>
        <w:suppressLineNumber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Seniūnijos balanse a</w:t>
      </w:r>
      <w:r w:rsidR="00383E2A" w:rsidRPr="00FB4DBE">
        <w:rPr>
          <w:rFonts w:eastAsia="Lucida Sans Unicode"/>
          <w:color w:val="2D3437"/>
          <w:szCs w:val="24"/>
          <w:lang/>
        </w:rPr>
        <w:t>pskaitomų pastatų skaičius – 36;</w:t>
      </w:r>
      <w:r w:rsidRPr="00FB4DBE">
        <w:rPr>
          <w:rFonts w:eastAsia="Lucida Sans Unicode"/>
          <w:color w:val="2D3437"/>
          <w:szCs w:val="24"/>
          <w:lang/>
        </w:rPr>
        <w:t xml:space="preserve"> </w:t>
      </w:r>
    </w:p>
    <w:p w:rsidR="008452AE" w:rsidRPr="00FB4DBE" w:rsidRDefault="008452AE" w:rsidP="004E2D4C">
      <w:pPr>
        <w:widowControl w:val="0"/>
        <w:suppressLineNumber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socialiniai butai – 5;</w:t>
      </w:r>
    </w:p>
    <w:p w:rsidR="008452AE" w:rsidRPr="00FB4DBE" w:rsidRDefault="008452AE" w:rsidP="004E2D4C">
      <w:pPr>
        <w:widowControl w:val="0"/>
        <w:suppressLineNumber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 xml:space="preserve">gyvenamieji namai – 4; </w:t>
      </w:r>
    </w:p>
    <w:p w:rsidR="008452AE" w:rsidRPr="00FB4DBE" w:rsidRDefault="008452AE" w:rsidP="004E2D4C">
      <w:pPr>
        <w:widowControl w:val="0"/>
        <w:suppressLineNumber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gamybiniai pastatai – 10;</w:t>
      </w:r>
    </w:p>
    <w:p w:rsidR="008452AE" w:rsidRPr="00FB4DBE" w:rsidRDefault="00383E2A" w:rsidP="004E2D4C">
      <w:pPr>
        <w:widowControl w:val="0"/>
        <w:suppressLineNumber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bešeimininkiai pastatai – 17;</w:t>
      </w:r>
    </w:p>
    <w:p w:rsidR="008452AE" w:rsidRPr="00FB4DBE" w:rsidRDefault="008452AE" w:rsidP="004E2D4C">
      <w:pPr>
        <w:widowControl w:val="0"/>
        <w:suppressLineNumber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Vietinės reikšmės kelių – vi</w:t>
      </w:r>
      <w:r w:rsidR="00383E2A" w:rsidRPr="00FB4DBE">
        <w:rPr>
          <w:rFonts w:eastAsia="Lucida Sans Unicode"/>
          <w:color w:val="2D3437"/>
          <w:szCs w:val="24"/>
          <w:lang/>
        </w:rPr>
        <w:t>ešųjų 285,2 km, vidaus 27,8 km;</w:t>
      </w:r>
    </w:p>
    <w:p w:rsidR="008452AE" w:rsidRPr="00FB4DBE" w:rsidRDefault="008452AE" w:rsidP="004E2D4C">
      <w:pPr>
        <w:widowControl w:val="0"/>
        <w:suppressLineNumber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Žmogiškieji ištekliai: seniūnijos etatų skaičius – 6 etatai, 2 valstybės tarnautojai ir 4 darbuotojai, dirbantys pagal darbo sutartis.</w:t>
      </w:r>
      <w:r w:rsidRPr="00FB4DBE">
        <w:rPr>
          <w:rFonts w:eastAsia="Lucida Sans Unicode"/>
          <w:color w:val="2D3437"/>
          <w:szCs w:val="24"/>
          <w:lang/>
        </w:rPr>
        <w:t xml:space="preserve"> Veikia 9 kaimo bendruomenės. Per metus dirbo 4 Darbo biržos siųsti darbuotojai. </w:t>
      </w:r>
    </w:p>
    <w:p w:rsidR="008452AE" w:rsidRPr="00FB4DBE" w:rsidRDefault="008452AE" w:rsidP="004E2D4C">
      <w:pPr>
        <w:widowControl w:val="0"/>
        <w:suppressAutoHyphens/>
        <w:spacing w:after="0" w:line="360" w:lineRule="auto"/>
        <w:ind w:left="-567" w:firstLine="851"/>
        <w:jc w:val="both"/>
        <w:rPr>
          <w:rFonts w:eastAsia="Lucida Sans Unicode"/>
          <w:b/>
          <w:bCs/>
          <w:color w:val="2D3437"/>
          <w:szCs w:val="24"/>
          <w:lang/>
        </w:rPr>
      </w:pPr>
      <w:r w:rsidRPr="00FB4DBE">
        <w:rPr>
          <w:rFonts w:eastAsia="Lucida Sans Unicode"/>
          <w:b/>
          <w:color w:val="2D3437"/>
          <w:szCs w:val="24"/>
          <w:lang/>
        </w:rPr>
        <w:t xml:space="preserve">1.2.2.10. </w:t>
      </w:r>
      <w:r w:rsidRPr="00FB4DBE">
        <w:rPr>
          <w:rFonts w:eastAsia="Lucida Sans Unicode"/>
          <w:b/>
          <w:bCs/>
          <w:color w:val="2D3437"/>
          <w:szCs w:val="24"/>
          <w:lang/>
        </w:rPr>
        <w:t>Gyvenamosios vietos deklaravimo duomenų ir gyvenamosios vietos neturinčių asmenų apskaitos duomenų tvarkymas</w:t>
      </w:r>
    </w:p>
    <w:p w:rsidR="008452AE" w:rsidRPr="00FB4DBE" w:rsidRDefault="00383E2A"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 xml:space="preserve">Priimta atvykimo deklaracijų </w:t>
      </w:r>
      <w:r w:rsidR="008452AE" w:rsidRPr="00FB4DBE">
        <w:rPr>
          <w:rFonts w:eastAsia="Lucida Sans Unicode"/>
          <w:color w:val="2D3437"/>
          <w:szCs w:val="24"/>
          <w:lang/>
        </w:rPr>
        <w:t>Anykščių seniūnijoje – 262 popierinės ir 119 elektroninių deklaracijų.</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lastRenderedPageBreak/>
        <w:t>Priimta prašymų įtraukti į gyvenamosios vietos neturinčių asmenų apskaitą – 1.</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Išduota pažymų apie deklaruotą gyvenamąją vietą, pažymų apie įtraukimą į gyvenamos vietos neturinčių asmenų apskaitą – 335 popierinės ir 6 elektroninės deklaracijos.</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Išduota pažymų gyvenamosios patalpos savininkui – 9.</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Užpildyta prašymų apie išvykimą iš Lietuvos į užsienio valstybę – 89 popierinės ir 94 elektroninės deklaracijos.</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Taisyti, keisti ir naikinti deklaravimo duomenys, pagal gyvena</w:t>
      </w:r>
      <w:r w:rsidR="00383E2A" w:rsidRPr="00FB4DBE">
        <w:rPr>
          <w:rFonts w:eastAsia="Lucida Sans Unicode"/>
          <w:color w:val="2D3437"/>
          <w:szCs w:val="24"/>
          <w:lang/>
        </w:rPr>
        <w:t xml:space="preserve">mąją vietą deklaravusio asmens </w:t>
      </w:r>
      <w:r w:rsidRPr="00FB4DBE">
        <w:rPr>
          <w:rFonts w:eastAsia="Lucida Sans Unicode"/>
          <w:color w:val="2D3437"/>
          <w:szCs w:val="24"/>
          <w:lang/>
        </w:rPr>
        <w:t>ar savininko prašymu – 161.</w:t>
      </w:r>
    </w:p>
    <w:p w:rsidR="008452AE" w:rsidRPr="00FB4DBE" w:rsidRDefault="008452AE" w:rsidP="004E2D4C">
      <w:pPr>
        <w:widowControl w:val="0"/>
        <w:suppressAutoHyphens/>
        <w:spacing w:after="0" w:line="360" w:lineRule="auto"/>
        <w:ind w:left="-567" w:firstLine="851"/>
        <w:jc w:val="both"/>
        <w:rPr>
          <w:rFonts w:eastAsia="Lucida Sans Unicode"/>
          <w:b/>
          <w:bCs/>
          <w:color w:val="2D3437"/>
          <w:szCs w:val="24"/>
          <w:lang/>
        </w:rPr>
      </w:pPr>
      <w:r w:rsidRPr="00FB4DBE">
        <w:rPr>
          <w:rFonts w:eastAsia="Lucida Sans Unicode"/>
          <w:b/>
          <w:color w:val="2D3437"/>
          <w:szCs w:val="24"/>
          <w:lang/>
        </w:rPr>
        <w:t xml:space="preserve">3.1.1.08. </w:t>
      </w:r>
      <w:r w:rsidRPr="00FB4DBE">
        <w:rPr>
          <w:rFonts w:eastAsia="Lucida Sans Unicode"/>
          <w:b/>
          <w:bCs/>
          <w:color w:val="2D3437"/>
          <w:szCs w:val="24"/>
          <w:lang/>
        </w:rPr>
        <w:t>Žemės ūkio funkcijų vykdymas</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Registruoti ir atnaujinti duomenys kaimo valdų Žemės ūkio ir kaimo verslo registre – 738.</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Priimta paraiškų tiesioginėms išmokoms už žemės ūkio naudmenų ir pasėlių plotus gauti – 553.</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Priimta paraiškų duomenų keitimo bei papildymo dokumentų – 98.</w:t>
      </w:r>
    </w:p>
    <w:p w:rsidR="008452AE" w:rsidRPr="00FB4DBE" w:rsidRDefault="008452AE" w:rsidP="004E2D4C">
      <w:pPr>
        <w:widowControl w:val="0"/>
        <w:tabs>
          <w:tab w:val="left" w:pos="720"/>
          <w:tab w:val="left" w:pos="144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Įbraižyta laukų su žemės ūkio naudmenų ir pasėlių plotais – 4184.</w:t>
      </w:r>
    </w:p>
    <w:p w:rsidR="008452AE" w:rsidRPr="00FB4DBE" w:rsidRDefault="008452AE" w:rsidP="004E2D4C">
      <w:pPr>
        <w:widowControl w:val="0"/>
        <w:tabs>
          <w:tab w:val="left" w:pos="720"/>
          <w:tab w:val="left" w:pos="144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Iš viso seniūnijoje uždeklaruota 9770,23 ha žemės ūkio naudmenų. Tai sudaro 13,74 proc. viso rajono deklaruotų plotų.</w:t>
      </w:r>
    </w:p>
    <w:p w:rsidR="008452AE" w:rsidRPr="00FB4DBE" w:rsidRDefault="008452AE" w:rsidP="004E2D4C">
      <w:pPr>
        <w:widowControl w:val="0"/>
        <w:tabs>
          <w:tab w:val="left" w:pos="720"/>
          <w:tab w:val="left" w:pos="5432"/>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Teiktos nuimto derliaus ir saugomų grūdų atskaitos 30 ūkininkų deklaravusių daugiau negu 50 ha pasėlių nuo 2016-08-10 iki 2016-09-15 kas savaitę, o nuo 2016-12-15 iki 2017-06-15 kas ketvirtį.</w:t>
      </w:r>
    </w:p>
    <w:p w:rsidR="008452AE" w:rsidRPr="00FB4DBE" w:rsidRDefault="008452AE" w:rsidP="004E2D4C">
      <w:pPr>
        <w:widowControl w:val="0"/>
        <w:suppressAutoHyphens/>
        <w:spacing w:after="0" w:line="360" w:lineRule="auto"/>
        <w:ind w:left="-567" w:firstLine="851"/>
        <w:jc w:val="both"/>
        <w:rPr>
          <w:rFonts w:eastAsia="Lucida Sans Unicode"/>
          <w:b/>
          <w:color w:val="2D3437"/>
          <w:szCs w:val="24"/>
          <w:lang/>
        </w:rPr>
      </w:pPr>
      <w:r w:rsidRPr="00FB4DBE">
        <w:rPr>
          <w:rFonts w:eastAsia="Lucida Sans Unicode"/>
          <w:b/>
          <w:bCs/>
          <w:color w:val="2D3437"/>
          <w:szCs w:val="24"/>
          <w:lang/>
        </w:rPr>
        <w:t>5.1.1.01.</w:t>
      </w:r>
      <w:r w:rsidRPr="00FB4DBE">
        <w:rPr>
          <w:rFonts w:eastAsia="Lucida Sans Unicode"/>
          <w:color w:val="2D3437"/>
          <w:szCs w:val="24"/>
          <w:lang/>
        </w:rPr>
        <w:t xml:space="preserve"> </w:t>
      </w:r>
      <w:r w:rsidRPr="00FB4DBE">
        <w:rPr>
          <w:rFonts w:eastAsia="Lucida Sans Unicode"/>
          <w:b/>
          <w:color w:val="2D3437"/>
          <w:szCs w:val="24"/>
          <w:lang/>
        </w:rPr>
        <w:t>Bendrojo naudojimo teritorijų priežiūros, viešųjų darbų organizavimas</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Organizuojant</w:t>
      </w:r>
      <w:r w:rsidR="001D0335" w:rsidRPr="00FB4DBE">
        <w:rPr>
          <w:rFonts w:eastAsia="Lucida Sans Unicode"/>
          <w:color w:val="2D3437"/>
          <w:szCs w:val="24"/>
          <w:lang/>
        </w:rPr>
        <w:t xml:space="preserve"> viešuosius darbus seniūnijoje </w:t>
      </w:r>
      <w:r w:rsidRPr="00FB4DBE">
        <w:rPr>
          <w:rFonts w:eastAsia="Lucida Sans Unicode"/>
          <w:color w:val="2D3437"/>
          <w:szCs w:val="24"/>
          <w:lang/>
        </w:rPr>
        <w:t>Anykščių paslaugų ūkyje įdarbinta 4 žmonės (siųsti darbo biržos) ir 5 žmonės (siųsti policijos). Taip pat buvo pasitelkti aplinkos tvarkymui 165 asmenys, turintys atlikti visuomenei naudingą veiklą.</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Sutvarkytos, valomos bendro naudojimo teritorijos, gatvės ir šaligatviai, šienaujami žali plotai ap</w:t>
      </w:r>
      <w:r w:rsidR="00383E2A" w:rsidRPr="00FB4DBE">
        <w:rPr>
          <w:rFonts w:eastAsia="Lucida Sans Unicode"/>
          <w:color w:val="2D3437"/>
          <w:szCs w:val="24"/>
          <w:lang/>
        </w:rPr>
        <w:t>ie 5,5 ha du, tris kartus per metus</w:t>
      </w:r>
      <w:r w:rsidRPr="00FB4DBE">
        <w:rPr>
          <w:rFonts w:eastAsia="Lucida Sans Unicode"/>
          <w:color w:val="2D3437"/>
          <w:szCs w:val="24"/>
          <w:lang/>
        </w:rPr>
        <w:t>.</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Prižiūrimi ir remontuojami mažos architektūros elementai kaimuose, prie ežerų.</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Atliktas visų adresų objektų ženklinimas kaimuose, kuriuose namams bus suteikti numeriai.</w:t>
      </w:r>
    </w:p>
    <w:p w:rsidR="008452AE" w:rsidRPr="00FB4DBE" w:rsidRDefault="008452AE" w:rsidP="004E2D4C">
      <w:pPr>
        <w:widowControl w:val="0"/>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Sutvarkytos neoficialiai susikaupusios šiukšlės pakelėse ir pamiškėse.</w:t>
      </w:r>
    </w:p>
    <w:p w:rsidR="008452AE" w:rsidRPr="00FB4DBE" w:rsidRDefault="008452AE" w:rsidP="004E2D4C">
      <w:pPr>
        <w:widowControl w:val="0"/>
        <w:suppressAutoHyphens/>
        <w:spacing w:after="0" w:line="360" w:lineRule="auto"/>
        <w:ind w:left="-567" w:firstLine="851"/>
        <w:jc w:val="both"/>
        <w:rPr>
          <w:rFonts w:eastAsia="Lucida Sans Unicode"/>
          <w:b/>
          <w:color w:val="2D3437"/>
          <w:szCs w:val="24"/>
          <w:lang/>
        </w:rPr>
      </w:pPr>
      <w:r w:rsidRPr="00FB4DBE">
        <w:rPr>
          <w:rFonts w:eastAsia="Lucida Sans Unicode"/>
          <w:b/>
          <w:color w:val="2D3437"/>
          <w:szCs w:val="24"/>
          <w:lang/>
        </w:rPr>
        <w:t>5.1.2.02. Socialinių paslaugų ir paramos teikimas seniūnijoje</w:t>
      </w:r>
    </w:p>
    <w:p w:rsidR="008452AE" w:rsidRPr="00FB4DBE" w:rsidRDefault="008452AE" w:rsidP="004E2D4C">
      <w:pPr>
        <w:widowControl w:val="0"/>
        <w:suppressLineNumber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Organizuojamas darbas su probleminėmis šeimomis, neįgaliaisiais asmenimis, vienišais senyvo amžiaus žmonėmis, mažas pajamas turinčiais asmen</w:t>
      </w:r>
      <w:r w:rsidR="00383E2A" w:rsidRPr="00FB4DBE">
        <w:rPr>
          <w:rFonts w:eastAsia="Lucida Sans Unicode"/>
          <w:color w:val="2D3437"/>
          <w:szCs w:val="24"/>
          <w:lang/>
        </w:rPr>
        <w:t>imis. Įgyvendinant šį uždavinį,</w:t>
      </w:r>
      <w:r w:rsidRPr="00FB4DBE">
        <w:rPr>
          <w:rFonts w:eastAsia="Lucida Sans Unicode"/>
          <w:color w:val="2D3437"/>
          <w:szCs w:val="24"/>
          <w:lang/>
        </w:rPr>
        <w:t xml:space="preserve"> vykdomos šios priemonės: pavieniai</w:t>
      </w:r>
      <w:r w:rsidR="00383E2A" w:rsidRPr="00FB4DBE">
        <w:rPr>
          <w:rFonts w:eastAsia="Lucida Sans Unicode"/>
          <w:color w:val="2D3437"/>
          <w:szCs w:val="24"/>
          <w:lang/>
        </w:rPr>
        <w:t xml:space="preserve">s atvejais vykdoma lankomoji priežiūra </w:t>
      </w:r>
      <w:r w:rsidRPr="00FB4DBE">
        <w:rPr>
          <w:rFonts w:eastAsia="Lucida Sans Unicode"/>
          <w:color w:val="2D3437"/>
          <w:szCs w:val="24"/>
          <w:lang/>
        </w:rPr>
        <w:t xml:space="preserve">namuose, atliekamas prevencinis darbas, vienišų žmonių lankymas ir įvairiapusė parama, mažas pajamas turinčių šeimų aprūpinimas maisto produktais iš </w:t>
      </w:r>
      <w:r w:rsidR="00383E2A" w:rsidRPr="00FB4DBE">
        <w:rPr>
          <w:rFonts w:eastAsia="Lucida Sans Unicode"/>
          <w:color w:val="2D3437"/>
          <w:szCs w:val="24"/>
          <w:lang/>
        </w:rPr>
        <w:t>intervencinių atsargų. Tiriamos</w:t>
      </w:r>
      <w:r w:rsidRPr="00FB4DBE">
        <w:rPr>
          <w:rFonts w:eastAsia="Lucida Sans Unicode"/>
          <w:color w:val="2D3437"/>
          <w:szCs w:val="24"/>
          <w:lang/>
        </w:rPr>
        <w:t xml:space="preserve"> mažas pajamas gaunančios šeimos, rūpinamasi šeimų buities sąlygomis, jų būstu. Nustatyta tvarka priimami prašymai dėl socialinės piniginės paramos ir kompensacijų bei socialinių išmokų skyrimo, dėl mokinių nemokamo maitinimo mokyklose ir </w:t>
      </w:r>
      <w:r w:rsidRPr="00FB4DBE">
        <w:rPr>
          <w:rFonts w:eastAsia="Lucida Sans Unicode"/>
          <w:color w:val="2D3437"/>
          <w:szCs w:val="24"/>
          <w:lang/>
        </w:rPr>
        <w:lastRenderedPageBreak/>
        <w:t>nepasiturinčių šeimų mokinių aprūpinimo mokinio reikmenimis. Prireikus įvertinamos atskirų šeimų (asmenų) gyvenimo sąlygos, savivaldybės administracijai pateikiami siūlymai dėl socialinės paramos toms šeimoms (asmenims) reikalingumo bei paramos būdų. Teikiamos socialinės paslaugos šeimoms ir atskiriems asmenims, priskirtiniems at</w:t>
      </w:r>
      <w:r w:rsidR="00383E2A" w:rsidRPr="00FB4DBE">
        <w:rPr>
          <w:rFonts w:eastAsia="Lucida Sans Unicode"/>
          <w:color w:val="2D3437"/>
          <w:szCs w:val="24"/>
          <w:lang/>
        </w:rPr>
        <w:t>itinkamoms socialinėms grupėms. Išdalinta parama</w:t>
      </w:r>
      <w:r w:rsidRPr="00FB4DBE">
        <w:rPr>
          <w:rFonts w:eastAsia="Lucida Sans Unicode"/>
          <w:color w:val="2D3437"/>
          <w:szCs w:val="24"/>
          <w:lang/>
        </w:rPr>
        <w:t xml:space="preserve"> maisto produktais 369 asmenims, priimti 790 prašymų socialinėms išmokoms, surašyti 240 buities tyrimo aktų, aplankyti ir nustatyti specialieji poreikiai 93 žmonėms. Aplankyta 16 globėjų-rūpintojų šeimų. Pagal Anykščių rajono savivaldybės įsakymą Nr.1-AĮ-74 (2014m. Vasario 6 d.)</w:t>
      </w:r>
      <w:r w:rsidR="00383E2A" w:rsidRPr="00FB4DBE">
        <w:rPr>
          <w:rFonts w:eastAsia="Lucida Sans Unicode"/>
          <w:color w:val="2D3437"/>
          <w:szCs w:val="24"/>
          <w:lang/>
        </w:rPr>
        <w:t xml:space="preserve"> Anykščių seniūnijoje sudaryta </w:t>
      </w:r>
      <w:r w:rsidRPr="00FB4DBE">
        <w:rPr>
          <w:rFonts w:eastAsia="Lucida Sans Unicode"/>
          <w:color w:val="2D3437"/>
          <w:szCs w:val="24"/>
          <w:lang/>
        </w:rPr>
        <w:t>piniginės socialinės paramos teikimo komisija , kuri  per 2016 metus apsvarstė 158 asmenų buities ir gyvenimo sąlygas, dėl rekomendacijos teikti socialinę piniginę paramą.</w:t>
      </w:r>
    </w:p>
    <w:p w:rsidR="008452AE" w:rsidRPr="00FB4DBE" w:rsidRDefault="008452AE" w:rsidP="004E2D4C">
      <w:pPr>
        <w:widowControl w:val="0"/>
        <w:suppressLineNumbers/>
        <w:suppressAutoHyphens/>
        <w:spacing w:after="0" w:line="360" w:lineRule="auto"/>
        <w:ind w:left="-567" w:firstLine="851"/>
        <w:jc w:val="both"/>
        <w:rPr>
          <w:rFonts w:eastAsia="Lucida Sans Unicode"/>
          <w:b/>
          <w:color w:val="2D3437"/>
          <w:szCs w:val="24"/>
          <w:lang/>
        </w:rPr>
      </w:pPr>
      <w:r w:rsidRPr="00FB4DBE">
        <w:rPr>
          <w:rFonts w:eastAsia="Lucida Sans Unicode"/>
          <w:b/>
          <w:bCs/>
          <w:color w:val="2D3437"/>
          <w:szCs w:val="24"/>
          <w:lang/>
        </w:rPr>
        <w:t>5.1.2.02</w:t>
      </w:r>
      <w:r w:rsidRPr="00FB4DBE">
        <w:rPr>
          <w:rFonts w:eastAsia="Lucida Sans Unicode"/>
          <w:color w:val="2D3437"/>
          <w:szCs w:val="24"/>
          <w:lang/>
        </w:rPr>
        <w:t>.</w:t>
      </w:r>
      <w:r w:rsidRPr="00FB4DBE">
        <w:rPr>
          <w:rFonts w:eastAsia="Lucida Sans Unicode"/>
          <w:b/>
          <w:bCs/>
          <w:color w:val="2D3437"/>
          <w:szCs w:val="24"/>
          <w:lang/>
        </w:rPr>
        <w:t>01.</w:t>
      </w:r>
      <w:r w:rsidRPr="00FB4DBE">
        <w:rPr>
          <w:rFonts w:eastAsia="Lucida Sans Unicode"/>
          <w:color w:val="2D3437"/>
          <w:szCs w:val="24"/>
          <w:lang/>
        </w:rPr>
        <w:t xml:space="preserve"> </w:t>
      </w:r>
      <w:r w:rsidRPr="00FB4DBE">
        <w:rPr>
          <w:rFonts w:eastAsia="Lucida Sans Unicode"/>
          <w:b/>
          <w:color w:val="2D3437"/>
          <w:szCs w:val="24"/>
          <w:lang/>
        </w:rPr>
        <w:t>Darbo su socialinės rizikos šeimomis, negalią turinčiais asmenimis organizavimas</w:t>
      </w:r>
    </w:p>
    <w:p w:rsidR="008452AE" w:rsidRPr="00FB4DBE" w:rsidRDefault="008452AE" w:rsidP="004E2D4C">
      <w:pPr>
        <w:widowControl w:val="0"/>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Anykščių seniūnijoje į socialinės rizikos šeimų, auginančių vaikus, apskaitą įrašyta 16 šeimų. Jose auga 30 vaikų. Socialiniai seniūnijos d</w:t>
      </w:r>
      <w:r w:rsidR="00383E2A" w:rsidRPr="00FB4DBE">
        <w:rPr>
          <w:rFonts w:eastAsia="Lucida Sans Unicode"/>
          <w:color w:val="2D3437"/>
          <w:szCs w:val="24"/>
          <w:lang/>
        </w:rPr>
        <w:t>arbuotojai padeda šioms šeimoms</w:t>
      </w:r>
      <w:r w:rsidRPr="00FB4DBE">
        <w:rPr>
          <w:rFonts w:eastAsia="Lucida Sans Unicode"/>
          <w:color w:val="2D3437"/>
          <w:szCs w:val="24"/>
          <w:lang/>
        </w:rPr>
        <w:t xml:space="preserve"> spręsti jų socialines pr</w:t>
      </w:r>
      <w:r w:rsidR="00383E2A" w:rsidRPr="00FB4DBE">
        <w:rPr>
          <w:rFonts w:eastAsia="Lucida Sans Unicode"/>
          <w:color w:val="2D3437"/>
          <w:szCs w:val="24"/>
          <w:lang/>
        </w:rPr>
        <w:t xml:space="preserve">oblemas, taikydami prevencines </w:t>
      </w:r>
      <w:r w:rsidRPr="00FB4DBE">
        <w:rPr>
          <w:rFonts w:eastAsia="Lucida Sans Unicode"/>
          <w:color w:val="2D3437"/>
          <w:szCs w:val="24"/>
          <w:lang/>
        </w:rPr>
        <w:t xml:space="preserve">priemones, kurios padeda šeimai sėkmingai funkcionuoti ir konstruktyviai spręsti jų gyvenime kylančias problemas bei intervencines priemones, kuriant </w:t>
      </w:r>
      <w:r w:rsidR="00383E2A" w:rsidRPr="00FB4DBE">
        <w:rPr>
          <w:rFonts w:eastAsia="Lucida Sans Unicode"/>
          <w:color w:val="2D3437"/>
          <w:szCs w:val="24"/>
          <w:lang/>
        </w:rPr>
        <w:t>pagalbos planą kartu su klientu ir jį įgyvendinant.</w:t>
      </w:r>
      <w:r w:rsidRPr="00FB4DBE">
        <w:rPr>
          <w:rFonts w:eastAsia="Lucida Sans Unicode"/>
          <w:color w:val="2D3437"/>
          <w:szCs w:val="24"/>
          <w:lang/>
        </w:rPr>
        <w:t xml:space="preserve"> Socialinės paslaugos asmenims su negalia teikiamos turint tikslą sudaryti sąlygas gyventi savo namuose, šeimoje ir organizuoti pagalbą,</w:t>
      </w:r>
      <w:r w:rsidRPr="00FB4DBE">
        <w:rPr>
          <w:rFonts w:eastAsia="Lucida Sans Unicode"/>
          <w:b/>
          <w:i/>
          <w:color w:val="2D3437"/>
          <w:szCs w:val="24"/>
          <w:lang/>
        </w:rPr>
        <w:t xml:space="preserve"> </w:t>
      </w:r>
      <w:r w:rsidRPr="00FB4DBE">
        <w:rPr>
          <w:rFonts w:eastAsia="Lucida Sans Unicode"/>
          <w:color w:val="2D3437"/>
          <w:szCs w:val="24"/>
          <w:lang/>
        </w:rPr>
        <w:t>suderinant su švietimu ir užimtumu, asmens sveikatos priežiūra ir specialiosios pagalbos priemonėmis.</w:t>
      </w:r>
    </w:p>
    <w:p w:rsidR="008452AE" w:rsidRPr="00FB4DBE" w:rsidRDefault="008452AE" w:rsidP="004E2D4C">
      <w:pPr>
        <w:widowControl w:val="0"/>
        <w:suppressAutoHyphens/>
        <w:spacing w:after="0" w:line="360" w:lineRule="auto"/>
        <w:ind w:left="-567" w:firstLine="851"/>
        <w:jc w:val="both"/>
        <w:rPr>
          <w:rFonts w:eastAsia="Lucida Sans Unicode"/>
          <w:b/>
          <w:color w:val="2D3437"/>
          <w:szCs w:val="24"/>
          <w:lang/>
        </w:rPr>
      </w:pPr>
      <w:r w:rsidRPr="00FB4DBE">
        <w:rPr>
          <w:rFonts w:eastAsia="Lucida Sans Unicode"/>
          <w:b/>
          <w:bCs/>
          <w:color w:val="2D3437"/>
          <w:szCs w:val="24"/>
          <w:lang/>
        </w:rPr>
        <w:t>8.1.6.06. Kapinių</w:t>
      </w:r>
      <w:r w:rsidRPr="00FB4DBE">
        <w:rPr>
          <w:rFonts w:eastAsia="Lucida Sans Unicode"/>
          <w:b/>
          <w:color w:val="2D3437"/>
          <w:szCs w:val="24"/>
          <w:lang/>
        </w:rPr>
        <w:t xml:space="preserve"> priežiūros organizavimas</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Tvarkomos ir prižiūrimos veikiančios Burbiškio, Rubikių, Peslių, Inkūnų ir Naujonių kapinės, pjaunama žolė, du, tris kartus per vasarą, išpjauti pavojingi medžiai, pagal poreikį išvežamos šiukšlės.</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2016 m. atliktas Šeimyniškių kapinių tvoros remontas, naujų vartų įrengimas.</w:t>
      </w:r>
    </w:p>
    <w:p w:rsidR="008452AE" w:rsidRPr="00FB4DBE" w:rsidRDefault="008452AE" w:rsidP="004E2D4C">
      <w:pPr>
        <w:widowControl w:val="0"/>
        <w:suppressAutoHyphens/>
        <w:spacing w:after="0" w:line="360" w:lineRule="auto"/>
        <w:ind w:left="-567" w:firstLine="851"/>
        <w:jc w:val="both"/>
        <w:rPr>
          <w:rFonts w:eastAsia="Lucida Sans Unicode"/>
          <w:b/>
          <w:color w:val="2D3437"/>
          <w:szCs w:val="24"/>
          <w:lang/>
        </w:rPr>
      </w:pPr>
      <w:r w:rsidRPr="00FB4DBE">
        <w:rPr>
          <w:rFonts w:eastAsia="Lucida Sans Unicode"/>
          <w:b/>
          <w:color w:val="2D3437"/>
          <w:szCs w:val="24"/>
          <w:lang/>
        </w:rPr>
        <w:t>8.1.5.07. Vietinės reikšmės kelių ir gatvi</w:t>
      </w:r>
      <w:r w:rsidR="00383E2A" w:rsidRPr="00FB4DBE">
        <w:rPr>
          <w:rFonts w:eastAsia="Lucida Sans Unicode"/>
          <w:b/>
          <w:color w:val="2D3437"/>
          <w:szCs w:val="24"/>
          <w:lang/>
        </w:rPr>
        <w:t>ų bei jų priklausinių priežiūra</w:t>
      </w:r>
      <w:r w:rsidRPr="00FB4DBE">
        <w:rPr>
          <w:rFonts w:eastAsia="Lucida Sans Unicode"/>
          <w:b/>
          <w:color w:val="2D3437"/>
          <w:szCs w:val="24"/>
          <w:lang/>
        </w:rPr>
        <w:t xml:space="preserve"> seniūnijoje</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 xml:space="preserve">Prižiūrimi seniūnijos viešieji keliai ir gatvės, pagal poreikį valomas sniegas, barstoma druskos-smėlio mišiniu. </w:t>
      </w:r>
      <w:r w:rsidR="00383E2A" w:rsidRPr="00FB4DBE">
        <w:rPr>
          <w:rFonts w:eastAsia="Lucida Sans Unicode"/>
          <w:color w:val="2D3437"/>
          <w:szCs w:val="24"/>
          <w:lang/>
        </w:rPr>
        <w:t>Per 2016 metus atlikta darbų už 86900 Eur (</w:t>
      </w:r>
      <w:r w:rsidRPr="00FB4DBE">
        <w:rPr>
          <w:rFonts w:eastAsia="Lucida Sans Unicode"/>
          <w:color w:val="2D3437"/>
          <w:szCs w:val="24"/>
          <w:lang/>
        </w:rPr>
        <w:t xml:space="preserve">kelių priežiūrai skirta 75440 Eur, duobių užtaisymui – 11460 Eur). </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Seniūnijos teritorijoje yra 313 km vietinės re</w:t>
      </w:r>
      <w:r w:rsidR="00383E2A" w:rsidRPr="00FB4DBE">
        <w:rPr>
          <w:rFonts w:eastAsia="Lucida Sans Unicode"/>
          <w:color w:val="2D3437"/>
          <w:szCs w:val="24"/>
          <w:lang/>
        </w:rPr>
        <w:t>ikšmės kelių, 2-3 kartus per metus</w:t>
      </w:r>
      <w:r w:rsidRPr="00FB4DBE">
        <w:rPr>
          <w:rFonts w:eastAsia="Lucida Sans Unicode"/>
          <w:color w:val="2D3437"/>
          <w:szCs w:val="24"/>
          <w:lang/>
        </w:rPr>
        <w:t xml:space="preserve"> keliai greideriuojami. Kur reikalinga vežamas žvyras, tvarkoma važiuojamoji dalis. Apžėlę keliai tvarkomi iškertant krūmus . Išvalyta 4,6 km kelių. Visos lėšos, skirtos 2016 metams, tikslingai panaudotos.</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Įgyvendinant Anykščių seniūnij</w:t>
      </w:r>
      <w:r w:rsidR="00383E2A" w:rsidRPr="00FB4DBE">
        <w:rPr>
          <w:rFonts w:eastAsia="Lucida Sans Unicode"/>
          <w:color w:val="2D3437"/>
          <w:szCs w:val="24"/>
          <w:lang/>
        </w:rPr>
        <w:t xml:space="preserve">os veiklos </w:t>
      </w:r>
      <w:r w:rsidR="001D0335" w:rsidRPr="00FB4DBE">
        <w:rPr>
          <w:rFonts w:eastAsia="Lucida Sans Unicode"/>
          <w:color w:val="2D3437"/>
          <w:szCs w:val="24"/>
          <w:lang/>
        </w:rPr>
        <w:t xml:space="preserve">2016 programą buvo </w:t>
      </w:r>
      <w:r w:rsidRPr="00FB4DBE">
        <w:rPr>
          <w:rFonts w:eastAsia="Lucida Sans Unicode"/>
          <w:color w:val="2D3437"/>
          <w:szCs w:val="24"/>
          <w:lang/>
        </w:rPr>
        <w:t>užtikrintas operatyvus ir efektyvus deleguotų funkcijų vykdymas, kokybiškai teikiamos paslaugos gyventojams, palaikoma ir nuosekliai gerinama gyvenimo kokybė seniūnijos teritorijoje.</w:t>
      </w:r>
    </w:p>
    <w:p w:rsidR="008452AE" w:rsidRPr="00FB4DBE" w:rsidRDefault="008452AE" w:rsidP="004E2D4C">
      <w:pPr>
        <w:widowControl w:val="0"/>
        <w:suppressAutoHyphens/>
        <w:spacing w:after="0" w:line="360" w:lineRule="auto"/>
        <w:ind w:left="-567" w:firstLine="851"/>
        <w:jc w:val="both"/>
        <w:rPr>
          <w:rFonts w:eastAsia="Lucida Sans Unicode"/>
          <w:b/>
          <w:bCs/>
          <w:color w:val="2D3437"/>
          <w:szCs w:val="24"/>
          <w:lang/>
        </w:rPr>
      </w:pPr>
      <w:r w:rsidRPr="00FB4DBE">
        <w:rPr>
          <w:rFonts w:eastAsia="Lucida Sans Unicode"/>
          <w:color w:val="2D3437"/>
          <w:szCs w:val="24"/>
          <w:lang/>
        </w:rPr>
        <w:t xml:space="preserve"> </w:t>
      </w:r>
      <w:r w:rsidRPr="00FB4DBE">
        <w:rPr>
          <w:rFonts w:eastAsia="Lucida Sans Unicode"/>
          <w:b/>
          <w:color w:val="2D3437"/>
          <w:szCs w:val="24"/>
          <w:lang/>
        </w:rPr>
        <w:t xml:space="preserve">9.1.2.02. </w:t>
      </w:r>
      <w:r w:rsidRPr="00FB4DBE">
        <w:rPr>
          <w:rFonts w:eastAsia="Lucida Sans Unicode"/>
          <w:b/>
          <w:bCs/>
          <w:color w:val="2D3437"/>
          <w:szCs w:val="24"/>
          <w:lang/>
        </w:rPr>
        <w:t>Viešojo administravimo sritis</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 xml:space="preserve">Išduotos pažymos seniūnijai priskirtos teritorijos gyventojams, šeimos sudėtį ir kitokius faktinę </w:t>
      </w:r>
      <w:r w:rsidRPr="00FB4DBE">
        <w:rPr>
          <w:rFonts w:eastAsia="Lucida Sans Unicode"/>
          <w:color w:val="2D3437"/>
          <w:szCs w:val="24"/>
          <w:lang/>
        </w:rPr>
        <w:lastRenderedPageBreak/>
        <w:t>padėtį patvirtinančius dokumentus – 101</w:t>
      </w:r>
      <w:r w:rsidR="001D0335" w:rsidRPr="00FB4DBE">
        <w:rPr>
          <w:rFonts w:eastAsia="Lucida Sans Unicode"/>
          <w:color w:val="2D3437"/>
          <w:szCs w:val="24"/>
          <w:lang/>
        </w:rPr>
        <w:t>.</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Išduotos pažymos Nekilnojamojo turo registrui apie tai, kam priklauso pastatai Anykščių seniūnijos aptarnaujamoje teritorijoje – 13</w:t>
      </w:r>
      <w:r w:rsidR="001D0335" w:rsidRPr="00FB4DBE">
        <w:rPr>
          <w:rFonts w:eastAsia="Lucida Sans Unicode"/>
          <w:color w:val="2D3437"/>
          <w:szCs w:val="24"/>
          <w:lang/>
        </w:rPr>
        <w:t>.</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Notariato įstatymo nustatyta tvarka neatlygintinai a</w:t>
      </w:r>
      <w:r w:rsidR="001D0335" w:rsidRPr="00FB4DBE">
        <w:rPr>
          <w:rFonts w:eastAsia="Lucida Sans Unicode"/>
          <w:color w:val="2D3437"/>
          <w:szCs w:val="24"/>
          <w:lang/>
        </w:rPr>
        <w:t>tlikti</w:t>
      </w:r>
      <w:r w:rsidRPr="00FB4DBE">
        <w:rPr>
          <w:rFonts w:eastAsia="Lucida Sans Unicode"/>
          <w:color w:val="2D3437"/>
          <w:szCs w:val="24"/>
          <w:lang/>
        </w:rPr>
        <w:t xml:space="preserve"> seniūnijai priskirtos  teritorijos gyventojams notariniai veiksmai ir Civilinio kodekso nustatyta tvarka neatl</w:t>
      </w:r>
      <w:r w:rsidR="00383E2A" w:rsidRPr="00FB4DBE">
        <w:rPr>
          <w:rFonts w:eastAsia="Lucida Sans Unicode"/>
          <w:color w:val="2D3437"/>
          <w:szCs w:val="24"/>
          <w:lang/>
        </w:rPr>
        <w:t xml:space="preserve">ygintinai tvirtintos dokumentų </w:t>
      </w:r>
      <w:r w:rsidR="007B7065" w:rsidRPr="00FB4DBE">
        <w:rPr>
          <w:rFonts w:eastAsia="Lucida Sans Unicode"/>
          <w:color w:val="2D3437"/>
          <w:szCs w:val="24"/>
          <w:lang/>
        </w:rPr>
        <w:t>kopijos</w:t>
      </w:r>
      <w:r w:rsidRPr="00FB4DBE">
        <w:rPr>
          <w:rFonts w:eastAsia="Lucida Sans Unicode"/>
          <w:color w:val="2D3437"/>
          <w:szCs w:val="24"/>
          <w:lang/>
        </w:rPr>
        <w:t>, piliečio parašai – 92</w:t>
      </w:r>
      <w:r w:rsidR="001D0335" w:rsidRPr="00FB4DBE">
        <w:rPr>
          <w:rFonts w:eastAsia="Lucida Sans Unicode"/>
          <w:color w:val="2D3437"/>
          <w:szCs w:val="24"/>
          <w:lang/>
        </w:rPr>
        <w:t>.</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Registruotos mirtys ir išduoti mirties liudijimai Anykščių seniūnijos gyventojams – 20</w:t>
      </w:r>
      <w:r w:rsidR="001D0335" w:rsidRPr="00FB4DBE">
        <w:rPr>
          <w:rFonts w:eastAsia="Lucida Sans Unicode"/>
          <w:color w:val="2D3437"/>
          <w:szCs w:val="24"/>
          <w:lang/>
        </w:rPr>
        <w:t>.</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Išduoti leidimai laidoti Burbiškio, Rubikių, Peslių ir Inkūnų kapinėse – 12</w:t>
      </w:r>
      <w:r w:rsidR="001D0335" w:rsidRPr="00FB4DBE">
        <w:rPr>
          <w:rFonts w:eastAsia="Lucida Sans Unicode"/>
          <w:color w:val="2D3437"/>
          <w:szCs w:val="24"/>
          <w:lang/>
        </w:rPr>
        <w:t>.</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Registruoti žemės, vandens telkinių, miško sklypų savininkų, valdytojų ir naudotojų pranešimai apie medžiojamųjų gyvūnų padarytą žalą – 7</w:t>
      </w:r>
      <w:r w:rsidR="001D0335" w:rsidRPr="00FB4DBE">
        <w:rPr>
          <w:rFonts w:eastAsia="Lucida Sans Unicode"/>
          <w:color w:val="2D3437"/>
          <w:szCs w:val="24"/>
          <w:lang/>
        </w:rPr>
        <w:t>.</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Rinktos asbesto turinčių gaminių ataskaitos iš seniūnijos gyventojų – 11</w:t>
      </w:r>
      <w:r w:rsidR="0023141C" w:rsidRPr="00FB4DBE">
        <w:rPr>
          <w:rFonts w:eastAsia="Lucida Sans Unicode"/>
          <w:color w:val="2D3437"/>
          <w:szCs w:val="24"/>
          <w:lang/>
        </w:rPr>
        <w:t>.</w:t>
      </w:r>
    </w:p>
    <w:p w:rsidR="008452AE" w:rsidRPr="00FB4DBE" w:rsidRDefault="0023141C"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 xml:space="preserve">Sudarytos sutartys </w:t>
      </w:r>
      <w:r w:rsidR="008452AE" w:rsidRPr="00FB4DBE">
        <w:rPr>
          <w:rFonts w:eastAsia="Lucida Sans Unicode"/>
          <w:color w:val="2D3437"/>
          <w:szCs w:val="24"/>
          <w:lang/>
        </w:rPr>
        <w:t>su piniginę paramą gaunančiais asmenimis atlikti visuomenei naud</w:t>
      </w:r>
      <w:r w:rsidR="007B7065" w:rsidRPr="00FB4DBE">
        <w:rPr>
          <w:rFonts w:eastAsia="Lucida Sans Unicode"/>
          <w:color w:val="2D3437"/>
          <w:szCs w:val="24"/>
          <w:lang/>
        </w:rPr>
        <w:t xml:space="preserve">ingą veiklą – sutarčių skaičius – </w:t>
      </w:r>
      <w:r w:rsidR="008452AE" w:rsidRPr="00FB4DBE">
        <w:rPr>
          <w:rFonts w:eastAsia="Lucida Sans Unicode"/>
          <w:color w:val="2D3437"/>
          <w:szCs w:val="24"/>
          <w:lang/>
        </w:rPr>
        <w:t>368, asmenų skaičius</w:t>
      </w:r>
      <w:r w:rsidRPr="00FB4DBE">
        <w:rPr>
          <w:rFonts w:eastAsia="Lucida Sans Unicode"/>
          <w:color w:val="2D3437"/>
          <w:szCs w:val="24"/>
          <w:lang/>
        </w:rPr>
        <w:t xml:space="preserve"> –</w:t>
      </w:r>
      <w:r w:rsidR="008452AE" w:rsidRPr="00FB4DBE">
        <w:rPr>
          <w:rFonts w:eastAsia="Lucida Sans Unicode"/>
          <w:color w:val="2D3437"/>
          <w:szCs w:val="24"/>
          <w:lang/>
        </w:rPr>
        <w:t xml:space="preserve"> 165.</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Kartu su Savivaldybės administracijos atsakingais darbuotojais surengti susitikimai su gyventojais Šlavėnų, Juškonių, Piktagalio, Pagirių, N.Elmininkų, Elmininkų I, Burbiškio ir Rubikių kaimuose .</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Dalyvauta bendruomenių rengiamuose renginiuose. Šiuo metu seniūnijoje yra 11 seniūnaitijų: Ažuožerių (seniūnaitė Daiva Agafanovienė), Naujųjų Elmininkų (seniūnaitė Diana Šermukšnienė), Burbiškio (seniūnai</w:t>
      </w:r>
      <w:r w:rsidR="001D0335" w:rsidRPr="00FB4DBE">
        <w:rPr>
          <w:rFonts w:eastAsia="Lucida Sans Unicode"/>
          <w:color w:val="2D3437"/>
          <w:szCs w:val="24"/>
          <w:lang/>
        </w:rPr>
        <w:t>tis Alvydas Apeikis), Rubikių (</w:t>
      </w:r>
      <w:r w:rsidRPr="00FB4DBE">
        <w:rPr>
          <w:rFonts w:eastAsia="Lucida Sans Unicode"/>
          <w:color w:val="2D3437"/>
          <w:szCs w:val="24"/>
          <w:lang/>
        </w:rPr>
        <w:t>seniūnaitis Jonas Juotka), Šlavėnų (seniūnaitė Elvyra Ona Katinienė), Senųjų Elmininkų (seniūnaitė Dalia Mateikienė), Piktagalio (seniūnaitis Nerijus Augustinas), Niūronių (seniūnaitė Nijolė Kačkuvienė), Vikonių (seniūnaitis Algirdas Gražys), Pagirių (seniūnaitė Daiva Raškevičienė), Keblonių (se</w:t>
      </w:r>
      <w:r w:rsidR="001D0335" w:rsidRPr="00FB4DBE">
        <w:rPr>
          <w:rFonts w:eastAsia="Lucida Sans Unicode"/>
          <w:color w:val="2D3437"/>
          <w:szCs w:val="24"/>
          <w:lang/>
        </w:rPr>
        <w:t>niūnaitis Stanislovas Karvelis)</w:t>
      </w:r>
      <w:r w:rsidRPr="00FB4DBE">
        <w:rPr>
          <w:rFonts w:eastAsia="Lucida Sans Unicode"/>
          <w:color w:val="2D3437"/>
          <w:szCs w:val="24"/>
          <w:lang/>
        </w:rPr>
        <w:t xml:space="preserve"> ir 9 bendruomenės.Vieną kartą per ketvirtį organizuotos  bendruomenių pirmininkų ir seniūnaičių sueigos, kurių metu spręstos iškilusios problemos, svarstyti aktualūs klausimai.</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Apibendrinti gyvenamųj</w:t>
      </w:r>
      <w:r w:rsidR="0023141C" w:rsidRPr="00FB4DBE">
        <w:rPr>
          <w:rFonts w:eastAsia="Lucida Sans Unicode"/>
          <w:color w:val="2D3437"/>
          <w:szCs w:val="24"/>
          <w:lang/>
        </w:rPr>
        <w:t>ų vietovių bendruomenių atstovų</w:t>
      </w:r>
      <w:r w:rsidRPr="00FB4DBE">
        <w:rPr>
          <w:rFonts w:eastAsia="Lucida Sans Unicode"/>
          <w:color w:val="2D3437"/>
          <w:szCs w:val="24"/>
          <w:lang/>
        </w:rPr>
        <w:t xml:space="preserve"> pasiūlymai bei nusiskundimai ir pateikti administracijos direktoriui. Toliau tvarkomi suteiktų gatvių pavadinimų ir namų numerių duomenys.</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Teikti Savivaldybės administracijos direktoriui pasiūlymai dėl kitų Savivaldybės administracijos struktūrinių padalinių valstybės tarnautojų bei darbuotojų ir savivaldybės įstaigų vadovų veiklos seniūnijai priskirtoje teritorijoje tobulinimo, Savivaldybei priklausančių kelių, gyvenviečių gatvių, šaligatvių ir aikščių tvarkymo, vietinio susisiekimo transporto organizavimo, Savivaldybei priklausančių pastatų ir statinių remonto, paminklų, kapinių priežiūros, viešųjų paslaugų teikimo gyventojams organizavimo.</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 xml:space="preserve">Tarpininkauta kartu su bendruomenėm ir kitom nevyriausybinėm organizacijom rengiant ir </w:t>
      </w:r>
      <w:r w:rsidRPr="00FB4DBE">
        <w:rPr>
          <w:rFonts w:eastAsia="Lucida Sans Unicode"/>
          <w:color w:val="2D3437"/>
          <w:szCs w:val="24"/>
          <w:lang/>
        </w:rPr>
        <w:lastRenderedPageBreak/>
        <w:t xml:space="preserve">įgyvendinant gyventojų užimtumo programas, seniūnijos aptarnaujamoje teritorijoje; </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Anykščių seniūnijos dokumentai tvarkomi pagal raštvedybo</w:t>
      </w:r>
      <w:r w:rsidR="0023141C" w:rsidRPr="00FB4DBE">
        <w:rPr>
          <w:rFonts w:eastAsia="Lucida Sans Unicode"/>
          <w:color w:val="2D3437"/>
          <w:szCs w:val="24"/>
          <w:lang/>
        </w:rPr>
        <w:t xml:space="preserve">s taisykles ir perduodami į </w:t>
      </w:r>
      <w:r w:rsidRPr="00FB4DBE">
        <w:rPr>
          <w:rFonts w:eastAsia="Lucida Sans Unicode"/>
          <w:color w:val="2D3437"/>
          <w:szCs w:val="24"/>
          <w:lang/>
        </w:rPr>
        <w:t>Utenos apskrities archyvą;</w:t>
      </w:r>
    </w:p>
    <w:p w:rsidR="008452AE" w:rsidRPr="00FB4DBE" w:rsidRDefault="008452AE" w:rsidP="004E2D4C">
      <w:pPr>
        <w:widowControl w:val="0"/>
        <w:tabs>
          <w:tab w:val="left" w:pos="72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Analiz</w:t>
      </w:r>
      <w:r w:rsidR="005D1BC7" w:rsidRPr="00FB4DBE">
        <w:rPr>
          <w:rFonts w:eastAsia="Lucida Sans Unicode"/>
          <w:color w:val="2D3437"/>
          <w:szCs w:val="24"/>
          <w:lang/>
        </w:rPr>
        <w:t>uota kitų Lietuvos savivaldybių</w:t>
      </w:r>
      <w:r w:rsidRPr="00FB4DBE">
        <w:rPr>
          <w:rFonts w:eastAsia="Lucida Sans Unicode"/>
          <w:color w:val="2D3437"/>
          <w:szCs w:val="24"/>
          <w:lang/>
        </w:rPr>
        <w:t xml:space="preserve"> pat</w:t>
      </w:r>
      <w:r w:rsidR="005D1BC7" w:rsidRPr="00FB4DBE">
        <w:rPr>
          <w:rFonts w:eastAsia="Lucida Sans Unicode"/>
          <w:color w:val="2D3437"/>
          <w:szCs w:val="24"/>
          <w:lang/>
        </w:rPr>
        <w:t>irtis ir pritaikyta sprendžiant</w:t>
      </w:r>
      <w:r w:rsidRPr="00FB4DBE">
        <w:rPr>
          <w:rFonts w:eastAsia="Lucida Sans Unicode"/>
          <w:color w:val="2D3437"/>
          <w:szCs w:val="24"/>
          <w:lang/>
        </w:rPr>
        <w:t xml:space="preserve"> Anykščių seniūnijos problemas.</w:t>
      </w:r>
    </w:p>
    <w:p w:rsidR="008452AE" w:rsidRPr="00FB4DBE" w:rsidRDefault="005D1BC7" w:rsidP="004E2D4C">
      <w:pPr>
        <w:widowControl w:val="0"/>
        <w:tabs>
          <w:tab w:val="left" w:pos="720"/>
          <w:tab w:val="left" w:pos="90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Padedama k</w:t>
      </w:r>
      <w:r w:rsidR="008452AE" w:rsidRPr="00FB4DBE">
        <w:rPr>
          <w:rFonts w:eastAsia="Lucida Sans Unicode"/>
          <w:color w:val="2D3437"/>
          <w:szCs w:val="24"/>
          <w:lang/>
        </w:rPr>
        <w:t>aimų bendruomenėms paruošti projektus ir gauti finansavimą pagal įvairias programas.</w:t>
      </w:r>
    </w:p>
    <w:p w:rsidR="008452AE" w:rsidRPr="00FB4DBE" w:rsidRDefault="008452AE" w:rsidP="004E2D4C">
      <w:pPr>
        <w:widowControl w:val="0"/>
        <w:tabs>
          <w:tab w:val="left" w:pos="720"/>
          <w:tab w:val="left" w:pos="900"/>
        </w:tab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Organizuojam ir kontroliuojama visuomenei naudinga veikla socialinę piniginę paramą gaunantiems asmenims.</w:t>
      </w:r>
    </w:p>
    <w:p w:rsidR="008452AE" w:rsidRPr="00FB4DBE" w:rsidRDefault="008452AE" w:rsidP="004E2D4C">
      <w:pPr>
        <w:widowControl w:val="0"/>
        <w:suppressAutoHyphens/>
        <w:snapToGrid w:val="0"/>
        <w:spacing w:after="0" w:line="360" w:lineRule="auto"/>
        <w:ind w:left="-567" w:firstLine="851"/>
        <w:jc w:val="both"/>
        <w:rPr>
          <w:rFonts w:eastAsia="Lucida Sans Unicode"/>
          <w:b/>
          <w:color w:val="2D3437"/>
          <w:szCs w:val="24"/>
          <w:lang/>
        </w:rPr>
      </w:pPr>
      <w:r w:rsidRPr="00FB4DBE">
        <w:rPr>
          <w:rFonts w:eastAsia="Lucida Sans Unicode"/>
          <w:b/>
          <w:color w:val="2D3437"/>
          <w:szCs w:val="24"/>
          <w:lang/>
        </w:rPr>
        <w:t>9.1.1.4.06. Seniūnijų gyventojų aktyvinimas kūno kultūros ir sporto srities veikloje</w:t>
      </w:r>
    </w:p>
    <w:p w:rsidR="008452AE" w:rsidRPr="00FB4DBE" w:rsidRDefault="008452AE" w:rsidP="004E2D4C">
      <w:pPr>
        <w:widowControl w:val="0"/>
        <w:suppressLineNumbers/>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 xml:space="preserve">Seniūnijoje yra du kultūros paskirties pastatai. Seniūnija užtikrina tinkamą objektų priežiūrą ir eksploatavimą, padeda organizuojant kultūrinius renginius, aktyviai dalyvauja bendruomenės organizuojamuose renginiuose. Seniūnija padėjo organizuoti kasmetinės seniūnijų sporto varžybas ir </w:t>
      </w:r>
      <w:r w:rsidR="001D0335" w:rsidRPr="00FB4DBE">
        <w:rPr>
          <w:rFonts w:eastAsia="Lucida Sans Unicode"/>
          <w:color w:val="2D3437"/>
          <w:szCs w:val="24"/>
          <w:lang/>
        </w:rPr>
        <w:t>subūrė</w:t>
      </w:r>
      <w:r w:rsidRPr="00FB4DBE">
        <w:rPr>
          <w:rFonts w:eastAsia="Lucida Sans Unicode"/>
          <w:color w:val="2D3437"/>
          <w:szCs w:val="24"/>
          <w:lang/>
        </w:rPr>
        <w:t xml:space="preserve"> sportinę koman</w:t>
      </w:r>
      <w:r w:rsidR="001D0335" w:rsidRPr="00FB4DBE">
        <w:rPr>
          <w:rFonts w:eastAsia="Lucida Sans Unicode"/>
          <w:color w:val="2D3437"/>
          <w:szCs w:val="24"/>
          <w:lang/>
        </w:rPr>
        <w:t xml:space="preserve">dą, kuri </w:t>
      </w:r>
      <w:r w:rsidRPr="00FB4DBE">
        <w:rPr>
          <w:rFonts w:eastAsia="Lucida Sans Unicode"/>
          <w:color w:val="2D3437"/>
          <w:szCs w:val="24"/>
          <w:lang/>
        </w:rPr>
        <w:t xml:space="preserve">dalyvavo Anykščių rajono seniūnijų sporto žaidynėse. </w:t>
      </w:r>
    </w:p>
    <w:p w:rsidR="008452AE" w:rsidRPr="00FB4DBE" w:rsidRDefault="008452AE" w:rsidP="004E2D4C">
      <w:pPr>
        <w:widowControl w:val="0"/>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1. Anykščių seniūnija dalyvavo kasmetinėse seniūnijų sporto žaidynėse.</w:t>
      </w:r>
    </w:p>
    <w:p w:rsidR="008452AE" w:rsidRPr="00FB4DBE" w:rsidRDefault="0023141C" w:rsidP="004E2D4C">
      <w:pPr>
        <w:widowControl w:val="0"/>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2. Dalyvavo</w:t>
      </w:r>
      <w:r w:rsidR="008452AE" w:rsidRPr="00FB4DBE">
        <w:rPr>
          <w:rFonts w:eastAsia="Lucida Sans Unicode"/>
          <w:color w:val="2D3437"/>
          <w:szCs w:val="24"/>
          <w:lang/>
        </w:rPr>
        <w:t xml:space="preserve"> Lietuvos seniūnų asociacijos sąskrydyje Telšiuose.</w:t>
      </w:r>
    </w:p>
    <w:p w:rsidR="008452AE" w:rsidRPr="00FB4DBE" w:rsidRDefault="008452AE" w:rsidP="004E2D4C">
      <w:pPr>
        <w:widowControl w:val="0"/>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3. Ažuožerių kaimo bendruomenė kartu su Ažuožerių kultūr</w:t>
      </w:r>
      <w:r w:rsidR="005D1BC7" w:rsidRPr="00FB4DBE">
        <w:rPr>
          <w:rFonts w:eastAsia="Lucida Sans Unicode"/>
          <w:color w:val="2D3437"/>
          <w:szCs w:val="24"/>
          <w:lang/>
        </w:rPr>
        <w:t>os skyriumi organizavo konkursą</w:t>
      </w:r>
      <w:r w:rsidR="00F51B4F" w:rsidRPr="00FB4DBE">
        <w:rPr>
          <w:rFonts w:eastAsia="Lucida Sans Unicode"/>
          <w:color w:val="2D3437"/>
          <w:szCs w:val="24"/>
          <w:lang/>
        </w:rPr>
        <w:t xml:space="preserve"> „</w:t>
      </w:r>
      <w:r w:rsidRPr="00FB4DBE">
        <w:rPr>
          <w:rFonts w:eastAsia="Lucida Sans Unicode"/>
          <w:color w:val="2D3437"/>
          <w:szCs w:val="24"/>
          <w:lang/>
        </w:rPr>
        <w:t>Šauniausios Anykščių rajono močiutės rinkimai“.</w:t>
      </w:r>
    </w:p>
    <w:p w:rsidR="008452AE" w:rsidRPr="00FB4DBE" w:rsidRDefault="008452AE" w:rsidP="004E2D4C">
      <w:pPr>
        <w:widowControl w:val="0"/>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4. Vilkaviškio rajono seniūnų apsilankymas Anykščių rajone 2016-05-18</w:t>
      </w:r>
      <w:r w:rsidR="0023141C" w:rsidRPr="00FB4DBE">
        <w:rPr>
          <w:rFonts w:eastAsia="Lucida Sans Unicode"/>
          <w:color w:val="2D3437"/>
          <w:szCs w:val="24"/>
          <w:lang/>
        </w:rPr>
        <w:t>.</w:t>
      </w:r>
    </w:p>
    <w:p w:rsidR="008452AE" w:rsidRPr="00FB4DBE" w:rsidRDefault="008452AE" w:rsidP="004E2D4C">
      <w:pPr>
        <w:widowControl w:val="0"/>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5. Išvažiuojamasis seniūnų asociacijos posėdis Anykščiuose.</w:t>
      </w:r>
    </w:p>
    <w:p w:rsidR="008452AE" w:rsidRPr="00FB4DBE" w:rsidRDefault="008452AE" w:rsidP="004E2D4C">
      <w:pPr>
        <w:widowControl w:val="0"/>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6. Dalyvavo seminare Utenos rajono savivaldybėje „Vietinės reikšmės kelių, gatvių priežiūros ir plėtros aktualijos“ 2016-09-21.</w:t>
      </w:r>
    </w:p>
    <w:p w:rsidR="008452AE" w:rsidRPr="00FB4DBE" w:rsidRDefault="008452AE" w:rsidP="004E2D4C">
      <w:pPr>
        <w:widowControl w:val="0"/>
        <w:suppressAutoHyphens/>
        <w:spacing w:after="0" w:line="360" w:lineRule="auto"/>
        <w:ind w:left="-567" w:firstLine="851"/>
        <w:jc w:val="both"/>
        <w:rPr>
          <w:rFonts w:eastAsia="Lucida Sans Unicode"/>
          <w:color w:val="2D3437"/>
          <w:szCs w:val="24"/>
          <w:lang/>
        </w:rPr>
      </w:pPr>
      <w:r w:rsidRPr="00FB4DBE">
        <w:rPr>
          <w:rFonts w:eastAsia="Lucida Sans Unicode"/>
          <w:color w:val="2D3437"/>
          <w:szCs w:val="24"/>
          <w:lang/>
        </w:rPr>
        <w:t>7. Šlavėnų kaimo sporto aikštyno atidarymas 2016 m. rugsėjo mėn.</w:t>
      </w:r>
    </w:p>
    <w:p w:rsidR="008452AE" w:rsidRPr="00FB4DBE" w:rsidRDefault="008452AE" w:rsidP="004E2D4C">
      <w:pPr>
        <w:spacing w:after="0"/>
        <w:ind w:left="-567" w:firstLine="851"/>
        <w:rPr>
          <w:color w:val="2D3437"/>
        </w:rPr>
      </w:pPr>
    </w:p>
    <w:p w:rsidR="00832B56" w:rsidRPr="00FB4DBE" w:rsidRDefault="0023141C" w:rsidP="004E2D4C">
      <w:pPr>
        <w:spacing w:after="0"/>
        <w:ind w:left="-567" w:firstLine="851"/>
        <w:jc w:val="center"/>
        <w:rPr>
          <w:b/>
          <w:noProof/>
          <w:color w:val="2D3437"/>
          <w:szCs w:val="24"/>
          <w:lang w:eastAsia="lt-LT"/>
        </w:rPr>
      </w:pPr>
      <w:r w:rsidRPr="00FB4DBE">
        <w:rPr>
          <w:b/>
          <w:noProof/>
          <w:color w:val="2D3437"/>
          <w:szCs w:val="24"/>
          <w:lang w:eastAsia="lt-LT"/>
        </w:rPr>
        <w:pict>
          <v:shape id="_x0000_i1042" type="#_x0000_t75" alt="arklys1_Pic1" style="width:55.25pt;height:61.95pt;visibility:visible">
            <v:imagedata r:id="rId46" o:title=""/>
          </v:shape>
        </w:pict>
      </w:r>
    </w:p>
    <w:p w:rsidR="0023141C" w:rsidRPr="00FB4DBE" w:rsidRDefault="0023141C" w:rsidP="004E2D4C">
      <w:pPr>
        <w:spacing w:after="0" w:line="360" w:lineRule="auto"/>
        <w:ind w:left="-567" w:firstLine="851"/>
        <w:jc w:val="center"/>
        <w:rPr>
          <w:b/>
          <w:bCs/>
          <w:color w:val="2D3437"/>
          <w:szCs w:val="24"/>
        </w:rPr>
      </w:pPr>
      <w:r w:rsidRPr="00FB4DBE">
        <w:rPr>
          <w:b/>
          <w:bCs/>
          <w:color w:val="2D3437"/>
          <w:szCs w:val="24"/>
        </w:rPr>
        <w:t>Debeikių seniūnija</w:t>
      </w:r>
    </w:p>
    <w:p w:rsidR="0023141C" w:rsidRPr="00FB4DBE" w:rsidRDefault="0023141C" w:rsidP="004E2D4C">
      <w:pPr>
        <w:spacing w:after="0"/>
        <w:ind w:left="-567" w:firstLine="851"/>
        <w:rPr>
          <w:lang w:val="en-US"/>
        </w:rPr>
      </w:pPr>
    </w:p>
    <w:p w:rsidR="0023141C" w:rsidRPr="00FB4DBE" w:rsidRDefault="0023141C" w:rsidP="004E2D4C">
      <w:pPr>
        <w:pStyle w:val="Standard"/>
        <w:tabs>
          <w:tab w:val="left" w:pos="570"/>
        </w:tabs>
        <w:spacing w:line="360" w:lineRule="auto"/>
        <w:ind w:left="-567" w:firstLine="851"/>
        <w:rPr>
          <w:rFonts w:cs="Times New Roman"/>
          <w:color w:val="2D3437"/>
          <w:lang w:val="lt-LT"/>
        </w:rPr>
      </w:pPr>
      <w:bookmarkStart w:id="30" w:name="_Toc477358529"/>
      <w:r w:rsidRPr="00FB4DBE">
        <w:rPr>
          <w:rFonts w:cs="Times New Roman"/>
          <w:color w:val="2D3437"/>
          <w:lang w:val="lt-LT"/>
        </w:rPr>
        <w:t>Debeikių seniūnija užima 17246 ha plotą. Teritorijoje yra išsidėstę 54 kaimai. 2016-12-31 gyventojų skaičius buvo 1732. Seniūniją sudaro 6 seniūnaitijos: Debeikių seniūnaitijos seniūnaitė Žibutė Januškevičienė, Čekonių seniūnaitijos seniūnaitė Virginija Vaitkūnienė, Varkujų seniūnaitijos seniūnaitė Laura Vilutienė, Aušros seniūnaitijos seniūnaitis Vytautas Budreika, Aknystų seniūna</w:t>
      </w:r>
      <w:r w:rsidRPr="00FB4DBE">
        <w:rPr>
          <w:rFonts w:cs="Times New Roman"/>
          <w:color w:val="2D3437"/>
          <w:lang w:val="lt-LT"/>
        </w:rPr>
        <w:t>i</w:t>
      </w:r>
      <w:r w:rsidRPr="00FB4DBE">
        <w:rPr>
          <w:rFonts w:cs="Times New Roman"/>
          <w:color w:val="2D3437"/>
          <w:lang w:val="lt-LT"/>
        </w:rPr>
        <w:t>tijos seniūnaitė Ingrida Buitvydienė, Leliūnų seniūnaitijos seniūnaitė Aušra Grižienė. Seniūnijoje veiklą vykdo 6 nevyriausybinės organizacijos: D</w:t>
      </w:r>
      <w:r w:rsidR="00013B04" w:rsidRPr="00FB4DBE">
        <w:rPr>
          <w:rFonts w:cs="Times New Roman"/>
          <w:color w:val="2D3437"/>
          <w:lang w:val="lt-LT"/>
        </w:rPr>
        <w:t>ebeikių moterų veiklos centras –</w:t>
      </w:r>
      <w:r w:rsidRPr="00FB4DBE">
        <w:rPr>
          <w:rFonts w:cs="Times New Roman"/>
          <w:color w:val="2D3437"/>
          <w:lang w:val="lt-LT"/>
        </w:rPr>
        <w:t xml:space="preserve"> pirmininkė Dijana Smailienė, </w:t>
      </w:r>
      <w:r w:rsidRPr="00FB4DBE">
        <w:rPr>
          <w:rFonts w:cs="Times New Roman"/>
          <w:color w:val="2D3437"/>
          <w:lang w:val="lt-LT"/>
        </w:rPr>
        <w:lastRenderedPageBreak/>
        <w:t>Debeikiečių bendrija – pirmininkė Aldona Daugilytė, Anykščių moterų užimtumo ir i</w:t>
      </w:r>
      <w:r w:rsidRPr="00FB4DBE">
        <w:rPr>
          <w:rFonts w:cs="Times New Roman"/>
          <w:color w:val="2D3437"/>
          <w:lang w:val="lt-LT"/>
        </w:rPr>
        <w:t>n</w:t>
      </w:r>
      <w:r w:rsidRPr="00FB4DBE">
        <w:rPr>
          <w:rFonts w:cs="Times New Roman"/>
          <w:color w:val="2D3437"/>
          <w:lang w:val="lt-LT"/>
        </w:rPr>
        <w:t>formacijos centro Leliūnų skyrius – pirmininkė Elvyra Raščiuvienė, Leliūnų kaimo bendruomenė – pirmininkė Vita Miškeliūnienė, Varkujiečių bendrija – pirmininkas Žilvinas Grigonis, Mickūniečių bendrija – pirmininkas Valentinas Šapalas.</w:t>
      </w:r>
      <w:bookmarkEnd w:id="30"/>
    </w:p>
    <w:p w:rsidR="0023141C" w:rsidRPr="00FB4DBE" w:rsidRDefault="0023141C" w:rsidP="004E2D4C">
      <w:pPr>
        <w:pStyle w:val="Standard"/>
        <w:tabs>
          <w:tab w:val="left" w:pos="585"/>
        </w:tabs>
        <w:spacing w:line="360" w:lineRule="auto"/>
        <w:ind w:left="-567" w:firstLine="851"/>
        <w:rPr>
          <w:rFonts w:cs="Times New Roman"/>
          <w:color w:val="2D3437"/>
          <w:lang w:val="lt-LT"/>
        </w:rPr>
      </w:pPr>
      <w:r w:rsidRPr="00FB4DBE">
        <w:rPr>
          <w:rFonts w:cs="Times New Roman"/>
          <w:color w:val="2D3437"/>
          <w:lang w:val="lt-LT"/>
        </w:rPr>
        <w:tab/>
      </w:r>
      <w:bookmarkStart w:id="31" w:name="_Toc477358530"/>
      <w:r w:rsidRPr="00FB4DBE">
        <w:rPr>
          <w:rFonts w:cs="Times New Roman"/>
          <w:color w:val="2D3437"/>
          <w:lang w:val="lt-LT"/>
        </w:rPr>
        <w:t>Seniūnijai vadovauja seniūnas Alvydas Simo</w:t>
      </w:r>
      <w:r w:rsidR="00265E6F" w:rsidRPr="00FB4DBE">
        <w:rPr>
          <w:rFonts w:cs="Times New Roman"/>
          <w:color w:val="2D3437"/>
          <w:lang w:val="lt-LT"/>
        </w:rPr>
        <w:t xml:space="preserve">navičius. Taip pat dirba </w:t>
      </w:r>
      <w:r w:rsidRPr="00FB4DBE">
        <w:rPr>
          <w:rFonts w:cs="Times New Roman"/>
          <w:color w:val="2D3437"/>
          <w:lang w:val="lt-LT"/>
        </w:rPr>
        <w:t>seniūno pavaduotojas,  specialistas, ūkvedys – vairuotojas, valytojas. Seniūnijos patalpose dirba ir Anykščių rajono sav</w:t>
      </w:r>
      <w:r w:rsidRPr="00FB4DBE">
        <w:rPr>
          <w:rFonts w:cs="Times New Roman"/>
          <w:color w:val="2D3437"/>
          <w:lang w:val="lt-LT"/>
        </w:rPr>
        <w:t>i</w:t>
      </w:r>
      <w:r w:rsidRPr="00FB4DBE">
        <w:rPr>
          <w:rFonts w:cs="Times New Roman"/>
          <w:color w:val="2D3437"/>
          <w:lang w:val="lt-LT"/>
        </w:rPr>
        <w:t>valdybės administracijos Socialinės paramos skyriaus socialinio darbo organizatorius, Anykščių rajono socialinių paslaugų centro socialinis darbuotojas darbui su socialinės rizikos šeimomis bei socialinio darbuotojo padėjėjas.</w:t>
      </w:r>
      <w:bookmarkEnd w:id="31"/>
      <w:r w:rsidRPr="00FB4DBE">
        <w:rPr>
          <w:rFonts w:cs="Times New Roman"/>
          <w:color w:val="2D3437"/>
          <w:lang w:val="lt-LT"/>
        </w:rPr>
        <w:t xml:space="preserve">  </w:t>
      </w:r>
    </w:p>
    <w:p w:rsidR="0023141C" w:rsidRPr="00FB4DBE" w:rsidRDefault="0023141C" w:rsidP="004E2D4C">
      <w:pPr>
        <w:pStyle w:val="Standard"/>
        <w:tabs>
          <w:tab w:val="left" w:pos="570"/>
        </w:tabs>
        <w:spacing w:line="360" w:lineRule="auto"/>
        <w:ind w:left="-567" w:firstLine="851"/>
        <w:rPr>
          <w:rFonts w:cs="Times New Roman"/>
          <w:color w:val="2D3437"/>
          <w:lang w:val="lt-LT"/>
        </w:rPr>
      </w:pPr>
      <w:r w:rsidRPr="00FB4DBE">
        <w:rPr>
          <w:rFonts w:cs="Times New Roman"/>
          <w:color w:val="2D3437"/>
          <w:lang w:val="lt-LT"/>
        </w:rPr>
        <w:tab/>
      </w:r>
      <w:bookmarkStart w:id="32" w:name="_Toc477358531"/>
      <w:r w:rsidRPr="00FB4DBE">
        <w:rPr>
          <w:rFonts w:cs="Times New Roman"/>
          <w:color w:val="2D3437"/>
          <w:lang w:val="lt-LT"/>
        </w:rPr>
        <w:t>Seniūnijos veikla buvo vykdoma remiantis Anykščių rajono savivaldybės administracijos d</w:t>
      </w:r>
      <w:r w:rsidRPr="00FB4DBE">
        <w:rPr>
          <w:rFonts w:cs="Times New Roman"/>
          <w:color w:val="2D3437"/>
          <w:lang w:val="lt-LT"/>
        </w:rPr>
        <w:t>i</w:t>
      </w:r>
      <w:r w:rsidRPr="00FB4DBE">
        <w:rPr>
          <w:rFonts w:cs="Times New Roman"/>
          <w:color w:val="2D3437"/>
          <w:lang w:val="lt-LT"/>
        </w:rPr>
        <w:t>rektoriaus 2016 m. gegužės 9 d. įsakymu Nr. Į-AĮ-370 patvirtintu Debeikių seniūnijos 2016 m. metų veiklos planu.</w:t>
      </w:r>
      <w:bookmarkEnd w:id="32"/>
    </w:p>
    <w:p w:rsidR="0023141C" w:rsidRPr="00FB4DBE" w:rsidRDefault="003A5C94" w:rsidP="004E2D4C">
      <w:pPr>
        <w:pStyle w:val="Standard"/>
        <w:spacing w:line="360" w:lineRule="auto"/>
        <w:ind w:left="-567" w:firstLine="851"/>
        <w:rPr>
          <w:rFonts w:cs="Times New Roman"/>
          <w:color w:val="2D3437"/>
          <w:lang w:val="lt-LT"/>
        </w:rPr>
      </w:pPr>
      <w:bookmarkStart w:id="33" w:name="_Toc477358532"/>
      <w:r w:rsidRPr="00FB4DBE">
        <w:rPr>
          <w:rFonts w:cs="Times New Roman"/>
          <w:b/>
          <w:bCs/>
          <w:color w:val="2D3437"/>
          <w:lang w:val="lt-LT"/>
        </w:rPr>
        <w:t xml:space="preserve">1.1.4.0.6 </w:t>
      </w:r>
      <w:r w:rsidR="0023141C" w:rsidRPr="00FB4DBE">
        <w:rPr>
          <w:rFonts w:cs="Times New Roman"/>
          <w:b/>
          <w:bCs/>
          <w:color w:val="2D3437"/>
          <w:lang w:val="lt-LT"/>
        </w:rPr>
        <w:t>Seniūnijų gyventojų aktyvinimas</w:t>
      </w:r>
      <w:r w:rsidR="008A69DF" w:rsidRPr="00FB4DBE">
        <w:rPr>
          <w:rFonts w:cs="Times New Roman"/>
          <w:color w:val="2D3437"/>
          <w:lang w:val="lt-LT"/>
        </w:rPr>
        <w:t xml:space="preserve"> </w:t>
      </w:r>
      <w:r w:rsidR="0023141C" w:rsidRPr="00FB4DBE">
        <w:rPr>
          <w:rFonts w:cs="Times New Roman"/>
          <w:b/>
          <w:bCs/>
          <w:color w:val="2D3437"/>
          <w:lang w:val="lt-LT"/>
        </w:rPr>
        <w:t>kultūros ir sporto srities veikloje</w:t>
      </w:r>
      <w:bookmarkEnd w:id="33"/>
    </w:p>
    <w:p w:rsidR="0023141C" w:rsidRPr="00FB4DBE" w:rsidRDefault="0023141C" w:rsidP="004E2D4C">
      <w:pPr>
        <w:pStyle w:val="Standard"/>
        <w:spacing w:line="360" w:lineRule="auto"/>
        <w:ind w:left="-567" w:firstLine="851"/>
        <w:rPr>
          <w:rFonts w:cs="Times New Roman"/>
          <w:color w:val="2D3437"/>
          <w:lang w:val="lt-LT"/>
        </w:rPr>
      </w:pPr>
      <w:bookmarkStart w:id="34" w:name="_Toc477358533"/>
      <w:r w:rsidRPr="00FB4DBE">
        <w:rPr>
          <w:rFonts w:eastAsia="Lucida Sans Unicode" w:cs="Times New Roman"/>
          <w:color w:val="2D3437"/>
          <w:lang w:val="lt-LT"/>
        </w:rPr>
        <w:t xml:space="preserve">1. </w:t>
      </w:r>
      <w:r w:rsidRPr="00FB4DBE">
        <w:rPr>
          <w:rFonts w:cs="Times New Roman"/>
          <w:color w:val="2D3437"/>
          <w:lang w:val="lt-LT"/>
        </w:rPr>
        <w:t>Seniūnijų sporto žaidynėse dalyvavo penkios Debeikių seniūnijos komandos, sudarytos iš</w:t>
      </w:r>
      <w:r w:rsidR="008A69DF" w:rsidRPr="00FB4DBE">
        <w:rPr>
          <w:rFonts w:cs="Times New Roman"/>
          <w:color w:val="2D3437"/>
          <w:lang w:val="lt-LT"/>
        </w:rPr>
        <w:t xml:space="preserve"> </w:t>
      </w:r>
      <w:r w:rsidRPr="00FB4DBE">
        <w:rPr>
          <w:rFonts w:cs="Times New Roman"/>
          <w:color w:val="2D3437"/>
          <w:lang w:val="lt-LT"/>
        </w:rPr>
        <w:t>17 dalyvių.</w:t>
      </w:r>
      <w:bookmarkEnd w:id="34"/>
    </w:p>
    <w:p w:rsidR="0023141C" w:rsidRPr="00FB4DBE" w:rsidRDefault="0023141C" w:rsidP="004E2D4C">
      <w:pPr>
        <w:pStyle w:val="Standard"/>
        <w:spacing w:line="360" w:lineRule="auto"/>
        <w:ind w:left="-567" w:firstLine="851"/>
        <w:rPr>
          <w:rFonts w:cs="Times New Roman"/>
          <w:color w:val="2D3437"/>
          <w:lang w:val="lt-LT"/>
        </w:rPr>
      </w:pPr>
      <w:bookmarkStart w:id="35" w:name="_Toc477358534"/>
      <w:r w:rsidRPr="00FB4DBE">
        <w:rPr>
          <w:rFonts w:cs="Times New Roman"/>
          <w:color w:val="2D3437"/>
          <w:lang w:val="lt-LT"/>
        </w:rPr>
        <w:t>2. 2016 m. rudenį bei pavasarį vyko tradicinės Debeikių seniūnijos sporto žaidynės. 2 reng</w:t>
      </w:r>
      <w:r w:rsidRPr="00FB4DBE">
        <w:rPr>
          <w:rFonts w:cs="Times New Roman"/>
          <w:color w:val="2D3437"/>
          <w:lang w:val="lt-LT"/>
        </w:rPr>
        <w:t>i</w:t>
      </w:r>
      <w:r w:rsidRPr="00FB4DBE">
        <w:rPr>
          <w:rFonts w:cs="Times New Roman"/>
          <w:color w:val="2D3437"/>
          <w:lang w:val="lt-LT"/>
        </w:rPr>
        <w:t>niai.</w:t>
      </w:r>
      <w:bookmarkEnd w:id="35"/>
    </w:p>
    <w:p w:rsidR="0023141C" w:rsidRPr="00FB4DBE" w:rsidRDefault="006939D6" w:rsidP="004E2D4C">
      <w:pPr>
        <w:pStyle w:val="Standard"/>
        <w:tabs>
          <w:tab w:val="left" w:pos="705"/>
          <w:tab w:val="left" w:pos="765"/>
        </w:tabs>
        <w:spacing w:line="360" w:lineRule="auto"/>
        <w:ind w:left="-567" w:firstLine="851"/>
        <w:rPr>
          <w:rFonts w:cs="Times New Roman"/>
          <w:color w:val="2D3437"/>
          <w:lang w:val="lt-LT"/>
        </w:rPr>
      </w:pPr>
      <w:bookmarkStart w:id="36" w:name="_Toc477358535"/>
      <w:r w:rsidRPr="00FB4DBE">
        <w:rPr>
          <w:rFonts w:cs="Times New Roman"/>
          <w:color w:val="2D3437"/>
          <w:lang w:val="lt-LT"/>
        </w:rPr>
        <w:t>3. Sausio–</w:t>
      </w:r>
      <w:r w:rsidR="0023141C" w:rsidRPr="00FB4DBE">
        <w:rPr>
          <w:rFonts w:cs="Times New Roman"/>
          <w:color w:val="2D3437"/>
          <w:lang w:val="lt-LT"/>
        </w:rPr>
        <w:t>balandžio mėnesiais Debeikių pagrindinės mokyklos sporto salėje vyko moterų</w:t>
      </w:r>
      <w:bookmarkStart w:id="37" w:name="_Toc477358536"/>
      <w:bookmarkEnd w:id="36"/>
      <w:r w:rsidRPr="00FB4DBE">
        <w:rPr>
          <w:rFonts w:cs="Times New Roman"/>
          <w:color w:val="2D3437"/>
          <w:lang w:val="lt-LT"/>
        </w:rPr>
        <w:t xml:space="preserve"> </w:t>
      </w:r>
      <w:r w:rsidR="008A69DF" w:rsidRPr="00FB4DBE">
        <w:rPr>
          <w:rFonts w:cs="Times New Roman"/>
          <w:color w:val="2D3437"/>
          <w:lang w:val="lt-LT"/>
        </w:rPr>
        <w:t>„Zumba“</w:t>
      </w:r>
      <w:r w:rsidR="0023141C" w:rsidRPr="00FB4DBE">
        <w:rPr>
          <w:rFonts w:cs="Times New Roman"/>
          <w:color w:val="2D3437"/>
          <w:lang w:val="lt-LT"/>
        </w:rPr>
        <w:t xml:space="preserve"> šokio užsiėmimai bei vyrų krepšinio treniruotės.</w:t>
      </w:r>
      <w:bookmarkEnd w:id="37"/>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38" w:name="_Toc477358537"/>
      <w:r w:rsidRPr="00FB4DBE">
        <w:rPr>
          <w:rFonts w:cs="Times New Roman"/>
          <w:color w:val="2D3437"/>
          <w:lang w:val="lt-LT"/>
        </w:rPr>
        <w:t>4. Vyko kultūriniai renginiai: minėjimas skirtas sausio 13 d., renginys skirtas vasario 16 d.,</w:t>
      </w:r>
      <w:bookmarkEnd w:id="38"/>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39" w:name="_Toc477358538"/>
      <w:r w:rsidRPr="00FB4DBE">
        <w:rPr>
          <w:rFonts w:cs="Times New Roman"/>
          <w:color w:val="2D3437"/>
          <w:lang w:val="lt-LT"/>
        </w:rPr>
        <w:t>Užgavėnės, renginys skirtas Tarpta</w:t>
      </w:r>
      <w:r w:rsidR="008A69DF" w:rsidRPr="00FB4DBE">
        <w:rPr>
          <w:rFonts w:cs="Times New Roman"/>
          <w:color w:val="2D3437"/>
          <w:lang w:val="lt-LT"/>
        </w:rPr>
        <w:t xml:space="preserve">utinei šeimos dienai paminėti, </w:t>
      </w:r>
      <w:r w:rsidRPr="00FB4DBE">
        <w:rPr>
          <w:rFonts w:cs="Times New Roman"/>
          <w:color w:val="2D3437"/>
          <w:lang w:val="lt-LT"/>
        </w:rPr>
        <w:t xml:space="preserve">Debeikiečių </w:t>
      </w:r>
      <w:r w:rsidR="008A69DF" w:rsidRPr="00FB4DBE">
        <w:rPr>
          <w:rFonts w:cs="Times New Roman"/>
          <w:color w:val="2D3437"/>
          <w:lang w:val="lt-LT"/>
        </w:rPr>
        <w:t>bendrijos renginys „Visada, visada namo sugrįšim“</w:t>
      </w:r>
      <w:r w:rsidRPr="00FB4DBE">
        <w:rPr>
          <w:rFonts w:cs="Times New Roman"/>
          <w:color w:val="2D3437"/>
          <w:lang w:val="lt-LT"/>
        </w:rPr>
        <w:t>, romantinio dainavimo ir vokalinių kolektyvų festivalis – ko</w:t>
      </w:r>
      <w:r w:rsidRPr="00FB4DBE">
        <w:rPr>
          <w:rFonts w:cs="Times New Roman"/>
          <w:color w:val="2D3437"/>
          <w:lang w:val="lt-LT"/>
        </w:rPr>
        <w:t>n</w:t>
      </w:r>
      <w:r w:rsidRPr="00FB4DBE">
        <w:rPr>
          <w:rFonts w:cs="Times New Roman"/>
          <w:color w:val="2D3437"/>
          <w:lang w:val="lt-LT"/>
        </w:rPr>
        <w:t>kurs</w:t>
      </w:r>
      <w:r w:rsidR="008A69DF" w:rsidRPr="00FB4DBE">
        <w:rPr>
          <w:rFonts w:cs="Times New Roman"/>
          <w:color w:val="2D3437"/>
          <w:lang w:val="lt-LT"/>
        </w:rPr>
        <w:t>as „Skrendanti muzikos paukštė – 2016“</w:t>
      </w:r>
      <w:r w:rsidRPr="00FB4DBE">
        <w:rPr>
          <w:rFonts w:cs="Times New Roman"/>
          <w:color w:val="2D3437"/>
          <w:lang w:val="lt-LT"/>
        </w:rPr>
        <w:t xml:space="preserve">, rudens darbų pabaigtuvių šventė Leliūnų kultūros namuose </w:t>
      </w:r>
      <w:r w:rsidRPr="00FB4DBE">
        <w:rPr>
          <w:rFonts w:eastAsia="Lucida Sans Unicode" w:cs="Times New Roman"/>
          <w:color w:val="2D3437"/>
          <w:lang w:val="lt-LT"/>
        </w:rPr>
        <w:t>„</w:t>
      </w:r>
      <w:r w:rsidRPr="00FB4DBE">
        <w:rPr>
          <w:rFonts w:cs="Times New Roman"/>
          <w:color w:val="2D3437"/>
          <w:lang w:val="lt-LT"/>
        </w:rPr>
        <w:t>Ką sveria rudens svarstyklės</w:t>
      </w:r>
      <w:r w:rsidRPr="00FB4DBE">
        <w:rPr>
          <w:rFonts w:eastAsia="Lucida Sans Unicode" w:cs="Times New Roman"/>
          <w:color w:val="2D3437"/>
          <w:lang w:val="lt-LT"/>
        </w:rPr>
        <w:t>“</w:t>
      </w:r>
      <w:r w:rsidRPr="00FB4DBE">
        <w:rPr>
          <w:rFonts w:cs="Times New Roman"/>
          <w:color w:val="2D3437"/>
          <w:lang w:val="lt-LT"/>
        </w:rPr>
        <w:t xml:space="preserve">, tradicinė Kalėdų eglės įžiebimo šventė Debeikių mstl., dalyvauta Anykščių miesto šventėje bei </w:t>
      </w:r>
      <w:r w:rsidRPr="00FB4DBE">
        <w:rPr>
          <w:rFonts w:eastAsia="Lucida Sans Unicode" w:cs="Times New Roman"/>
          <w:color w:val="2D3437"/>
          <w:lang w:val="lt-LT"/>
        </w:rPr>
        <w:t>„</w:t>
      </w:r>
      <w:r w:rsidRPr="00FB4DBE">
        <w:rPr>
          <w:rFonts w:cs="Times New Roman"/>
          <w:color w:val="2D3437"/>
          <w:lang w:val="lt-LT"/>
        </w:rPr>
        <w:t>Obuolinėse</w:t>
      </w:r>
      <w:r w:rsidRPr="00FB4DBE">
        <w:rPr>
          <w:rFonts w:eastAsia="Lucida Sans Unicode" w:cs="Times New Roman"/>
          <w:color w:val="2D3437"/>
          <w:lang w:val="lt-LT"/>
        </w:rPr>
        <w:t>“</w:t>
      </w:r>
      <w:r w:rsidRPr="00FB4DBE">
        <w:rPr>
          <w:rFonts w:cs="Times New Roman"/>
          <w:color w:val="2D3437"/>
          <w:lang w:val="lt-LT"/>
        </w:rPr>
        <w:t>.</w:t>
      </w:r>
      <w:bookmarkEnd w:id="39"/>
    </w:p>
    <w:p w:rsidR="0023141C" w:rsidRPr="00FB4DBE" w:rsidRDefault="003A5C94" w:rsidP="004E2D4C">
      <w:pPr>
        <w:pStyle w:val="Standard"/>
        <w:spacing w:line="360" w:lineRule="auto"/>
        <w:ind w:left="-567" w:firstLine="851"/>
        <w:rPr>
          <w:rFonts w:cs="Times New Roman"/>
          <w:color w:val="2D3437"/>
          <w:lang w:val="lt-LT"/>
        </w:rPr>
      </w:pPr>
      <w:bookmarkStart w:id="40" w:name="_Toc477358539"/>
      <w:r w:rsidRPr="00FB4DBE">
        <w:rPr>
          <w:rFonts w:cs="Times New Roman"/>
          <w:b/>
          <w:bCs/>
          <w:color w:val="2D3437"/>
          <w:lang w:val="lt-LT"/>
        </w:rPr>
        <w:t>1.2.6.1</w:t>
      </w:r>
      <w:r w:rsidR="008A69DF" w:rsidRPr="00FB4DBE">
        <w:rPr>
          <w:rFonts w:cs="Times New Roman"/>
          <w:b/>
          <w:bCs/>
          <w:color w:val="2D3437"/>
          <w:lang w:val="lt-LT"/>
        </w:rPr>
        <w:t xml:space="preserve">7 </w:t>
      </w:r>
      <w:r w:rsidR="0023141C" w:rsidRPr="00FB4DBE">
        <w:rPr>
          <w:rFonts w:cs="Times New Roman"/>
          <w:b/>
          <w:bCs/>
          <w:color w:val="2D3437"/>
          <w:lang w:val="lt-LT"/>
        </w:rPr>
        <w:t>Kultūros paveldo objektų priežiūra</w:t>
      </w:r>
      <w:bookmarkEnd w:id="40"/>
    </w:p>
    <w:p w:rsidR="0023141C" w:rsidRPr="00FB4DBE" w:rsidRDefault="0023141C" w:rsidP="004E2D4C">
      <w:pPr>
        <w:pStyle w:val="Standard"/>
        <w:numPr>
          <w:ilvl w:val="0"/>
          <w:numId w:val="3"/>
        </w:numPr>
        <w:suppressLineNumbers/>
        <w:spacing w:line="360" w:lineRule="auto"/>
        <w:ind w:left="-567" w:firstLine="851"/>
        <w:rPr>
          <w:rFonts w:cs="Times New Roman"/>
          <w:color w:val="2D3437"/>
          <w:lang w:val="lt-LT"/>
        </w:rPr>
      </w:pPr>
      <w:bookmarkStart w:id="41" w:name="_Toc477358540"/>
      <w:r w:rsidRPr="00FB4DBE">
        <w:rPr>
          <w:rFonts w:cs="Times New Roman"/>
          <w:color w:val="2D3437"/>
          <w:lang w:val="lt-LT"/>
        </w:rPr>
        <w:t>Nuolat tvarkoma aplinka prie senkapių, pilia</w:t>
      </w:r>
      <w:r w:rsidR="008A69DF" w:rsidRPr="00FB4DBE">
        <w:rPr>
          <w:rFonts w:cs="Times New Roman"/>
          <w:color w:val="2D3437"/>
          <w:lang w:val="lt-LT"/>
        </w:rPr>
        <w:t xml:space="preserve">kalnio ir kitų paveldo objektų </w:t>
      </w:r>
      <w:r w:rsidRPr="00FB4DBE">
        <w:rPr>
          <w:rFonts w:cs="Times New Roman"/>
          <w:color w:val="2D3437"/>
          <w:lang w:val="lt-LT"/>
        </w:rPr>
        <w:t>(šienaujama,pašalinami menkaverčiai krūmai, renkamos š</w:t>
      </w:r>
      <w:r w:rsidR="00D27876" w:rsidRPr="00FB4DBE">
        <w:rPr>
          <w:rFonts w:cs="Times New Roman"/>
          <w:color w:val="2D3437"/>
          <w:lang w:val="lt-LT"/>
        </w:rPr>
        <w:t>iukšlės, remontuojamos tvoros) –</w:t>
      </w:r>
      <w:r w:rsidRPr="00FB4DBE">
        <w:rPr>
          <w:rFonts w:cs="Times New Roman"/>
          <w:color w:val="2D3437"/>
          <w:lang w:val="lt-LT"/>
        </w:rPr>
        <w:t xml:space="preserve"> 18 objektų.</w:t>
      </w:r>
      <w:bookmarkEnd w:id="41"/>
    </w:p>
    <w:p w:rsidR="0023141C" w:rsidRPr="00FB4DBE" w:rsidRDefault="0023141C" w:rsidP="004E2D4C">
      <w:pPr>
        <w:pStyle w:val="Standard"/>
        <w:numPr>
          <w:ilvl w:val="0"/>
          <w:numId w:val="3"/>
        </w:numPr>
        <w:suppressLineNumbers/>
        <w:spacing w:line="360" w:lineRule="auto"/>
        <w:ind w:left="-567" w:firstLine="851"/>
        <w:rPr>
          <w:rFonts w:cs="Times New Roman"/>
          <w:color w:val="2D3437"/>
          <w:lang w:val="lt-LT"/>
        </w:rPr>
      </w:pPr>
      <w:bookmarkStart w:id="42" w:name="_Toc477358541"/>
      <w:r w:rsidRPr="00FB4DBE">
        <w:rPr>
          <w:rFonts w:cs="Times New Roman"/>
          <w:color w:val="2D3437"/>
          <w:lang w:val="lt-LT"/>
        </w:rPr>
        <w:t>Pastaty</w:t>
      </w:r>
      <w:r w:rsidR="008A69DF" w:rsidRPr="00FB4DBE">
        <w:rPr>
          <w:rFonts w:cs="Times New Roman"/>
          <w:color w:val="2D3437"/>
          <w:lang w:val="lt-LT"/>
        </w:rPr>
        <w:t xml:space="preserve">ti senkapius pažymintys ženklai – </w:t>
      </w:r>
      <w:r w:rsidRPr="00FB4DBE">
        <w:rPr>
          <w:rFonts w:cs="Times New Roman"/>
          <w:color w:val="2D3437"/>
          <w:lang w:val="lt-LT"/>
        </w:rPr>
        <w:t>14 vnt.</w:t>
      </w:r>
      <w:bookmarkEnd w:id="42"/>
    </w:p>
    <w:p w:rsidR="0023141C" w:rsidRPr="00FB4DBE" w:rsidRDefault="0023141C" w:rsidP="004E2D4C">
      <w:pPr>
        <w:pStyle w:val="Standard"/>
        <w:spacing w:line="360" w:lineRule="auto"/>
        <w:ind w:left="-567" w:firstLine="851"/>
        <w:rPr>
          <w:rFonts w:cs="Times New Roman"/>
          <w:color w:val="2D3437"/>
          <w:lang w:val="lt-LT"/>
        </w:rPr>
      </w:pPr>
      <w:bookmarkStart w:id="43" w:name="_Toc477358542"/>
      <w:r w:rsidRPr="00FB4DBE">
        <w:rPr>
          <w:rFonts w:cs="Times New Roman"/>
          <w:b/>
          <w:bCs/>
          <w:color w:val="2D3437"/>
          <w:lang w:val="lt-LT"/>
        </w:rPr>
        <w:t xml:space="preserve">3. 1. 1. 0 8 Pagal priemonę </w:t>
      </w:r>
      <w:r w:rsidRPr="00FB4DBE">
        <w:rPr>
          <w:rFonts w:eastAsia="Lucida Sans Unicode" w:cs="Times New Roman"/>
          <w:b/>
          <w:bCs/>
          <w:color w:val="2D3437"/>
          <w:lang w:val="lt-LT"/>
        </w:rPr>
        <w:t>„</w:t>
      </w:r>
      <w:r w:rsidRPr="00FB4DBE">
        <w:rPr>
          <w:rFonts w:cs="Times New Roman"/>
          <w:b/>
          <w:bCs/>
          <w:color w:val="2D3437"/>
          <w:lang w:val="lt-LT"/>
        </w:rPr>
        <w:t>Žemės ūkio funkcijų vykdymas</w:t>
      </w:r>
      <w:r w:rsidRPr="00FB4DBE">
        <w:rPr>
          <w:rFonts w:eastAsia="Lucida Sans Unicode" w:cs="Times New Roman"/>
          <w:b/>
          <w:bCs/>
          <w:color w:val="2D3437"/>
          <w:lang w:val="lt-LT"/>
        </w:rPr>
        <w:t>“</w:t>
      </w:r>
      <w:bookmarkEnd w:id="43"/>
    </w:p>
    <w:p w:rsidR="0023141C" w:rsidRPr="00FB4DBE" w:rsidRDefault="0023141C" w:rsidP="004E2D4C">
      <w:pPr>
        <w:pStyle w:val="Standard"/>
        <w:numPr>
          <w:ilvl w:val="0"/>
          <w:numId w:val="6"/>
        </w:numPr>
        <w:spacing w:line="360" w:lineRule="auto"/>
        <w:ind w:left="-567" w:firstLine="851"/>
        <w:rPr>
          <w:rFonts w:cs="Times New Roman"/>
          <w:color w:val="2D3437"/>
          <w:lang w:val="lt-LT"/>
        </w:rPr>
      </w:pPr>
      <w:bookmarkStart w:id="44" w:name="_Toc477358543"/>
      <w:r w:rsidRPr="00FB4DBE">
        <w:rPr>
          <w:rFonts w:cs="Times New Roman"/>
          <w:bCs/>
          <w:iCs/>
          <w:color w:val="2D3437"/>
          <w:lang w:val="lt-LT"/>
        </w:rPr>
        <w:t xml:space="preserve">Užpildytos paraiškos dėl tiesioginių išmokų už žemės ūkio naudmenų ir pasėlių plotus </w:t>
      </w:r>
      <w:r w:rsidR="008A69DF" w:rsidRPr="00FB4DBE">
        <w:rPr>
          <w:rFonts w:cs="Times New Roman"/>
          <w:bCs/>
          <w:iCs/>
          <w:color w:val="2D3437"/>
          <w:lang w:val="lt-LT"/>
        </w:rPr>
        <w:t>gavimo – 327 vnt.</w:t>
      </w:r>
      <w:bookmarkEnd w:id="44"/>
    </w:p>
    <w:p w:rsidR="0023141C" w:rsidRPr="00FB4DBE" w:rsidRDefault="0023141C" w:rsidP="004E2D4C">
      <w:pPr>
        <w:pStyle w:val="Standard"/>
        <w:tabs>
          <w:tab w:val="left" w:pos="690"/>
        </w:tabs>
        <w:spacing w:line="360" w:lineRule="auto"/>
        <w:ind w:left="-567" w:firstLine="851"/>
        <w:rPr>
          <w:rFonts w:cs="Times New Roman"/>
          <w:bCs/>
          <w:iCs/>
          <w:color w:val="2D3437"/>
          <w:lang w:val="lt-LT"/>
        </w:rPr>
      </w:pPr>
      <w:bookmarkStart w:id="45" w:name="_Toc477358544"/>
      <w:r w:rsidRPr="00FB4DBE">
        <w:rPr>
          <w:rFonts w:cs="Times New Roman"/>
          <w:bCs/>
          <w:iCs/>
          <w:color w:val="2D3437"/>
          <w:lang w:val="lt-LT"/>
        </w:rPr>
        <w:t>2. Užpildyti prašymai d</w:t>
      </w:r>
      <w:r w:rsidR="008A69DF" w:rsidRPr="00FB4DBE">
        <w:rPr>
          <w:rFonts w:cs="Times New Roman"/>
          <w:bCs/>
          <w:iCs/>
          <w:color w:val="2D3437"/>
          <w:lang w:val="lt-LT"/>
        </w:rPr>
        <w:t>ėl deklaracijų duomenų keitimo –</w:t>
      </w:r>
      <w:r w:rsidRPr="00FB4DBE">
        <w:rPr>
          <w:rFonts w:cs="Times New Roman"/>
          <w:bCs/>
          <w:iCs/>
          <w:color w:val="2D3437"/>
          <w:lang w:val="lt-LT"/>
        </w:rPr>
        <w:t xml:space="preserve"> 20 vnt.</w:t>
      </w:r>
      <w:bookmarkEnd w:id="45"/>
    </w:p>
    <w:p w:rsidR="0023141C" w:rsidRPr="00FB4DBE" w:rsidRDefault="0023141C" w:rsidP="004E2D4C">
      <w:pPr>
        <w:pStyle w:val="Standard"/>
        <w:tabs>
          <w:tab w:val="left" w:pos="690"/>
        </w:tabs>
        <w:spacing w:line="360" w:lineRule="auto"/>
        <w:ind w:left="-567" w:firstLine="851"/>
        <w:rPr>
          <w:rFonts w:cs="Times New Roman"/>
          <w:color w:val="2D3437"/>
          <w:lang w:val="lt-LT"/>
        </w:rPr>
      </w:pPr>
      <w:bookmarkStart w:id="46" w:name="_Toc477358545"/>
      <w:r w:rsidRPr="00FB4DBE">
        <w:rPr>
          <w:rFonts w:cs="Times New Roman"/>
          <w:color w:val="2D3437"/>
          <w:lang w:val="lt-LT"/>
        </w:rPr>
        <w:t xml:space="preserve">3. Atnaujinti žemės ūkio valdų valdytojų duomenys </w:t>
      </w:r>
      <w:r w:rsidRPr="00FB4DBE">
        <w:rPr>
          <w:rFonts w:cs="Times New Roman"/>
          <w:bCs/>
          <w:color w:val="2D3437"/>
          <w:lang w:val="lt-LT"/>
        </w:rPr>
        <w:t>Lietuvos Respublikos Žemės ūkio ir kaimo verslo centro informacinėje sistemoje</w:t>
      </w:r>
      <w:r w:rsidR="008A69DF" w:rsidRPr="00FB4DBE">
        <w:rPr>
          <w:rFonts w:cs="Times New Roman"/>
          <w:color w:val="2D3437"/>
          <w:lang w:val="lt-LT"/>
        </w:rPr>
        <w:t xml:space="preserve"> –</w:t>
      </w:r>
      <w:r w:rsidRPr="00FB4DBE">
        <w:rPr>
          <w:rFonts w:cs="Times New Roman"/>
          <w:color w:val="2D3437"/>
          <w:lang w:val="lt-LT"/>
        </w:rPr>
        <w:t xml:space="preserve"> 265 vnt.</w:t>
      </w:r>
      <w:bookmarkEnd w:id="46"/>
    </w:p>
    <w:p w:rsidR="0023141C" w:rsidRPr="00FB4DBE" w:rsidRDefault="0023141C" w:rsidP="004E2D4C">
      <w:pPr>
        <w:pStyle w:val="Standard"/>
        <w:tabs>
          <w:tab w:val="left" w:pos="690"/>
        </w:tabs>
        <w:spacing w:line="360" w:lineRule="auto"/>
        <w:ind w:left="-567" w:firstLine="851"/>
        <w:rPr>
          <w:rFonts w:cs="Times New Roman"/>
          <w:color w:val="2D3437"/>
          <w:lang w:val="lt-LT"/>
        </w:rPr>
      </w:pPr>
      <w:bookmarkStart w:id="47" w:name="_Toc477358546"/>
      <w:r w:rsidRPr="00FB4DBE">
        <w:rPr>
          <w:rFonts w:cs="Times New Roman"/>
          <w:color w:val="2D3437"/>
          <w:lang w:val="lt-LT"/>
        </w:rPr>
        <w:lastRenderedPageBreak/>
        <w:t>4. Paraiškų priėmimo informacinėje sistemoje, kontrolinių žemės sklypų ribų aprašymų m</w:t>
      </w:r>
      <w:r w:rsidRPr="00FB4DBE">
        <w:rPr>
          <w:rFonts w:cs="Times New Roman"/>
          <w:color w:val="2D3437"/>
          <w:lang w:val="lt-LT"/>
        </w:rPr>
        <w:t>o</w:t>
      </w:r>
      <w:r w:rsidRPr="00FB4DBE">
        <w:rPr>
          <w:rFonts w:cs="Times New Roman"/>
          <w:color w:val="2D3437"/>
          <w:lang w:val="lt-LT"/>
        </w:rPr>
        <w:t xml:space="preserve">dulyje, elektroniniu būdu nurodyti ir aprašyti išankstiniai kontroliniai </w:t>
      </w:r>
      <w:r w:rsidR="008A69DF" w:rsidRPr="00FB4DBE">
        <w:rPr>
          <w:rFonts w:cs="Times New Roman"/>
          <w:color w:val="2D3437"/>
          <w:lang w:val="lt-LT"/>
        </w:rPr>
        <w:t>žemės sklypų ribų pasikeitimai –</w:t>
      </w:r>
      <w:r w:rsidRPr="00FB4DBE">
        <w:rPr>
          <w:rFonts w:cs="Times New Roman"/>
          <w:color w:val="2D3437"/>
          <w:lang w:val="lt-LT"/>
        </w:rPr>
        <w:t xml:space="preserve"> 6 vnt.</w:t>
      </w:r>
      <w:bookmarkEnd w:id="47"/>
    </w:p>
    <w:p w:rsidR="0023141C" w:rsidRPr="00FB4DBE" w:rsidRDefault="0023141C" w:rsidP="004E2D4C">
      <w:pPr>
        <w:pStyle w:val="Standard"/>
        <w:spacing w:line="360" w:lineRule="auto"/>
        <w:ind w:left="-567" w:firstLine="851"/>
        <w:rPr>
          <w:rFonts w:cs="Times New Roman"/>
          <w:color w:val="2D3437"/>
          <w:lang w:val="lt-LT"/>
        </w:rPr>
      </w:pPr>
      <w:bookmarkStart w:id="48" w:name="_Toc477358547"/>
      <w:r w:rsidRPr="00FB4DBE">
        <w:rPr>
          <w:rFonts w:cs="Times New Roman"/>
          <w:color w:val="2D3437"/>
          <w:lang w:val="lt-LT"/>
        </w:rPr>
        <w:t xml:space="preserve">5. Į Paraiškų priėmimo informacinę sistemą suvesta </w:t>
      </w:r>
      <w:r w:rsidRPr="00FB4DBE">
        <w:rPr>
          <w:rFonts w:cs="Times New Roman"/>
          <w:color w:val="2D3437"/>
          <w:lang w:val="lt-LT" w:eastAsia="zh-CN" w:bidi="ar-SA"/>
        </w:rPr>
        <w:t>ūkininkų pateikta informacija apie pl</w:t>
      </w:r>
      <w:r w:rsidRPr="00FB4DBE">
        <w:rPr>
          <w:rFonts w:cs="Times New Roman"/>
          <w:color w:val="2D3437"/>
          <w:lang w:val="lt-LT" w:eastAsia="zh-CN" w:bidi="ar-SA"/>
        </w:rPr>
        <w:t>a</w:t>
      </w:r>
      <w:r w:rsidRPr="00FB4DBE">
        <w:rPr>
          <w:rFonts w:cs="Times New Roman"/>
          <w:color w:val="2D3437"/>
          <w:lang w:val="lt-LT" w:eastAsia="zh-CN" w:bidi="ar-SA"/>
        </w:rPr>
        <w:t xml:space="preserve">nuojamus atlikti, žydinčių augalų profesionaliajam naudojimui skirtais augalų </w:t>
      </w:r>
      <w:r w:rsidR="008A69DF" w:rsidRPr="00FB4DBE">
        <w:rPr>
          <w:rFonts w:cs="Times New Roman"/>
          <w:color w:val="2D3437"/>
          <w:lang w:val="lt-LT" w:eastAsia="zh-CN" w:bidi="ar-SA"/>
        </w:rPr>
        <w:t>apsaugos produktais, purškimus – 4</w:t>
      </w:r>
      <w:r w:rsidRPr="00FB4DBE">
        <w:rPr>
          <w:rFonts w:cs="Times New Roman"/>
          <w:color w:val="2D3437"/>
          <w:lang w:val="lt-LT" w:eastAsia="zh-CN" w:bidi="ar-SA"/>
        </w:rPr>
        <w:t xml:space="preserve"> vnt.</w:t>
      </w:r>
      <w:bookmarkEnd w:id="48"/>
    </w:p>
    <w:p w:rsidR="0023141C" w:rsidRPr="00FB4DBE" w:rsidRDefault="0023141C" w:rsidP="004E2D4C">
      <w:pPr>
        <w:pStyle w:val="Standard"/>
        <w:tabs>
          <w:tab w:val="left" w:pos="690"/>
        </w:tabs>
        <w:spacing w:line="360" w:lineRule="auto"/>
        <w:ind w:left="-567" w:firstLine="851"/>
        <w:rPr>
          <w:rFonts w:eastAsia="TimesNewRomanPSMT, 'Times New R" w:cs="Times New Roman"/>
          <w:iCs/>
          <w:color w:val="2D3437"/>
          <w:lang w:val="lt-LT"/>
        </w:rPr>
      </w:pPr>
      <w:bookmarkStart w:id="49" w:name="_Toc477358548"/>
      <w:r w:rsidRPr="00FB4DBE">
        <w:rPr>
          <w:rFonts w:eastAsia="TimesNewRomanPSMT, 'Times New R" w:cs="Times New Roman"/>
          <w:iCs/>
          <w:color w:val="2D3437"/>
          <w:lang w:val="lt-LT"/>
        </w:rPr>
        <w:t>6. Žemės ūkio subjektų pateiktų prašymų apie medžiojamų gyvūnų padarytą žalą adminis</w:t>
      </w:r>
      <w:r w:rsidRPr="00FB4DBE">
        <w:rPr>
          <w:rFonts w:eastAsia="TimesNewRomanPSMT, 'Times New R" w:cs="Times New Roman"/>
          <w:iCs/>
          <w:color w:val="2D3437"/>
          <w:lang w:val="lt-LT"/>
        </w:rPr>
        <w:t>t</w:t>
      </w:r>
      <w:r w:rsidRPr="00FB4DBE">
        <w:rPr>
          <w:rFonts w:eastAsia="TimesNewRomanPSMT, 'Times New R" w:cs="Times New Roman"/>
          <w:iCs/>
          <w:color w:val="2D3437"/>
          <w:lang w:val="lt-LT"/>
        </w:rPr>
        <w:t>ravimas – 4 vnt.</w:t>
      </w:r>
      <w:bookmarkEnd w:id="49"/>
    </w:p>
    <w:p w:rsidR="0023141C" w:rsidRPr="00FB4DBE" w:rsidRDefault="0023141C" w:rsidP="004E2D4C">
      <w:pPr>
        <w:pStyle w:val="Standard"/>
        <w:tabs>
          <w:tab w:val="left" w:pos="690"/>
        </w:tabs>
        <w:spacing w:line="360" w:lineRule="auto"/>
        <w:ind w:left="-567" w:firstLine="851"/>
        <w:rPr>
          <w:rFonts w:cs="Times New Roman"/>
          <w:color w:val="2D3437"/>
          <w:lang w:val="lt-LT"/>
        </w:rPr>
      </w:pPr>
      <w:bookmarkStart w:id="50" w:name="_Toc477358549"/>
      <w:r w:rsidRPr="00FB4DBE">
        <w:rPr>
          <w:rFonts w:cs="Times New Roman"/>
          <w:color w:val="2D3437"/>
          <w:lang w:val="lt-LT"/>
        </w:rPr>
        <w:t>7. Pateiktos nuimto derliaus ir augintojų sandėliuose laikomų grūdų kiekių savaitės ir  pu</w:t>
      </w:r>
      <w:r w:rsidRPr="00FB4DBE">
        <w:rPr>
          <w:rFonts w:cs="Times New Roman"/>
          <w:color w:val="2D3437"/>
          <w:lang w:val="lt-LT"/>
        </w:rPr>
        <w:t>s</w:t>
      </w:r>
      <w:r w:rsidRPr="00FB4DBE">
        <w:rPr>
          <w:rFonts w:cs="Times New Roman"/>
          <w:color w:val="2D3437"/>
          <w:lang w:val="lt-LT"/>
        </w:rPr>
        <w:t>mečio statistinės GS-5 ataskaitos – 6 vnt. Pateikti 19 ūkininkų duomenys.</w:t>
      </w:r>
      <w:bookmarkEnd w:id="50"/>
    </w:p>
    <w:p w:rsidR="0023141C" w:rsidRPr="00FB4DBE" w:rsidRDefault="0023141C" w:rsidP="004E2D4C">
      <w:pPr>
        <w:pStyle w:val="Standard"/>
        <w:tabs>
          <w:tab w:val="left" w:pos="690"/>
        </w:tabs>
        <w:spacing w:line="360" w:lineRule="auto"/>
        <w:ind w:left="-567" w:firstLine="851"/>
        <w:rPr>
          <w:rFonts w:eastAsia="TimesNewRomanPSMT, 'Times New R" w:cs="Times New Roman"/>
          <w:iCs/>
          <w:color w:val="2D3437"/>
          <w:lang w:val="lt-LT"/>
        </w:rPr>
      </w:pPr>
      <w:bookmarkStart w:id="51" w:name="_Toc477358550"/>
      <w:r w:rsidRPr="00FB4DBE">
        <w:rPr>
          <w:rFonts w:eastAsia="TimesNewRomanPSMT, 'Times New R" w:cs="Times New Roman"/>
          <w:iCs/>
          <w:color w:val="2D3437"/>
          <w:lang w:val="lt-LT"/>
        </w:rPr>
        <w:t>8. Pateikta žieminių pasėlių iššalimo me</w:t>
      </w:r>
      <w:r w:rsidR="006939D6" w:rsidRPr="00FB4DBE">
        <w:rPr>
          <w:rFonts w:eastAsia="TimesNewRomanPSMT, 'Times New R" w:cs="Times New Roman"/>
          <w:iCs/>
          <w:color w:val="2D3437"/>
          <w:lang w:val="lt-LT"/>
        </w:rPr>
        <w:t>tinė statistinė GS-8 ataskaita –</w:t>
      </w:r>
      <w:r w:rsidRPr="00FB4DBE">
        <w:rPr>
          <w:rFonts w:eastAsia="TimesNewRomanPSMT, 'Times New R" w:cs="Times New Roman"/>
          <w:iCs/>
          <w:color w:val="2D3437"/>
          <w:lang w:val="lt-LT"/>
        </w:rPr>
        <w:t xml:space="preserve"> 1 vnt. Ataskaitoje n</w:t>
      </w:r>
      <w:r w:rsidRPr="00FB4DBE">
        <w:rPr>
          <w:rFonts w:eastAsia="TimesNewRomanPSMT, 'Times New R" w:cs="Times New Roman"/>
          <w:iCs/>
          <w:color w:val="2D3437"/>
          <w:lang w:val="lt-LT"/>
        </w:rPr>
        <w:t>u</w:t>
      </w:r>
      <w:r w:rsidRPr="00FB4DBE">
        <w:rPr>
          <w:rFonts w:eastAsia="TimesNewRomanPSMT, 'Times New R" w:cs="Times New Roman"/>
          <w:iCs/>
          <w:color w:val="2D3437"/>
          <w:lang w:val="lt-LT"/>
        </w:rPr>
        <w:t>rodyti 16 ūkininkų duomenys.</w:t>
      </w:r>
      <w:bookmarkEnd w:id="51"/>
    </w:p>
    <w:p w:rsidR="0023141C" w:rsidRPr="00FB4DBE" w:rsidRDefault="0023141C" w:rsidP="004E2D4C">
      <w:pPr>
        <w:pStyle w:val="Standard"/>
        <w:spacing w:line="360" w:lineRule="auto"/>
        <w:ind w:left="-567" w:firstLine="851"/>
        <w:rPr>
          <w:rFonts w:cs="Times New Roman"/>
          <w:color w:val="2D3437"/>
          <w:lang w:val="lt-LT"/>
        </w:rPr>
      </w:pPr>
      <w:bookmarkStart w:id="52" w:name="_Toc477358551"/>
      <w:r w:rsidRPr="00FB4DBE">
        <w:rPr>
          <w:rFonts w:cs="Times New Roman"/>
          <w:color w:val="2D3437"/>
          <w:lang w:val="lt-LT"/>
        </w:rPr>
        <w:t xml:space="preserve">9. Anykščių rajono savivaldybės administracijos Žemės ūkio skyriui pateiktos ataskaitos apie kiaulių deklaravimą ir biologinio </w:t>
      </w:r>
      <w:r w:rsidR="001D0335" w:rsidRPr="00FB4DBE">
        <w:rPr>
          <w:rFonts w:cs="Times New Roman"/>
          <w:color w:val="2D3437"/>
          <w:lang w:val="lt-LT"/>
        </w:rPr>
        <w:t>saugumo priemonių reikalavimus –</w:t>
      </w:r>
      <w:r w:rsidRPr="00FB4DBE">
        <w:rPr>
          <w:rFonts w:cs="Times New Roman"/>
          <w:color w:val="2D3437"/>
          <w:lang w:val="lt-LT"/>
        </w:rPr>
        <w:t xml:space="preserve"> 12 vnt.</w:t>
      </w:r>
      <w:bookmarkEnd w:id="52"/>
    </w:p>
    <w:p w:rsidR="0023141C" w:rsidRPr="00FB4DBE" w:rsidRDefault="0023141C" w:rsidP="004E2D4C">
      <w:pPr>
        <w:pStyle w:val="Standard"/>
        <w:spacing w:line="360" w:lineRule="auto"/>
        <w:ind w:left="-567" w:firstLine="851"/>
        <w:rPr>
          <w:rFonts w:cs="Times New Roman"/>
          <w:color w:val="2D3437"/>
          <w:lang w:val="lt-LT"/>
        </w:rPr>
      </w:pPr>
      <w:bookmarkStart w:id="53" w:name="_Toc477358552"/>
      <w:r w:rsidRPr="00FB4DBE">
        <w:rPr>
          <w:rFonts w:cs="Times New Roman"/>
          <w:color w:val="2D3437"/>
          <w:lang w:val="lt-LT" w:eastAsia="zh-CN" w:bidi="ar-SA"/>
        </w:rPr>
        <w:t xml:space="preserve">10. </w:t>
      </w:r>
      <w:r w:rsidRPr="00FB4DBE">
        <w:rPr>
          <w:rFonts w:cs="Times New Roman"/>
          <w:bCs/>
          <w:color w:val="2D3437"/>
          <w:lang w:val="lt-LT" w:eastAsia="zh-CN" w:bidi="ar-SA"/>
        </w:rPr>
        <w:t>Ūkinių gyvulių registro centrinėje duomenų bazėje suvesti kiaulių laikytojų duomenys apie laikomas kiaules, jų laikymo vietas ir bandas – 67 vnt.</w:t>
      </w:r>
      <w:bookmarkEnd w:id="53"/>
    </w:p>
    <w:p w:rsidR="0023141C" w:rsidRPr="00FB4DBE" w:rsidRDefault="0023141C" w:rsidP="004E2D4C">
      <w:pPr>
        <w:pStyle w:val="Standard"/>
        <w:spacing w:line="360" w:lineRule="auto"/>
        <w:ind w:left="-567" w:firstLine="851"/>
        <w:rPr>
          <w:rFonts w:cs="Times New Roman"/>
          <w:color w:val="2D3437"/>
          <w:lang w:val="lt-LT"/>
        </w:rPr>
      </w:pPr>
      <w:bookmarkStart w:id="54" w:name="_Toc477358553"/>
      <w:r w:rsidRPr="00FB4DBE">
        <w:rPr>
          <w:rFonts w:cs="Times New Roman"/>
          <w:bCs/>
          <w:color w:val="2D3437"/>
          <w:lang w:val="lt-LT" w:eastAsia="zh-CN" w:bidi="ar-SA"/>
        </w:rPr>
        <w:t>11. Aplankyti Debeikių seniūnijos kiaulių laikytojai, užpildyti bei Anykščių maisto ir veter</w:t>
      </w:r>
      <w:r w:rsidRPr="00FB4DBE">
        <w:rPr>
          <w:rFonts w:cs="Times New Roman"/>
          <w:bCs/>
          <w:color w:val="2D3437"/>
          <w:lang w:val="lt-LT" w:eastAsia="zh-CN" w:bidi="ar-SA"/>
        </w:rPr>
        <w:t>i</w:t>
      </w:r>
      <w:r w:rsidRPr="00FB4DBE">
        <w:rPr>
          <w:rFonts w:cs="Times New Roman"/>
          <w:bCs/>
          <w:color w:val="2D3437"/>
          <w:lang w:val="lt-LT" w:eastAsia="zh-CN" w:bidi="ar-SA"/>
        </w:rPr>
        <w:t>narijos tarnybai pateikti Prevencinių priemonių, kuriomis siekiama apsaugoti mažą kiaulininkystės ūkį nuo afrikinio kiaulių maro viruso patek</w:t>
      </w:r>
      <w:r w:rsidR="001D0335" w:rsidRPr="00FB4DBE">
        <w:rPr>
          <w:rFonts w:cs="Times New Roman"/>
          <w:bCs/>
          <w:color w:val="2D3437"/>
          <w:lang w:val="lt-LT" w:eastAsia="zh-CN" w:bidi="ar-SA"/>
        </w:rPr>
        <w:t>imo, klausimynai ir ataskaitos –</w:t>
      </w:r>
      <w:r w:rsidRPr="00FB4DBE">
        <w:rPr>
          <w:rFonts w:cs="Times New Roman"/>
          <w:bCs/>
          <w:color w:val="2D3437"/>
          <w:lang w:val="lt-LT" w:eastAsia="zh-CN" w:bidi="ar-SA"/>
        </w:rPr>
        <w:t xml:space="preserve"> 25 vnt.</w:t>
      </w:r>
      <w:bookmarkEnd w:id="54"/>
    </w:p>
    <w:p w:rsidR="0023141C" w:rsidRPr="00FB4DBE" w:rsidRDefault="0023141C" w:rsidP="004E2D4C">
      <w:pPr>
        <w:pStyle w:val="Standard"/>
        <w:tabs>
          <w:tab w:val="left" w:pos="705"/>
        </w:tabs>
        <w:spacing w:line="360" w:lineRule="auto"/>
        <w:ind w:left="-567" w:firstLine="851"/>
        <w:rPr>
          <w:rFonts w:cs="Times New Roman"/>
          <w:bCs/>
          <w:color w:val="2D3437"/>
          <w:lang w:val="lt-LT" w:eastAsia="zh-CN" w:bidi="ar-SA"/>
        </w:rPr>
      </w:pPr>
      <w:bookmarkStart w:id="55" w:name="_Toc477358554"/>
      <w:r w:rsidRPr="00FB4DBE">
        <w:rPr>
          <w:rFonts w:cs="Times New Roman"/>
          <w:bCs/>
          <w:color w:val="2D3437"/>
          <w:lang w:val="lt-LT" w:eastAsia="zh-CN" w:bidi="ar-SA"/>
        </w:rPr>
        <w:t>12. Atlikti Afrikinio kiaulių maro židinių likvidavimo darbai Čekonių ir Puodžių kaimuose.</w:t>
      </w:r>
      <w:bookmarkEnd w:id="55"/>
    </w:p>
    <w:p w:rsidR="0023141C" w:rsidRPr="00FB4DBE" w:rsidRDefault="0023141C" w:rsidP="004E2D4C">
      <w:pPr>
        <w:pStyle w:val="Standard"/>
        <w:tabs>
          <w:tab w:val="left" w:pos="705"/>
        </w:tabs>
        <w:spacing w:line="360" w:lineRule="auto"/>
        <w:ind w:left="-567" w:firstLine="851"/>
        <w:rPr>
          <w:rFonts w:cs="Times New Roman"/>
          <w:bCs/>
          <w:color w:val="2D3437"/>
          <w:lang w:val="lt-LT" w:eastAsia="zh-CN" w:bidi="ar-SA"/>
        </w:rPr>
      </w:pPr>
      <w:bookmarkStart w:id="56" w:name="_Toc477358555"/>
      <w:r w:rsidRPr="00FB4DBE">
        <w:rPr>
          <w:rFonts w:cs="Times New Roman"/>
          <w:bCs/>
          <w:color w:val="2D3437"/>
          <w:lang w:val="lt-LT" w:eastAsia="zh-CN" w:bidi="ar-SA"/>
        </w:rPr>
        <w:t>13. Afrikinių kiaulių maru užkrėstos teritorijos pažymėtos įspėjamaisiais ženklais – 31 vnt.</w:t>
      </w:r>
      <w:bookmarkEnd w:id="56"/>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57" w:name="_Toc477358556"/>
      <w:r w:rsidRPr="00FB4DBE">
        <w:rPr>
          <w:rFonts w:cs="Times New Roman"/>
          <w:color w:val="2D3437"/>
          <w:lang w:val="lt-LT"/>
        </w:rPr>
        <w:t xml:space="preserve">14. Užpildytos ir Anykščių rajono savivaldybės administracijos Žemės ūkio skyriui pateiktos paraiškos dėl vienkartinės išmokos </w:t>
      </w:r>
      <w:r w:rsidR="008A69DF" w:rsidRPr="00FB4DBE">
        <w:rPr>
          <w:rFonts w:cs="Times New Roman"/>
          <w:color w:val="2D3437"/>
          <w:lang w:val="lt-LT"/>
        </w:rPr>
        <w:t>už paskerstą kiaulę gavimo – 22</w:t>
      </w:r>
      <w:r w:rsidRPr="00FB4DBE">
        <w:rPr>
          <w:rFonts w:cs="Times New Roman"/>
          <w:color w:val="2D3437"/>
          <w:lang w:val="lt-LT"/>
        </w:rPr>
        <w:t xml:space="preserve"> vnt.</w:t>
      </w:r>
      <w:bookmarkEnd w:id="57"/>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58" w:name="_Toc477358557"/>
      <w:r w:rsidRPr="00FB4DBE">
        <w:rPr>
          <w:rFonts w:cs="Times New Roman"/>
          <w:bCs/>
          <w:iCs/>
          <w:color w:val="2D3437"/>
          <w:lang w:val="lt-LT" w:eastAsia="zh-CN" w:bidi="ar-SA"/>
        </w:rPr>
        <w:t>15. Užpildytos p</w:t>
      </w:r>
      <w:r w:rsidRPr="00FB4DBE">
        <w:rPr>
          <w:rFonts w:cs="Times New Roman"/>
          <w:iCs/>
          <w:color w:val="2D3437"/>
          <w:lang w:val="lt-LT" w:eastAsia="zh-CN" w:bidi="ar-SA"/>
        </w:rPr>
        <w:t xml:space="preserve">araiškos gauti nereikšmingą </w:t>
      </w:r>
      <w:r w:rsidRPr="00FB4DBE">
        <w:rPr>
          <w:rFonts w:cs="Times New Roman"/>
          <w:i/>
          <w:iCs/>
          <w:color w:val="2D3437"/>
          <w:lang w:val="lt-LT" w:eastAsia="zh-CN" w:bidi="ar-SA"/>
        </w:rPr>
        <w:t>(de minimis)</w:t>
      </w:r>
      <w:r w:rsidR="008A69DF" w:rsidRPr="00FB4DBE">
        <w:rPr>
          <w:rFonts w:cs="Times New Roman"/>
          <w:iCs/>
          <w:color w:val="2D3437"/>
          <w:lang w:val="lt-LT" w:eastAsia="zh-CN" w:bidi="ar-SA"/>
        </w:rPr>
        <w:t xml:space="preserve"> pagalbą – </w:t>
      </w:r>
      <w:r w:rsidRPr="00FB4DBE">
        <w:rPr>
          <w:rFonts w:cs="Times New Roman"/>
          <w:iCs/>
          <w:color w:val="2D3437"/>
          <w:lang w:val="lt-LT" w:eastAsia="zh-CN" w:bidi="ar-SA"/>
        </w:rPr>
        <w:t>38 vnt.</w:t>
      </w:r>
      <w:bookmarkEnd w:id="58"/>
    </w:p>
    <w:p w:rsidR="0023141C" w:rsidRPr="00FB4DBE" w:rsidRDefault="0023141C" w:rsidP="004E2D4C">
      <w:pPr>
        <w:pStyle w:val="Standard"/>
        <w:tabs>
          <w:tab w:val="left" w:pos="705"/>
        </w:tabs>
        <w:spacing w:line="360" w:lineRule="auto"/>
        <w:ind w:left="-567" w:firstLine="851"/>
        <w:rPr>
          <w:rFonts w:cs="Times New Roman"/>
          <w:iCs/>
          <w:color w:val="2D3437"/>
          <w:lang w:val="lt-LT" w:eastAsia="zh-CN" w:bidi="ar-SA"/>
        </w:rPr>
      </w:pPr>
      <w:bookmarkStart w:id="59" w:name="_Toc477358558"/>
      <w:r w:rsidRPr="00FB4DBE">
        <w:rPr>
          <w:rFonts w:cs="Times New Roman"/>
          <w:iCs/>
          <w:color w:val="2D3437"/>
          <w:lang w:val="lt-LT" w:eastAsia="zh-CN" w:bidi="ar-SA"/>
        </w:rPr>
        <w:t>16. Užpildytos paraiškos paramai už pieno, parduodamo perdirbti, kiekio sumažinimą – 2 vnt.</w:t>
      </w:r>
      <w:bookmarkEnd w:id="59"/>
    </w:p>
    <w:p w:rsidR="0023141C" w:rsidRPr="00FB4DBE" w:rsidRDefault="008A69DF" w:rsidP="004E2D4C">
      <w:pPr>
        <w:pStyle w:val="Standard"/>
        <w:tabs>
          <w:tab w:val="left" w:pos="690"/>
        </w:tabs>
        <w:spacing w:line="360" w:lineRule="auto"/>
        <w:ind w:left="-567" w:firstLine="851"/>
        <w:rPr>
          <w:rFonts w:cs="Times New Roman"/>
          <w:iCs/>
          <w:color w:val="2D3437"/>
          <w:lang w:val="lt-LT" w:eastAsia="zh-CN" w:bidi="ar-SA"/>
        </w:rPr>
      </w:pPr>
      <w:bookmarkStart w:id="60" w:name="_Toc477358559"/>
      <w:r w:rsidRPr="00FB4DBE">
        <w:rPr>
          <w:rFonts w:cs="Times New Roman"/>
          <w:iCs/>
          <w:color w:val="2D3437"/>
          <w:lang w:val="lt-LT" w:eastAsia="zh-CN" w:bidi="ar-SA"/>
        </w:rPr>
        <w:t xml:space="preserve">17. </w:t>
      </w:r>
      <w:r w:rsidR="0023141C" w:rsidRPr="00FB4DBE">
        <w:rPr>
          <w:rFonts w:cs="Times New Roman"/>
          <w:iCs/>
          <w:color w:val="2D3437"/>
          <w:lang w:val="lt-LT" w:eastAsia="zh-CN" w:bidi="ar-SA"/>
        </w:rPr>
        <w:t xml:space="preserve">Užpildytos </w:t>
      </w:r>
      <w:r w:rsidR="006939D6" w:rsidRPr="00FB4DBE">
        <w:rPr>
          <w:rFonts w:cs="Times New Roman"/>
          <w:iCs/>
          <w:color w:val="2D3437"/>
          <w:lang w:val="lt-LT" w:eastAsia="zh-CN" w:bidi="ar-SA"/>
        </w:rPr>
        <w:t>paraiškos nacionalinei pagalbai</w:t>
      </w:r>
      <w:r w:rsidR="0023141C" w:rsidRPr="00FB4DBE">
        <w:rPr>
          <w:rFonts w:cs="Times New Roman"/>
          <w:iCs/>
          <w:color w:val="2D3437"/>
          <w:lang w:val="lt-LT" w:eastAsia="zh-CN" w:bidi="ar-SA"/>
        </w:rPr>
        <w:t xml:space="preserve"> gauti – 39 vnt.</w:t>
      </w:r>
      <w:bookmarkEnd w:id="60"/>
    </w:p>
    <w:p w:rsidR="0023141C" w:rsidRPr="00FB4DBE" w:rsidRDefault="0023141C" w:rsidP="004E2D4C">
      <w:pPr>
        <w:pStyle w:val="Standard"/>
        <w:tabs>
          <w:tab w:val="left" w:pos="690"/>
        </w:tabs>
        <w:spacing w:line="360" w:lineRule="auto"/>
        <w:ind w:left="-567" w:firstLine="851"/>
        <w:rPr>
          <w:rFonts w:cs="Times New Roman"/>
          <w:color w:val="2D3437"/>
          <w:lang w:val="lt-LT"/>
        </w:rPr>
      </w:pPr>
      <w:bookmarkStart w:id="61" w:name="_Toc477358560"/>
      <w:r w:rsidRPr="00FB4DBE">
        <w:rPr>
          <w:rFonts w:cs="Times New Roman"/>
          <w:color w:val="2D3437"/>
          <w:lang w:val="lt-LT"/>
        </w:rPr>
        <w:t xml:space="preserve">18. Įvyko LŽŪKT organizuotas seminaras </w:t>
      </w:r>
      <w:r w:rsidRPr="00FB4DBE">
        <w:rPr>
          <w:rFonts w:eastAsia="Lucida Sans Unicode" w:cs="Times New Roman"/>
          <w:b/>
          <w:bCs/>
          <w:color w:val="2D3437"/>
          <w:lang w:val="lt-LT"/>
        </w:rPr>
        <w:t>„</w:t>
      </w:r>
      <w:r w:rsidRPr="00FB4DBE">
        <w:rPr>
          <w:rFonts w:cs="Times New Roman"/>
          <w:color w:val="2D3437"/>
          <w:lang w:val="lt-LT"/>
        </w:rPr>
        <w:t>Augalininkystės ir gyvulininkystės technologijų ekonominis efektyvumas</w:t>
      </w:r>
      <w:r w:rsidRPr="00FB4DBE">
        <w:rPr>
          <w:rFonts w:eastAsia="Lucida Sans Unicode" w:cs="Times New Roman"/>
          <w:bCs/>
          <w:color w:val="2D3437"/>
          <w:lang w:val="lt-LT" w:eastAsia="en-US"/>
        </w:rPr>
        <w:t>“.</w:t>
      </w:r>
      <w:bookmarkEnd w:id="61"/>
    </w:p>
    <w:p w:rsidR="0023141C" w:rsidRPr="00FB4DBE" w:rsidRDefault="0023141C" w:rsidP="004E2D4C">
      <w:pPr>
        <w:pStyle w:val="Standard"/>
        <w:tabs>
          <w:tab w:val="left" w:pos="720"/>
        </w:tabs>
        <w:spacing w:line="360" w:lineRule="auto"/>
        <w:ind w:left="-567" w:firstLine="851"/>
        <w:rPr>
          <w:rFonts w:cs="Times New Roman"/>
          <w:color w:val="2D3437"/>
          <w:lang w:val="lt-LT"/>
        </w:rPr>
      </w:pPr>
      <w:bookmarkStart w:id="62" w:name="_Toc477358561"/>
      <w:r w:rsidRPr="00FB4DBE">
        <w:rPr>
          <w:rFonts w:cs="Times New Roman"/>
          <w:color w:val="2D3437"/>
          <w:lang w:val="lt-LT"/>
        </w:rPr>
        <w:t>19. Informuoti ir konsultuoti 190 žemės ūkio veiklos subjektų. Informuota dėl valdų a</w:t>
      </w:r>
      <w:r w:rsidRPr="00FB4DBE">
        <w:rPr>
          <w:rFonts w:cs="Times New Roman"/>
          <w:color w:val="2D3437"/>
          <w:lang w:val="lt-LT"/>
        </w:rPr>
        <w:t>t</w:t>
      </w:r>
      <w:r w:rsidRPr="00FB4DBE">
        <w:rPr>
          <w:rFonts w:cs="Times New Roman"/>
          <w:color w:val="2D3437"/>
          <w:lang w:val="lt-LT"/>
        </w:rPr>
        <w:t>naujinimo bei  perdavimo, dėl tiesioginių išmokų gavimo, dėl biologinio saugumo reikalavimų gyvūnų augintojams, dėl išankstinių kontrolinių žemės sklypų ribų pasikeitimų aprašymų, dėl paramos už pieno pardavimo perdirbti sumažinimą, dėl EDV, dėl VED, dėl ekologiniu atžvilgiu sva</w:t>
      </w:r>
      <w:r w:rsidRPr="00FB4DBE">
        <w:rPr>
          <w:rFonts w:cs="Times New Roman"/>
          <w:color w:val="2D3437"/>
          <w:lang w:val="lt-LT"/>
        </w:rPr>
        <w:t>r</w:t>
      </w:r>
      <w:r w:rsidRPr="00FB4DBE">
        <w:rPr>
          <w:rFonts w:cs="Times New Roman"/>
          <w:color w:val="2D3437"/>
          <w:lang w:val="lt-LT"/>
        </w:rPr>
        <w:t>bių vietovių pažymėjimo informacinėje sistemoje, dėl žemės nuomos sutarčių ir kitais klausimais.</w:t>
      </w:r>
      <w:bookmarkEnd w:id="62"/>
    </w:p>
    <w:p w:rsidR="0023141C" w:rsidRPr="00FB4DBE" w:rsidRDefault="003A5C94" w:rsidP="004E2D4C">
      <w:pPr>
        <w:pStyle w:val="Standard"/>
        <w:spacing w:line="360" w:lineRule="auto"/>
        <w:ind w:left="-567" w:firstLine="851"/>
        <w:rPr>
          <w:rFonts w:cs="Times New Roman"/>
          <w:b/>
          <w:bCs/>
          <w:color w:val="2D3437"/>
          <w:lang w:val="lt-LT"/>
        </w:rPr>
      </w:pPr>
      <w:bookmarkStart w:id="63" w:name="_Toc477358562"/>
      <w:r w:rsidRPr="00FB4DBE">
        <w:rPr>
          <w:rFonts w:cs="Times New Roman"/>
          <w:b/>
          <w:bCs/>
          <w:color w:val="2D3437"/>
          <w:lang w:val="lt-LT"/>
        </w:rPr>
        <w:t>8. 1.1.</w:t>
      </w:r>
      <w:r w:rsidR="008A69DF" w:rsidRPr="00FB4DBE">
        <w:rPr>
          <w:rFonts w:cs="Times New Roman"/>
          <w:b/>
          <w:bCs/>
          <w:color w:val="2D3437"/>
          <w:lang w:val="lt-LT"/>
        </w:rPr>
        <w:t xml:space="preserve">02 </w:t>
      </w:r>
      <w:r w:rsidR="0023141C" w:rsidRPr="00FB4DBE">
        <w:rPr>
          <w:rFonts w:cs="Times New Roman"/>
          <w:b/>
          <w:bCs/>
          <w:color w:val="2D3437"/>
          <w:lang w:val="lt-LT" w:eastAsia="en-US"/>
        </w:rPr>
        <w:t>Seniūnijų gatvių ir teritorijų apšvietimo tinklų</w:t>
      </w:r>
      <w:r w:rsidR="008A69DF" w:rsidRPr="00FB4DBE">
        <w:rPr>
          <w:rFonts w:cs="Times New Roman"/>
          <w:b/>
          <w:bCs/>
          <w:color w:val="2D3437"/>
          <w:lang w:val="lt-LT"/>
        </w:rPr>
        <w:t xml:space="preserve"> </w:t>
      </w:r>
      <w:r w:rsidR="0023141C" w:rsidRPr="00FB4DBE">
        <w:rPr>
          <w:rFonts w:cs="Times New Roman"/>
          <w:b/>
          <w:bCs/>
          <w:color w:val="2D3437"/>
          <w:lang w:val="lt-LT" w:eastAsia="en-US"/>
        </w:rPr>
        <w:t>rekonstrukcija ir plėtra</w:t>
      </w:r>
      <w:bookmarkEnd w:id="63"/>
    </w:p>
    <w:p w:rsidR="008A69DF" w:rsidRPr="00FB4DBE" w:rsidRDefault="0023141C" w:rsidP="004E2D4C">
      <w:pPr>
        <w:pStyle w:val="Standard"/>
        <w:spacing w:line="360" w:lineRule="auto"/>
        <w:ind w:left="-567" w:firstLine="851"/>
        <w:rPr>
          <w:rFonts w:eastAsia="Lucida Sans Unicode" w:cs="Times New Roman"/>
          <w:color w:val="2D3437"/>
          <w:lang w:val="lt-LT" w:eastAsia="en-US"/>
        </w:rPr>
      </w:pPr>
      <w:bookmarkStart w:id="64" w:name="_Toc477358563"/>
      <w:r w:rsidRPr="00FB4DBE">
        <w:rPr>
          <w:rFonts w:eastAsia="Lucida Sans Unicode" w:cs="Times New Roman"/>
          <w:color w:val="2D3437"/>
          <w:lang w:val="lt-LT" w:eastAsia="en-US"/>
        </w:rPr>
        <w:lastRenderedPageBreak/>
        <w:t>1</w:t>
      </w:r>
      <w:r w:rsidRPr="00FB4DBE">
        <w:rPr>
          <w:rFonts w:eastAsia="Lucida Sans Unicode" w:cs="Times New Roman"/>
          <w:b/>
          <w:bCs/>
          <w:color w:val="2D3437"/>
          <w:lang w:val="lt-LT" w:eastAsia="en-US"/>
        </w:rPr>
        <w:t xml:space="preserve">. </w:t>
      </w:r>
      <w:r w:rsidRPr="00FB4DBE">
        <w:rPr>
          <w:rFonts w:eastAsia="Lucida Sans Unicode" w:cs="Times New Roman"/>
          <w:color w:val="2D3437"/>
          <w:lang w:val="lt-LT" w:eastAsia="en-US"/>
        </w:rPr>
        <w:t>Vykdyta gatvės apšvietimo rekonstrukcija J. Biliūno g., Debeikių mstl. Rekonstrukcijai buvo skirti 13 937,66 Eur.</w:t>
      </w:r>
      <w:bookmarkEnd w:id="64"/>
    </w:p>
    <w:p w:rsidR="0023141C" w:rsidRPr="00FB4DBE" w:rsidRDefault="003A5C94" w:rsidP="004E2D4C">
      <w:pPr>
        <w:pStyle w:val="Standard"/>
        <w:spacing w:line="360" w:lineRule="auto"/>
        <w:ind w:left="-567" w:firstLine="851"/>
        <w:rPr>
          <w:rFonts w:cs="Times New Roman"/>
          <w:b/>
          <w:bCs/>
          <w:color w:val="2D3437"/>
          <w:lang w:val="lt-LT"/>
        </w:rPr>
      </w:pPr>
      <w:bookmarkStart w:id="65" w:name="_Toc477358564"/>
      <w:r w:rsidRPr="00FB4DBE">
        <w:rPr>
          <w:rFonts w:cs="Times New Roman"/>
          <w:b/>
          <w:bCs/>
          <w:color w:val="2D3437"/>
          <w:lang w:val="lt-LT"/>
        </w:rPr>
        <w:t xml:space="preserve">8.1.1.03 </w:t>
      </w:r>
      <w:r w:rsidR="0023141C" w:rsidRPr="00FB4DBE">
        <w:rPr>
          <w:rFonts w:cs="Times New Roman"/>
          <w:b/>
          <w:bCs/>
          <w:color w:val="2D3437"/>
          <w:lang w:val="lt-LT"/>
        </w:rPr>
        <w:t>Viešųjų teritorijų apšvietimas</w:t>
      </w:r>
      <w:bookmarkEnd w:id="65"/>
    </w:p>
    <w:p w:rsidR="0023141C" w:rsidRPr="00FB4DBE" w:rsidRDefault="0023141C" w:rsidP="004E2D4C">
      <w:pPr>
        <w:pStyle w:val="Standard"/>
        <w:spacing w:line="360" w:lineRule="auto"/>
        <w:ind w:left="-567" w:firstLine="851"/>
        <w:rPr>
          <w:rFonts w:cs="Times New Roman"/>
          <w:color w:val="2D3437"/>
          <w:lang w:val="lt-LT"/>
        </w:rPr>
      </w:pPr>
      <w:bookmarkStart w:id="66" w:name="_Toc477358565"/>
      <w:r w:rsidRPr="00FB4DBE">
        <w:rPr>
          <w:rFonts w:cs="Times New Roman"/>
          <w:color w:val="2D3437"/>
          <w:lang w:val="lt-LT"/>
        </w:rPr>
        <w:t>1. Gatvės apšviečiamos Debeikių miestelyje ir Leliūnų kaime. Esant poreikiui, gedimai operatyviai šalinami.</w:t>
      </w:r>
      <w:bookmarkEnd w:id="66"/>
    </w:p>
    <w:p w:rsidR="008A69DF" w:rsidRPr="00FB4DBE" w:rsidRDefault="0023141C" w:rsidP="004E2D4C">
      <w:pPr>
        <w:pStyle w:val="Standard"/>
        <w:tabs>
          <w:tab w:val="left" w:pos="705"/>
        </w:tabs>
        <w:spacing w:line="360" w:lineRule="auto"/>
        <w:ind w:left="-567" w:firstLine="851"/>
        <w:rPr>
          <w:rFonts w:cs="Times New Roman"/>
          <w:color w:val="2D3437"/>
          <w:lang w:val="lt-LT"/>
        </w:rPr>
      </w:pPr>
      <w:r w:rsidRPr="00FB4DBE">
        <w:rPr>
          <w:rFonts w:cs="Times New Roman"/>
          <w:color w:val="2D3437"/>
          <w:lang w:val="lt-LT"/>
        </w:rPr>
        <w:tab/>
      </w:r>
      <w:bookmarkStart w:id="67" w:name="_Toc477358566"/>
      <w:r w:rsidR="00013B04" w:rsidRPr="00FB4DBE">
        <w:rPr>
          <w:rFonts w:cs="Times New Roman"/>
          <w:color w:val="2D3437"/>
          <w:lang w:val="lt-LT"/>
        </w:rPr>
        <w:t>Lėšos panaudotos</w:t>
      </w:r>
      <w:r w:rsidRPr="00FB4DBE">
        <w:rPr>
          <w:rFonts w:cs="Times New Roman"/>
          <w:color w:val="2D3437"/>
          <w:lang w:val="lt-LT"/>
        </w:rPr>
        <w:t xml:space="preserve"> gatvių apšvietimui – 3929,90 Eur.</w:t>
      </w:r>
      <w:bookmarkEnd w:id="67"/>
    </w:p>
    <w:p w:rsidR="0023141C" w:rsidRPr="00FB4DBE" w:rsidRDefault="003A5C94" w:rsidP="004E2D4C">
      <w:pPr>
        <w:pStyle w:val="Standard"/>
        <w:spacing w:line="360" w:lineRule="auto"/>
        <w:ind w:left="-567" w:firstLine="851"/>
        <w:rPr>
          <w:rFonts w:cs="Times New Roman"/>
          <w:b/>
          <w:bCs/>
          <w:color w:val="2D3437"/>
          <w:lang w:val="lt-LT"/>
        </w:rPr>
      </w:pPr>
      <w:bookmarkStart w:id="68" w:name="_Toc477358567"/>
      <w:r w:rsidRPr="00FB4DBE">
        <w:rPr>
          <w:rFonts w:cs="Times New Roman"/>
          <w:b/>
          <w:bCs/>
          <w:color w:val="2D3437"/>
          <w:lang w:val="lt-LT"/>
        </w:rPr>
        <w:t xml:space="preserve">8. 1.4.01 </w:t>
      </w:r>
      <w:r w:rsidR="0023141C" w:rsidRPr="00FB4DBE">
        <w:rPr>
          <w:rFonts w:cs="Times New Roman"/>
          <w:b/>
          <w:bCs/>
          <w:color w:val="2D3437"/>
          <w:lang w:val="lt-LT"/>
        </w:rPr>
        <w:t>Aplinkos apsaugos rėmimo</w:t>
      </w:r>
      <w:r w:rsidR="008A69DF" w:rsidRPr="00FB4DBE">
        <w:rPr>
          <w:rFonts w:cs="Times New Roman"/>
          <w:b/>
          <w:bCs/>
          <w:color w:val="2D3437"/>
          <w:lang w:val="lt-LT"/>
        </w:rPr>
        <w:t xml:space="preserve"> </w:t>
      </w:r>
      <w:r w:rsidR="00013B04" w:rsidRPr="00FB4DBE">
        <w:rPr>
          <w:rFonts w:cs="Times New Roman"/>
          <w:b/>
          <w:bCs/>
          <w:color w:val="2D3437"/>
          <w:lang w:val="lt-LT"/>
        </w:rPr>
        <w:t xml:space="preserve">specialiosios programos </w:t>
      </w:r>
      <w:r w:rsidR="0023141C" w:rsidRPr="00FB4DBE">
        <w:rPr>
          <w:rFonts w:cs="Times New Roman"/>
          <w:b/>
          <w:bCs/>
          <w:color w:val="2D3437"/>
          <w:lang w:val="lt-LT"/>
        </w:rPr>
        <w:t>įgyvendinimas</w:t>
      </w:r>
      <w:bookmarkEnd w:id="68"/>
    </w:p>
    <w:p w:rsidR="0023141C" w:rsidRPr="00FB4DBE" w:rsidRDefault="0023141C" w:rsidP="004E2D4C">
      <w:pPr>
        <w:pStyle w:val="Standard"/>
        <w:spacing w:line="360" w:lineRule="auto"/>
        <w:ind w:left="-567" w:firstLine="851"/>
        <w:rPr>
          <w:rFonts w:cs="Times New Roman"/>
          <w:color w:val="2D3437"/>
          <w:lang w:val="lt-LT"/>
        </w:rPr>
      </w:pPr>
      <w:bookmarkStart w:id="69" w:name="_Toc477358568"/>
      <w:r w:rsidRPr="00FB4DBE">
        <w:rPr>
          <w:rFonts w:cs="Times New Roman"/>
          <w:color w:val="2D3437"/>
          <w:lang w:val="lt-LT"/>
        </w:rPr>
        <w:t>1. Įsigytos vienmetės gėlės (žilės, pelergonijos, serenčiai, gacanijos) ir daugiamečiai (vakarinės tujos, vazoninės levandos) dekoratyviniai augalai. Apželdinti ir prižiūrimi 6 gėlynai. Panaud</w:t>
      </w:r>
      <w:r w:rsidRPr="00FB4DBE">
        <w:rPr>
          <w:rFonts w:cs="Times New Roman"/>
          <w:color w:val="2D3437"/>
          <w:lang w:val="lt-LT"/>
        </w:rPr>
        <w:t>o</w:t>
      </w:r>
      <w:r w:rsidRPr="00FB4DBE">
        <w:rPr>
          <w:rFonts w:cs="Times New Roman"/>
          <w:color w:val="2D3437"/>
          <w:lang w:val="lt-LT"/>
        </w:rPr>
        <w:t>ta lėšų – 230,00 Eur.</w:t>
      </w:r>
      <w:bookmarkEnd w:id="69"/>
    </w:p>
    <w:p w:rsidR="0023141C" w:rsidRPr="00FB4DBE" w:rsidRDefault="003A5C94" w:rsidP="004E2D4C">
      <w:pPr>
        <w:pStyle w:val="Standard"/>
        <w:spacing w:line="360" w:lineRule="auto"/>
        <w:ind w:left="-567" w:firstLine="851"/>
        <w:rPr>
          <w:rFonts w:cs="Times New Roman"/>
          <w:b/>
          <w:bCs/>
          <w:color w:val="2D3437"/>
          <w:lang w:val="lt-LT"/>
        </w:rPr>
      </w:pPr>
      <w:bookmarkStart w:id="70" w:name="_Toc477358569"/>
      <w:r w:rsidRPr="00FB4DBE">
        <w:rPr>
          <w:rFonts w:cs="Times New Roman"/>
          <w:b/>
          <w:bCs/>
          <w:color w:val="2D3437"/>
          <w:lang w:val="lt-LT"/>
        </w:rPr>
        <w:t>8.1.5.0</w:t>
      </w:r>
      <w:r w:rsidR="008A69DF" w:rsidRPr="00FB4DBE">
        <w:rPr>
          <w:rFonts w:cs="Times New Roman"/>
          <w:b/>
          <w:bCs/>
          <w:color w:val="2D3437"/>
          <w:lang w:val="lt-LT"/>
        </w:rPr>
        <w:t xml:space="preserve">7 </w:t>
      </w:r>
      <w:r w:rsidR="0023141C" w:rsidRPr="00FB4DBE">
        <w:rPr>
          <w:rFonts w:cs="Times New Roman"/>
          <w:b/>
          <w:bCs/>
          <w:color w:val="2D3437"/>
          <w:lang w:val="lt-LT"/>
        </w:rPr>
        <w:t>Vietinės reikšmės kelių ir gatvių</w:t>
      </w:r>
      <w:r w:rsidR="008A69DF" w:rsidRPr="00FB4DBE">
        <w:rPr>
          <w:rFonts w:cs="Times New Roman"/>
          <w:b/>
          <w:bCs/>
          <w:color w:val="2D3437"/>
          <w:lang w:val="lt-LT"/>
        </w:rPr>
        <w:t xml:space="preserve"> </w:t>
      </w:r>
      <w:r w:rsidR="0023141C" w:rsidRPr="00FB4DBE">
        <w:rPr>
          <w:rFonts w:cs="Times New Roman"/>
          <w:b/>
          <w:bCs/>
          <w:color w:val="2D3437"/>
          <w:lang w:val="lt-LT"/>
        </w:rPr>
        <w:t>bei jų priklausinių priežiūra</w:t>
      </w:r>
      <w:bookmarkEnd w:id="70"/>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71" w:name="_Toc477358570"/>
      <w:r w:rsidRPr="00FB4DBE">
        <w:rPr>
          <w:rFonts w:cs="Times New Roman"/>
          <w:color w:val="2D3437"/>
          <w:lang w:val="lt-LT"/>
        </w:rPr>
        <w:t xml:space="preserve">1. Nuolatos vertinama kelių ir gatvių būklė bei organizuojama jų priežiūra. Kelių ir gatvių ilgis – 80,80 </w:t>
      </w:r>
      <w:r w:rsidR="008A69DF" w:rsidRPr="00FB4DBE">
        <w:rPr>
          <w:rFonts w:cs="Times New Roman"/>
          <w:color w:val="2D3437"/>
          <w:lang w:val="lt-LT"/>
        </w:rPr>
        <w:t>km</w:t>
      </w:r>
      <w:r w:rsidRPr="00FB4DBE">
        <w:rPr>
          <w:rFonts w:cs="Times New Roman"/>
          <w:color w:val="2D3437"/>
          <w:lang w:val="lt-LT"/>
        </w:rPr>
        <w:t>, iš jų 3,19 km.</w:t>
      </w:r>
      <w:r w:rsidR="008A69DF" w:rsidRPr="00FB4DBE">
        <w:rPr>
          <w:rFonts w:cs="Times New Roman"/>
          <w:color w:val="2D3437"/>
          <w:lang w:val="lt-LT"/>
        </w:rPr>
        <w:t xml:space="preserve"> asfalto danga. Nugreideriuota </w:t>
      </w:r>
      <w:r w:rsidRPr="00FB4DBE">
        <w:rPr>
          <w:rFonts w:cs="Times New Roman"/>
          <w:color w:val="2D3437"/>
          <w:lang w:val="lt-LT"/>
        </w:rPr>
        <w:t xml:space="preserve">kelių – 108,15 km. Panaudotos lėšos – 6946,47 Eur. Paskleista žvyro keliuose – 897,40 </w:t>
      </w:r>
      <w:r w:rsidRPr="00FB4DBE">
        <w:rPr>
          <w:rFonts w:cs="Times New Roman"/>
          <w:color w:val="2D3437"/>
          <w:lang w:val="lt-LT" w:eastAsia="zh-CN" w:bidi="ar-SA"/>
        </w:rPr>
        <w:t>m</w:t>
      </w:r>
      <w:r w:rsidRPr="00FB4DBE">
        <w:rPr>
          <w:rFonts w:cs="Times New Roman"/>
          <w:color w:val="2D3437"/>
          <w:vertAlign w:val="superscript"/>
          <w:lang w:val="lt-LT" w:eastAsia="zh-CN" w:bidi="ar-SA"/>
        </w:rPr>
        <w:t>3</w:t>
      </w:r>
      <w:r w:rsidRPr="00FB4DBE">
        <w:rPr>
          <w:rFonts w:cs="Times New Roman"/>
          <w:color w:val="2D3437"/>
          <w:lang w:val="lt-LT" w:eastAsia="zh-CN" w:bidi="ar-SA"/>
        </w:rPr>
        <w:t>.</w:t>
      </w:r>
      <w:r w:rsidRPr="00FB4DBE">
        <w:rPr>
          <w:rFonts w:cs="Times New Roman"/>
          <w:color w:val="2D3437"/>
          <w:lang w:val="lt-LT"/>
        </w:rPr>
        <w:t xml:space="preserve"> Panaudotos </w:t>
      </w:r>
      <w:r w:rsidRPr="00FB4DBE">
        <w:rPr>
          <w:rFonts w:cs="Times New Roman"/>
          <w:color w:val="2D3437"/>
          <w:lang w:val="lt-LT" w:eastAsia="zh-CN" w:bidi="ar-SA"/>
        </w:rPr>
        <w:t>l</w:t>
      </w:r>
      <w:r w:rsidRPr="00FB4DBE">
        <w:rPr>
          <w:rFonts w:cs="Times New Roman"/>
          <w:color w:val="2D3437"/>
          <w:lang w:val="lt-LT"/>
        </w:rPr>
        <w:t>ėšos kelių ir gat</w:t>
      </w:r>
      <w:r w:rsidR="008A69DF" w:rsidRPr="00FB4DBE">
        <w:rPr>
          <w:rFonts w:cs="Times New Roman"/>
          <w:color w:val="2D3437"/>
          <w:lang w:val="lt-LT"/>
        </w:rPr>
        <w:t xml:space="preserve">vių žvyravimui – 12172,36 Eur. </w:t>
      </w:r>
      <w:r w:rsidRPr="00FB4DBE">
        <w:rPr>
          <w:rFonts w:cs="Times New Roman"/>
          <w:color w:val="2D3437"/>
          <w:lang w:val="lt-LT"/>
        </w:rPr>
        <w:t>Viso panaudota lėšų – 21395,83 Eur.</w:t>
      </w:r>
      <w:bookmarkEnd w:id="71"/>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72" w:name="_Toc477358571"/>
      <w:r w:rsidRPr="00FB4DBE">
        <w:rPr>
          <w:rFonts w:cs="Times New Roman"/>
          <w:color w:val="2D3437"/>
          <w:lang w:val="lt-LT"/>
        </w:rPr>
        <w:t>2. Užlygintos asfalto duobės Aknystų ir Leliūnų kaimuose. Lėšos panaudotos asfalto duobių užlyginimui – 2106,95 Eur.</w:t>
      </w:r>
      <w:bookmarkEnd w:id="72"/>
    </w:p>
    <w:p w:rsidR="0023141C" w:rsidRPr="00FB4DBE" w:rsidRDefault="008A69DF" w:rsidP="004E2D4C">
      <w:pPr>
        <w:pStyle w:val="Standard"/>
        <w:tabs>
          <w:tab w:val="left" w:pos="690"/>
        </w:tabs>
        <w:spacing w:line="360" w:lineRule="auto"/>
        <w:ind w:left="-567" w:firstLine="851"/>
        <w:rPr>
          <w:rFonts w:cs="Times New Roman"/>
          <w:color w:val="2D3437"/>
          <w:lang w:val="lt-LT"/>
        </w:rPr>
      </w:pPr>
      <w:bookmarkStart w:id="73" w:name="_Toc477358572"/>
      <w:r w:rsidRPr="00FB4DBE">
        <w:rPr>
          <w:rFonts w:cs="Times New Roman"/>
          <w:color w:val="2D3437"/>
          <w:lang w:val="lt-LT"/>
        </w:rPr>
        <w:t xml:space="preserve">3. </w:t>
      </w:r>
      <w:r w:rsidR="0023141C" w:rsidRPr="00FB4DBE">
        <w:rPr>
          <w:rFonts w:cs="Times New Roman"/>
          <w:color w:val="2D3437"/>
          <w:lang w:val="lt-LT"/>
        </w:rPr>
        <w:t>Atlikti pakelių krūmų ir kitos augmeni</w:t>
      </w:r>
      <w:r w:rsidRPr="00FB4DBE">
        <w:rPr>
          <w:rFonts w:cs="Times New Roman"/>
          <w:color w:val="2D3437"/>
          <w:lang w:val="lt-LT"/>
        </w:rPr>
        <w:t>jos šalinimo darbai. Sutvarkyta –</w:t>
      </w:r>
      <w:r w:rsidR="0023141C" w:rsidRPr="00FB4DBE">
        <w:rPr>
          <w:rFonts w:cs="Times New Roman"/>
          <w:color w:val="2D3437"/>
          <w:lang w:val="lt-LT"/>
        </w:rPr>
        <w:t xml:space="preserve"> 28 km.</w:t>
      </w:r>
      <w:bookmarkEnd w:id="73"/>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74" w:name="_Toc477358573"/>
      <w:r w:rsidRPr="00FB4DBE">
        <w:rPr>
          <w:rFonts w:cs="Times New Roman"/>
          <w:color w:val="2D3437"/>
          <w:lang w:val="lt-LT"/>
        </w:rPr>
        <w:t>4. Keliuose organizuotas krovininių transporto priemonių svorio apribojimas polaidžių metu.</w:t>
      </w:r>
      <w:bookmarkEnd w:id="74"/>
    </w:p>
    <w:p w:rsidR="0023141C" w:rsidRPr="00FB4DBE" w:rsidRDefault="008A69DF" w:rsidP="004E2D4C">
      <w:pPr>
        <w:pStyle w:val="Standard"/>
        <w:tabs>
          <w:tab w:val="left" w:pos="705"/>
        </w:tabs>
        <w:spacing w:line="360" w:lineRule="auto"/>
        <w:ind w:left="-567" w:firstLine="851"/>
        <w:rPr>
          <w:rFonts w:cs="Times New Roman"/>
          <w:color w:val="2D3437"/>
          <w:lang w:val="lt-LT"/>
        </w:rPr>
      </w:pPr>
      <w:bookmarkStart w:id="75" w:name="_Toc477358574"/>
      <w:r w:rsidRPr="00FB4DBE">
        <w:rPr>
          <w:rFonts w:cs="Times New Roman"/>
          <w:color w:val="2D3437"/>
          <w:lang w:val="lt-LT"/>
        </w:rPr>
        <w:t xml:space="preserve">5. </w:t>
      </w:r>
      <w:r w:rsidR="0023141C" w:rsidRPr="00FB4DBE">
        <w:rPr>
          <w:rFonts w:cs="Times New Roman"/>
          <w:color w:val="2D3437"/>
          <w:lang w:val="lt-LT"/>
        </w:rPr>
        <w:t>Barstyti slidūs kelių ruožai, sli</w:t>
      </w:r>
      <w:r w:rsidRPr="00FB4DBE">
        <w:rPr>
          <w:rFonts w:cs="Times New Roman"/>
          <w:color w:val="2D3437"/>
          <w:lang w:val="lt-LT"/>
        </w:rPr>
        <w:t>dumą mažinančiomis medžiagomis –</w:t>
      </w:r>
      <w:r w:rsidR="0023141C" w:rsidRPr="00FB4DBE">
        <w:rPr>
          <w:rFonts w:cs="Times New Roman"/>
          <w:color w:val="2D3437"/>
          <w:lang w:val="lt-LT"/>
        </w:rPr>
        <w:t xml:space="preserve"> 10,60 km.</w:t>
      </w:r>
      <w:bookmarkEnd w:id="75"/>
    </w:p>
    <w:p w:rsidR="0023141C" w:rsidRPr="00FB4DBE" w:rsidRDefault="008A69DF" w:rsidP="004E2D4C">
      <w:pPr>
        <w:pStyle w:val="Standard"/>
        <w:tabs>
          <w:tab w:val="left" w:pos="720"/>
        </w:tabs>
        <w:spacing w:line="360" w:lineRule="auto"/>
        <w:ind w:left="-567" w:firstLine="851"/>
        <w:rPr>
          <w:rFonts w:cs="Times New Roman"/>
          <w:color w:val="2D3437"/>
          <w:lang w:val="lt-LT"/>
        </w:rPr>
      </w:pPr>
      <w:bookmarkStart w:id="76" w:name="_Toc477358575"/>
      <w:r w:rsidRPr="00FB4DBE">
        <w:rPr>
          <w:rFonts w:cs="Times New Roman"/>
          <w:color w:val="2D3437"/>
          <w:lang w:val="lt-LT"/>
        </w:rPr>
        <w:t xml:space="preserve">6. </w:t>
      </w:r>
      <w:r w:rsidR="0023141C" w:rsidRPr="00FB4DBE">
        <w:rPr>
          <w:rFonts w:cs="Times New Roman"/>
          <w:color w:val="2D3437"/>
          <w:lang w:val="lt-LT"/>
        </w:rPr>
        <w:t>Sniego valymas nuo kelių – 10,30 km.</w:t>
      </w:r>
      <w:bookmarkEnd w:id="76"/>
    </w:p>
    <w:p w:rsidR="0023141C" w:rsidRPr="00FB4DBE" w:rsidRDefault="008A69DF" w:rsidP="004E2D4C">
      <w:pPr>
        <w:pStyle w:val="Standard"/>
        <w:tabs>
          <w:tab w:val="left" w:pos="705"/>
        </w:tabs>
        <w:spacing w:line="360" w:lineRule="auto"/>
        <w:ind w:left="-567" w:firstLine="851"/>
        <w:rPr>
          <w:rFonts w:cs="Times New Roman"/>
          <w:color w:val="2D3437"/>
          <w:lang w:val="lt-LT"/>
        </w:rPr>
      </w:pPr>
      <w:bookmarkStart w:id="77" w:name="_Toc477358576"/>
      <w:r w:rsidRPr="00FB4DBE">
        <w:rPr>
          <w:rFonts w:cs="Times New Roman"/>
          <w:color w:val="2D3437"/>
          <w:lang w:val="lt-LT"/>
        </w:rPr>
        <w:t xml:space="preserve">7. </w:t>
      </w:r>
      <w:r w:rsidR="0023141C" w:rsidRPr="00FB4DBE">
        <w:rPr>
          <w:rFonts w:cs="Times New Roman"/>
          <w:color w:val="2D3437"/>
          <w:lang w:val="lt-LT"/>
        </w:rPr>
        <w:t>Įrengta nuovaža su pralaida Aknysčių kaime.</w:t>
      </w:r>
      <w:bookmarkEnd w:id="77"/>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78" w:name="_Toc477358577"/>
      <w:r w:rsidRPr="00FB4DBE">
        <w:rPr>
          <w:rFonts w:cs="Times New Roman"/>
          <w:color w:val="2D3437"/>
          <w:lang w:val="lt-LT"/>
        </w:rPr>
        <w:t>8. Atnaujintas šaligatvis Gedimino g. Debeikių mstl. Šaligatvio atnaujinimui buvo panaudota 37 000,00 Eur.</w:t>
      </w:r>
      <w:bookmarkEnd w:id="78"/>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79" w:name="_Toc477358578"/>
      <w:r w:rsidRPr="00FB4DBE">
        <w:rPr>
          <w:rFonts w:cs="Times New Roman"/>
          <w:color w:val="2D3437"/>
          <w:lang w:val="lt-LT"/>
        </w:rPr>
        <w:t>9. Atliktas audros išverstų medžių šalinimas nuo kelių (Trumbatiškio g. Deb</w:t>
      </w:r>
      <w:r w:rsidR="008A69DF" w:rsidRPr="00FB4DBE">
        <w:rPr>
          <w:rFonts w:cs="Times New Roman"/>
          <w:color w:val="2D3437"/>
          <w:lang w:val="lt-LT"/>
        </w:rPr>
        <w:t>eikių mstl. ir keliai Debeikiai–Rašimai, Mickūnai–</w:t>
      </w:r>
      <w:r w:rsidRPr="00FB4DBE">
        <w:rPr>
          <w:rFonts w:cs="Times New Roman"/>
          <w:color w:val="2D3437"/>
          <w:lang w:val="lt-LT"/>
        </w:rPr>
        <w:t>Dauneikiai) – 4 vnt.</w:t>
      </w:r>
      <w:bookmarkEnd w:id="79"/>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80" w:name="_Toc477358579"/>
      <w:r w:rsidRPr="00FB4DBE">
        <w:rPr>
          <w:rFonts w:cs="Times New Roman"/>
          <w:color w:val="2D3437"/>
          <w:lang w:val="lt-LT"/>
        </w:rPr>
        <w:t xml:space="preserve">10. Atlikti avarinės būklės medžių pjovimo ir </w:t>
      </w:r>
      <w:r w:rsidR="008A69DF" w:rsidRPr="00FB4DBE">
        <w:rPr>
          <w:rFonts w:cs="Times New Roman"/>
          <w:color w:val="2D3437"/>
          <w:lang w:val="lt-LT"/>
        </w:rPr>
        <w:t>genėjimo darbai (kelio Mickūnai–</w:t>
      </w:r>
      <w:r w:rsidRPr="00FB4DBE">
        <w:rPr>
          <w:rFonts w:cs="Times New Roman"/>
          <w:color w:val="2D3437"/>
          <w:lang w:val="lt-LT"/>
        </w:rPr>
        <w:t>Dauneikiai pakelėje, Debeikių mstl. Trumbatiškio ir J. Biliūno gatvėse, keli</w:t>
      </w:r>
      <w:r w:rsidR="008A69DF" w:rsidRPr="00FB4DBE">
        <w:rPr>
          <w:rFonts w:cs="Times New Roman"/>
          <w:color w:val="2D3437"/>
          <w:lang w:val="lt-LT"/>
        </w:rPr>
        <w:t>o</w:t>
      </w:r>
      <w:r w:rsidR="006939D6" w:rsidRPr="00FB4DBE">
        <w:rPr>
          <w:rFonts w:cs="Times New Roman"/>
          <w:color w:val="2D3437"/>
          <w:lang w:val="lt-LT"/>
        </w:rPr>
        <w:t xml:space="preserve"> Aknystos – Ąžuolynė pakelėje) </w:t>
      </w:r>
      <w:r w:rsidR="008A69DF" w:rsidRPr="00FB4DBE">
        <w:rPr>
          <w:rFonts w:cs="Times New Roman"/>
          <w:color w:val="2D3437"/>
          <w:lang w:val="lt-LT"/>
        </w:rPr>
        <w:t>–</w:t>
      </w:r>
      <w:r w:rsidR="006939D6" w:rsidRPr="00FB4DBE">
        <w:rPr>
          <w:rFonts w:cs="Times New Roman"/>
          <w:color w:val="2D3437"/>
          <w:lang w:val="lt-LT"/>
        </w:rPr>
        <w:t xml:space="preserve"> </w:t>
      </w:r>
      <w:r w:rsidRPr="00FB4DBE">
        <w:rPr>
          <w:rFonts w:cs="Times New Roman"/>
          <w:color w:val="2D3437"/>
          <w:lang w:val="lt-LT"/>
        </w:rPr>
        <w:t>10 vnt.</w:t>
      </w:r>
      <w:bookmarkEnd w:id="80"/>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81" w:name="_Toc477358580"/>
      <w:r w:rsidRPr="00FB4DBE">
        <w:rPr>
          <w:rFonts w:cs="Times New Roman"/>
          <w:color w:val="2D3437"/>
          <w:lang w:val="lt-LT"/>
        </w:rPr>
        <w:t>11. Pakelėse ir kitose viešosiose vietose pasodinti nauji medžių sodinukai – 25 vnt.</w:t>
      </w:r>
      <w:bookmarkEnd w:id="81"/>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82" w:name="_Toc477358581"/>
      <w:r w:rsidRPr="00FB4DBE">
        <w:rPr>
          <w:rFonts w:cs="Times New Roman"/>
          <w:color w:val="2D3437"/>
          <w:lang w:val="lt-LT"/>
        </w:rPr>
        <w:t>12. Debeikių seniūnijos patalpose įvyko projekto pristatymas visuomenei dėl ke</w:t>
      </w:r>
      <w:r w:rsidR="008A69DF" w:rsidRPr="00FB4DBE">
        <w:rPr>
          <w:rFonts w:cs="Times New Roman"/>
          <w:color w:val="2D3437"/>
          <w:lang w:val="lt-LT"/>
        </w:rPr>
        <w:t>lio atkarpos, kelyje Debeikiai –</w:t>
      </w:r>
      <w:r w:rsidRPr="00FB4DBE">
        <w:rPr>
          <w:rFonts w:cs="Times New Roman"/>
          <w:color w:val="2D3437"/>
          <w:lang w:val="lt-LT"/>
        </w:rPr>
        <w:t xml:space="preserve"> Rubikiai, asfaltavimo darbų.</w:t>
      </w:r>
      <w:bookmarkEnd w:id="82"/>
      <w:r w:rsidRPr="00FB4DBE">
        <w:rPr>
          <w:rFonts w:cs="Times New Roman"/>
          <w:color w:val="2D3437"/>
          <w:lang w:val="lt-LT"/>
        </w:rPr>
        <w:t xml:space="preserve">  </w:t>
      </w:r>
    </w:p>
    <w:p w:rsidR="0023141C" w:rsidRPr="00FB4DBE" w:rsidRDefault="006939D6" w:rsidP="004E2D4C">
      <w:pPr>
        <w:pStyle w:val="Standard"/>
        <w:tabs>
          <w:tab w:val="left" w:pos="555"/>
        </w:tabs>
        <w:spacing w:line="360" w:lineRule="auto"/>
        <w:ind w:left="-567" w:firstLine="851"/>
        <w:rPr>
          <w:rFonts w:cs="Times New Roman"/>
          <w:b/>
          <w:bCs/>
          <w:color w:val="2D3437"/>
          <w:lang w:val="lt-LT"/>
        </w:rPr>
      </w:pPr>
      <w:bookmarkStart w:id="83" w:name="_Toc477358582"/>
      <w:r w:rsidRPr="00FB4DBE">
        <w:rPr>
          <w:rFonts w:cs="Times New Roman"/>
          <w:b/>
          <w:bCs/>
          <w:color w:val="2D3437"/>
          <w:lang w:val="lt-LT"/>
        </w:rPr>
        <w:t xml:space="preserve">8.1.6.01 </w:t>
      </w:r>
      <w:r w:rsidR="0023141C" w:rsidRPr="00FB4DBE">
        <w:rPr>
          <w:rFonts w:cs="Times New Roman"/>
          <w:b/>
          <w:bCs/>
          <w:color w:val="2D3437"/>
          <w:lang w:val="lt-LT"/>
        </w:rPr>
        <w:t>Atliekų tvarkymo sistemos sukūrimas</w:t>
      </w:r>
      <w:bookmarkEnd w:id="83"/>
    </w:p>
    <w:p w:rsidR="0023141C" w:rsidRPr="00FB4DBE" w:rsidRDefault="0023141C" w:rsidP="004E2D4C">
      <w:pPr>
        <w:pStyle w:val="Standard"/>
        <w:tabs>
          <w:tab w:val="left" w:pos="735"/>
        </w:tabs>
        <w:spacing w:line="360" w:lineRule="auto"/>
        <w:ind w:left="-567" w:firstLine="851"/>
        <w:rPr>
          <w:rFonts w:cs="Times New Roman"/>
          <w:color w:val="2D3437"/>
          <w:lang w:val="lt-LT"/>
        </w:rPr>
      </w:pPr>
      <w:bookmarkStart w:id="84" w:name="_Toc477358583"/>
      <w:r w:rsidRPr="00FB4DBE">
        <w:rPr>
          <w:rFonts w:cs="Times New Roman"/>
          <w:color w:val="2D3437"/>
          <w:lang w:val="lt-LT"/>
        </w:rPr>
        <w:t xml:space="preserve">1. Nuolat teikiama informacija UAB Anykščių komunaliniam ūkiui užtikrinant gyventojų </w:t>
      </w:r>
      <w:r w:rsidRPr="00FB4DBE">
        <w:rPr>
          <w:rFonts w:cs="Times New Roman"/>
          <w:color w:val="2D3437"/>
          <w:lang w:val="lt-LT"/>
        </w:rPr>
        <w:lastRenderedPageBreak/>
        <w:t>dalyvavimą atliekų tvarkymo sistemoje.</w:t>
      </w:r>
      <w:bookmarkEnd w:id="84"/>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85" w:name="_Toc477358584"/>
      <w:r w:rsidRPr="00FB4DBE">
        <w:rPr>
          <w:rFonts w:cs="Times New Roman"/>
          <w:color w:val="2D3437"/>
          <w:lang w:val="lt-LT"/>
        </w:rPr>
        <w:t>2. Debeikių seniūnijos gyventojai informuoti apie galimybę gauti plastikui skirtus kontein</w:t>
      </w:r>
      <w:r w:rsidRPr="00FB4DBE">
        <w:rPr>
          <w:rFonts w:cs="Times New Roman"/>
          <w:color w:val="2D3437"/>
          <w:lang w:val="lt-LT"/>
        </w:rPr>
        <w:t>e</w:t>
      </w:r>
      <w:r w:rsidRPr="00FB4DBE">
        <w:rPr>
          <w:rFonts w:cs="Times New Roman"/>
          <w:color w:val="2D3437"/>
          <w:lang w:val="lt-LT"/>
        </w:rPr>
        <w:t>rius.</w:t>
      </w:r>
      <w:bookmarkEnd w:id="85"/>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86" w:name="_Toc477358585"/>
      <w:r w:rsidRPr="00FB4DBE">
        <w:rPr>
          <w:rFonts w:cs="Times New Roman"/>
          <w:color w:val="2D3437"/>
          <w:lang w:val="lt-LT"/>
        </w:rPr>
        <w:t>3. Pavasarį ir rudenį organizuotas stambiagabaričių atliekų išvežimas iš Aušros, Varkujų, Čekonių, Leliūnų kaimų bei Debeikių mstl.</w:t>
      </w:r>
      <w:bookmarkEnd w:id="86"/>
    </w:p>
    <w:p w:rsidR="0023141C" w:rsidRPr="00FB4DBE" w:rsidRDefault="003A5C94" w:rsidP="004E2D4C">
      <w:pPr>
        <w:pStyle w:val="Standard"/>
        <w:spacing w:line="360" w:lineRule="auto"/>
        <w:ind w:left="-567" w:firstLine="851"/>
        <w:rPr>
          <w:rFonts w:cs="Times New Roman"/>
          <w:b/>
          <w:bCs/>
          <w:color w:val="2D3437"/>
          <w:lang w:val="lt-LT"/>
        </w:rPr>
      </w:pPr>
      <w:bookmarkStart w:id="87" w:name="_Toc477358586"/>
      <w:r w:rsidRPr="00FB4DBE">
        <w:rPr>
          <w:rFonts w:cs="Times New Roman"/>
          <w:b/>
          <w:bCs/>
          <w:color w:val="2D3437"/>
          <w:lang w:val="lt-LT"/>
        </w:rPr>
        <w:t xml:space="preserve">8.1.6.02 </w:t>
      </w:r>
      <w:r w:rsidR="0023141C" w:rsidRPr="00FB4DBE">
        <w:rPr>
          <w:rFonts w:cs="Times New Roman"/>
          <w:b/>
          <w:bCs/>
          <w:color w:val="2D3437"/>
          <w:lang w:val="lt-LT"/>
        </w:rPr>
        <w:t>Paramos šalinti asbesto turinčių gaminių</w:t>
      </w:r>
      <w:r w:rsidR="008A69DF" w:rsidRPr="00FB4DBE">
        <w:rPr>
          <w:rFonts w:cs="Times New Roman"/>
          <w:b/>
          <w:bCs/>
          <w:color w:val="2D3437"/>
          <w:lang w:val="lt-LT"/>
        </w:rPr>
        <w:t xml:space="preserve"> </w:t>
      </w:r>
      <w:r w:rsidR="0023141C" w:rsidRPr="00FB4DBE">
        <w:rPr>
          <w:rFonts w:cs="Times New Roman"/>
          <w:b/>
          <w:bCs/>
          <w:color w:val="2D3437"/>
          <w:lang w:val="lt-LT"/>
        </w:rPr>
        <w:t>programos parengimas ir įgyvendinimas</w:t>
      </w:r>
      <w:bookmarkEnd w:id="87"/>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88" w:name="_Toc477358587"/>
      <w:r w:rsidRPr="00FB4DBE">
        <w:rPr>
          <w:rFonts w:cs="Times New Roman"/>
          <w:color w:val="2D3437"/>
          <w:lang w:val="lt-LT"/>
        </w:rPr>
        <w:t>1. Priimtos Asbesto turinčių gaminių inventorizacijos ataska</w:t>
      </w:r>
      <w:r w:rsidR="000B7E87" w:rsidRPr="00FB4DBE">
        <w:rPr>
          <w:rFonts w:cs="Times New Roman"/>
          <w:color w:val="2D3437"/>
          <w:lang w:val="lt-LT"/>
        </w:rPr>
        <w:t>itos, konsultuojami gyventojai –</w:t>
      </w:r>
      <w:r w:rsidRPr="00FB4DBE">
        <w:rPr>
          <w:rFonts w:cs="Times New Roman"/>
          <w:color w:val="2D3437"/>
          <w:lang w:val="lt-LT"/>
        </w:rPr>
        <w:t xml:space="preserve"> 4 vnt.</w:t>
      </w:r>
      <w:bookmarkEnd w:id="88"/>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89" w:name="_Toc477358588"/>
      <w:r w:rsidRPr="00FB4DBE">
        <w:rPr>
          <w:rFonts w:cs="Times New Roman"/>
          <w:color w:val="2D3437"/>
          <w:lang w:val="lt-LT"/>
        </w:rPr>
        <w:t xml:space="preserve">2. Konsultuoti gyventojai dėl paraiškų </w:t>
      </w:r>
      <w:r w:rsidRPr="00FB4DBE">
        <w:rPr>
          <w:rFonts w:eastAsia="Lucida Sans Unicode" w:cs="Times New Roman"/>
          <w:b/>
          <w:bCs/>
          <w:color w:val="2D3437"/>
          <w:lang w:val="lt-LT"/>
        </w:rPr>
        <w:t>„</w:t>
      </w:r>
      <w:r w:rsidRPr="00FB4DBE">
        <w:rPr>
          <w:rFonts w:cs="Times New Roman"/>
          <w:color w:val="2D3437"/>
          <w:lang w:val="lt-LT"/>
        </w:rPr>
        <w:t>Asbestinių stogų dangos keitimas</w:t>
      </w:r>
      <w:r w:rsidRPr="00FB4DBE">
        <w:rPr>
          <w:rFonts w:eastAsia="Lucida Sans Unicode" w:cs="Times New Roman"/>
          <w:bCs/>
          <w:color w:val="2D3437"/>
          <w:lang w:val="lt-LT"/>
        </w:rPr>
        <w:t>“</w:t>
      </w:r>
      <w:r w:rsidRPr="00FB4DBE">
        <w:rPr>
          <w:rFonts w:cs="Times New Roman"/>
          <w:b/>
          <w:bCs/>
          <w:color w:val="2D3437"/>
          <w:lang w:val="lt-LT"/>
        </w:rPr>
        <w:t xml:space="preserve"> </w:t>
      </w:r>
      <w:r w:rsidRPr="00FB4DBE">
        <w:rPr>
          <w:rFonts w:cs="Times New Roman"/>
          <w:color w:val="2D3437"/>
          <w:lang w:val="lt-LT"/>
        </w:rPr>
        <w:t>pildymo – 5 vnt.</w:t>
      </w:r>
      <w:bookmarkEnd w:id="89"/>
    </w:p>
    <w:p w:rsidR="0023141C" w:rsidRPr="00FB4DBE" w:rsidRDefault="003A5C94" w:rsidP="004E2D4C">
      <w:pPr>
        <w:pStyle w:val="Standard"/>
        <w:spacing w:line="360" w:lineRule="auto"/>
        <w:ind w:left="-567" w:firstLine="851"/>
        <w:rPr>
          <w:rFonts w:cs="Times New Roman"/>
          <w:b/>
          <w:bCs/>
          <w:color w:val="2D3437"/>
          <w:lang w:val="lt-LT"/>
        </w:rPr>
      </w:pPr>
      <w:bookmarkStart w:id="90" w:name="_Toc477358589"/>
      <w:r w:rsidRPr="00FB4DBE">
        <w:rPr>
          <w:rFonts w:cs="Times New Roman"/>
          <w:b/>
          <w:bCs/>
          <w:color w:val="2D3437"/>
          <w:lang w:val="lt-LT"/>
        </w:rPr>
        <w:t xml:space="preserve">8.1.6.06 </w:t>
      </w:r>
      <w:r w:rsidR="0023141C" w:rsidRPr="00FB4DBE">
        <w:rPr>
          <w:rFonts w:cs="Times New Roman"/>
          <w:b/>
          <w:bCs/>
          <w:color w:val="2D3437"/>
          <w:lang w:val="lt-LT"/>
        </w:rPr>
        <w:t>UAB Anykščių komunalinio ūkio prižiūrimos bendro</w:t>
      </w:r>
      <w:r w:rsidR="008A69DF" w:rsidRPr="00FB4DBE">
        <w:rPr>
          <w:rFonts w:cs="Times New Roman"/>
          <w:b/>
          <w:bCs/>
          <w:color w:val="2D3437"/>
          <w:lang w:val="lt-LT"/>
        </w:rPr>
        <w:t xml:space="preserve"> </w:t>
      </w:r>
      <w:r w:rsidR="0023141C" w:rsidRPr="00FB4DBE">
        <w:rPr>
          <w:rFonts w:cs="Times New Roman"/>
          <w:b/>
          <w:bCs/>
          <w:color w:val="2D3437"/>
          <w:lang w:val="lt-LT"/>
        </w:rPr>
        <w:t>naudojimo teritorijos seniūnijoje</w:t>
      </w:r>
      <w:bookmarkEnd w:id="90"/>
    </w:p>
    <w:p w:rsidR="0023141C" w:rsidRPr="00FB4DBE" w:rsidRDefault="008A69DF" w:rsidP="004E2D4C">
      <w:pPr>
        <w:pStyle w:val="Standard"/>
        <w:tabs>
          <w:tab w:val="left" w:pos="690"/>
        </w:tabs>
        <w:spacing w:line="360" w:lineRule="auto"/>
        <w:ind w:left="-567" w:firstLine="851"/>
        <w:rPr>
          <w:rFonts w:cs="Times New Roman"/>
          <w:color w:val="2D3437"/>
          <w:lang w:val="lt-LT"/>
        </w:rPr>
      </w:pPr>
      <w:bookmarkStart w:id="91" w:name="_Toc477358590"/>
      <w:r w:rsidRPr="00FB4DBE">
        <w:rPr>
          <w:rFonts w:cs="Times New Roman"/>
          <w:color w:val="2D3437"/>
          <w:lang w:val="lt-LT"/>
        </w:rPr>
        <w:t xml:space="preserve">1. </w:t>
      </w:r>
      <w:r w:rsidR="0023141C" w:rsidRPr="00FB4DBE">
        <w:rPr>
          <w:rFonts w:cs="Times New Roman"/>
          <w:color w:val="2D3437"/>
          <w:lang w:val="lt-LT"/>
        </w:rPr>
        <w:t xml:space="preserve">Atliekama UAB Anykščių komunalinio ūkio </w:t>
      </w:r>
      <w:r w:rsidRPr="00FB4DBE">
        <w:rPr>
          <w:rFonts w:cs="Times New Roman"/>
          <w:color w:val="2D3437"/>
          <w:lang w:val="lt-LT"/>
        </w:rPr>
        <w:t>prižiūrimų teritorijų kontrolė –</w:t>
      </w:r>
      <w:r w:rsidR="0023141C" w:rsidRPr="00FB4DBE">
        <w:rPr>
          <w:rFonts w:cs="Times New Roman"/>
          <w:color w:val="2D3437"/>
          <w:lang w:val="lt-LT"/>
        </w:rPr>
        <w:t xml:space="preserve"> 3,8 ha.</w:t>
      </w:r>
      <w:bookmarkEnd w:id="91"/>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92" w:name="_Toc477358591"/>
      <w:r w:rsidRPr="00FB4DBE">
        <w:rPr>
          <w:rFonts w:cs="Times New Roman"/>
          <w:color w:val="2D3437"/>
          <w:lang w:val="lt-LT"/>
        </w:rPr>
        <w:t>2. Organizuojama kapinių, esančių seniū</w:t>
      </w:r>
      <w:r w:rsidR="008A69DF" w:rsidRPr="00FB4DBE">
        <w:rPr>
          <w:rFonts w:cs="Times New Roman"/>
          <w:color w:val="2D3437"/>
          <w:lang w:val="lt-LT"/>
        </w:rPr>
        <w:t>nijos teritorijoje, priežiūra –</w:t>
      </w:r>
      <w:r w:rsidRPr="00FB4DBE">
        <w:rPr>
          <w:rFonts w:cs="Times New Roman"/>
          <w:color w:val="2D3437"/>
          <w:lang w:val="lt-LT"/>
        </w:rPr>
        <w:t xml:space="preserve"> 22 vnt.</w:t>
      </w:r>
      <w:bookmarkEnd w:id="92"/>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93" w:name="_Toc477358592"/>
      <w:r w:rsidRPr="00FB4DBE">
        <w:rPr>
          <w:rFonts w:cs="Times New Roman"/>
          <w:color w:val="2D3437"/>
          <w:lang w:val="lt-LT"/>
        </w:rPr>
        <w:t>3. Atlikti avarinės būklės medžių pjovimo ir genėjimo darbai Jononių, Papšių, Debeikių k</w:t>
      </w:r>
      <w:r w:rsidRPr="00FB4DBE">
        <w:rPr>
          <w:rFonts w:cs="Times New Roman"/>
          <w:color w:val="2D3437"/>
          <w:lang w:val="lt-LT"/>
        </w:rPr>
        <w:t>a</w:t>
      </w:r>
      <w:r w:rsidR="008A69DF" w:rsidRPr="00FB4DBE">
        <w:rPr>
          <w:rFonts w:cs="Times New Roman"/>
          <w:color w:val="2D3437"/>
          <w:lang w:val="lt-LT"/>
        </w:rPr>
        <w:t>pinėse</w:t>
      </w:r>
      <w:r w:rsidRPr="00FB4DBE">
        <w:rPr>
          <w:rFonts w:cs="Times New Roman"/>
          <w:color w:val="2D3437"/>
          <w:lang w:val="lt-LT"/>
        </w:rPr>
        <w:t xml:space="preserve"> </w:t>
      </w:r>
      <w:r w:rsidR="008A69DF" w:rsidRPr="00FB4DBE">
        <w:rPr>
          <w:rFonts w:cs="Times New Roman"/>
          <w:color w:val="2D3437"/>
          <w:lang w:val="lt-LT"/>
        </w:rPr>
        <w:t>–</w:t>
      </w:r>
      <w:r w:rsidRPr="00FB4DBE">
        <w:rPr>
          <w:rFonts w:cs="Times New Roman"/>
          <w:color w:val="2D3437"/>
          <w:lang w:val="lt-LT"/>
        </w:rPr>
        <w:t xml:space="preserve"> 14 vnt.</w:t>
      </w:r>
      <w:bookmarkEnd w:id="93"/>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94" w:name="_Toc477358593"/>
      <w:r w:rsidRPr="00FB4DBE">
        <w:rPr>
          <w:rFonts w:cs="Times New Roman"/>
          <w:color w:val="2D3437"/>
          <w:lang w:val="lt-LT"/>
        </w:rPr>
        <w:t>4. Įrengtas šulinys prie Čekonių kaimo kapinių. Šulinio įrengimui panaudota 1040,00 Eur.</w:t>
      </w:r>
      <w:bookmarkEnd w:id="94"/>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95" w:name="_Toc477358594"/>
      <w:r w:rsidRPr="00FB4DBE">
        <w:rPr>
          <w:rFonts w:cs="Times New Roman"/>
          <w:color w:val="2D3437"/>
          <w:lang w:val="lt-LT"/>
        </w:rPr>
        <w:t>5. Iš Čekonių kaimo ir Debeikių naujųjų kapinių išvežtos biodegraduojančios atliekos.</w:t>
      </w:r>
      <w:bookmarkEnd w:id="95"/>
    </w:p>
    <w:p w:rsidR="0023141C" w:rsidRPr="00FB4DBE" w:rsidRDefault="0023141C" w:rsidP="004E2D4C">
      <w:pPr>
        <w:pStyle w:val="Standard"/>
        <w:tabs>
          <w:tab w:val="left" w:pos="720"/>
        </w:tabs>
        <w:spacing w:line="360" w:lineRule="auto"/>
        <w:ind w:left="-567" w:firstLine="851"/>
        <w:rPr>
          <w:rFonts w:cs="Times New Roman"/>
          <w:color w:val="2D3437"/>
          <w:lang w:val="lt-LT"/>
        </w:rPr>
      </w:pPr>
      <w:bookmarkStart w:id="96" w:name="_Toc477358595"/>
      <w:r w:rsidRPr="00FB4DBE">
        <w:rPr>
          <w:rFonts w:cs="Times New Roman"/>
          <w:color w:val="2D3437"/>
          <w:lang w:val="lt-LT"/>
        </w:rPr>
        <w:t>Lėšos panaudotos bendro naudojimo teritorijų priežiūrai – 12 256,58 Eur.</w:t>
      </w:r>
      <w:bookmarkEnd w:id="96"/>
    </w:p>
    <w:p w:rsidR="0023141C" w:rsidRPr="00FB4DBE" w:rsidRDefault="003A5C94" w:rsidP="004E2D4C">
      <w:pPr>
        <w:pStyle w:val="Standard"/>
        <w:spacing w:line="360" w:lineRule="auto"/>
        <w:ind w:left="-567" w:firstLine="851"/>
        <w:rPr>
          <w:rFonts w:cs="Times New Roman"/>
          <w:b/>
          <w:bCs/>
          <w:color w:val="2D3437"/>
          <w:lang w:val="lt-LT"/>
        </w:rPr>
      </w:pPr>
      <w:bookmarkStart w:id="97" w:name="_Toc477358596"/>
      <w:r w:rsidRPr="00FB4DBE">
        <w:rPr>
          <w:rFonts w:cs="Times New Roman"/>
          <w:b/>
          <w:bCs/>
          <w:color w:val="2D3437"/>
          <w:lang w:val="lt-LT"/>
        </w:rPr>
        <w:t xml:space="preserve">9.1.2.02 </w:t>
      </w:r>
      <w:r w:rsidR="0023141C" w:rsidRPr="00FB4DBE">
        <w:rPr>
          <w:rFonts w:cs="Times New Roman"/>
          <w:b/>
          <w:bCs/>
          <w:color w:val="2D3437"/>
          <w:lang w:val="lt-LT"/>
        </w:rPr>
        <w:t>Seniūnijų valdymas</w:t>
      </w:r>
      <w:bookmarkEnd w:id="97"/>
    </w:p>
    <w:p w:rsidR="0023141C" w:rsidRPr="00FB4DBE" w:rsidRDefault="0023141C" w:rsidP="004E2D4C">
      <w:pPr>
        <w:pStyle w:val="Standard"/>
        <w:tabs>
          <w:tab w:val="left" w:pos="690"/>
        </w:tabs>
        <w:spacing w:line="360" w:lineRule="auto"/>
        <w:ind w:left="-567" w:firstLine="851"/>
        <w:rPr>
          <w:rFonts w:cs="Times New Roman"/>
          <w:color w:val="2D3437"/>
          <w:lang w:val="lt-LT"/>
        </w:rPr>
      </w:pPr>
      <w:bookmarkStart w:id="98" w:name="_Toc477358597"/>
      <w:r w:rsidRPr="00FB4DBE">
        <w:rPr>
          <w:rFonts w:cs="Times New Roman"/>
          <w:color w:val="2D3437"/>
          <w:lang w:val="lt-LT"/>
        </w:rPr>
        <w:t>1. Išduotos pažymos gyventojams – 45 vnt.</w:t>
      </w:r>
      <w:bookmarkEnd w:id="98"/>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99" w:name="_Toc477358598"/>
      <w:r w:rsidRPr="00FB4DBE">
        <w:rPr>
          <w:rFonts w:cs="Times New Roman"/>
          <w:color w:val="2D3437"/>
          <w:lang w:val="lt-LT"/>
        </w:rPr>
        <w:t>2. Išduoti dok</w:t>
      </w:r>
      <w:r w:rsidR="008A69DF" w:rsidRPr="00FB4DBE">
        <w:rPr>
          <w:rFonts w:cs="Times New Roman"/>
          <w:color w:val="2D3437"/>
          <w:lang w:val="lt-LT"/>
        </w:rPr>
        <w:t>umentai valstybinėms įstaigoms –</w:t>
      </w:r>
      <w:r w:rsidRPr="00FB4DBE">
        <w:rPr>
          <w:rFonts w:cs="Times New Roman"/>
          <w:color w:val="2D3437"/>
          <w:lang w:val="lt-LT"/>
        </w:rPr>
        <w:t xml:space="preserve"> 170 vnt.</w:t>
      </w:r>
      <w:bookmarkEnd w:id="99"/>
    </w:p>
    <w:p w:rsidR="0023141C" w:rsidRPr="00FB4DBE" w:rsidRDefault="000B7E87" w:rsidP="004E2D4C">
      <w:pPr>
        <w:pStyle w:val="Standard"/>
        <w:tabs>
          <w:tab w:val="left" w:pos="720"/>
        </w:tabs>
        <w:spacing w:line="360" w:lineRule="auto"/>
        <w:ind w:left="-567" w:firstLine="851"/>
        <w:rPr>
          <w:rFonts w:cs="Times New Roman"/>
          <w:color w:val="2D3437"/>
          <w:lang w:val="lt-LT"/>
        </w:rPr>
      </w:pPr>
      <w:bookmarkStart w:id="100" w:name="_Toc477358599"/>
      <w:r w:rsidRPr="00FB4DBE">
        <w:rPr>
          <w:rFonts w:cs="Times New Roman"/>
          <w:color w:val="2D3437"/>
          <w:lang w:val="lt-LT"/>
        </w:rPr>
        <w:t>3. Notariniai veiksmai –</w:t>
      </w:r>
      <w:r w:rsidR="0023141C" w:rsidRPr="00FB4DBE">
        <w:rPr>
          <w:rFonts w:cs="Times New Roman"/>
          <w:color w:val="2D3437"/>
          <w:lang w:val="lt-LT"/>
        </w:rPr>
        <w:t xml:space="preserve"> 19 vnt.</w:t>
      </w:r>
      <w:bookmarkEnd w:id="100"/>
    </w:p>
    <w:p w:rsidR="0023141C" w:rsidRPr="00FB4DBE" w:rsidRDefault="00D27876" w:rsidP="004E2D4C">
      <w:pPr>
        <w:pStyle w:val="Standard"/>
        <w:tabs>
          <w:tab w:val="left" w:pos="690"/>
        </w:tabs>
        <w:spacing w:line="360" w:lineRule="auto"/>
        <w:ind w:left="-567" w:firstLine="851"/>
        <w:rPr>
          <w:rFonts w:cs="Times New Roman"/>
          <w:color w:val="2D3437"/>
          <w:lang w:val="lt-LT"/>
        </w:rPr>
      </w:pPr>
      <w:bookmarkStart w:id="101" w:name="_Toc477358600"/>
      <w:r w:rsidRPr="00FB4DBE">
        <w:rPr>
          <w:rFonts w:cs="Times New Roman"/>
          <w:color w:val="2D3437"/>
          <w:lang w:val="lt-LT"/>
        </w:rPr>
        <w:t>4. Išduoti Leidimai laidoti –</w:t>
      </w:r>
      <w:r w:rsidR="0023141C" w:rsidRPr="00FB4DBE">
        <w:rPr>
          <w:rFonts w:cs="Times New Roman"/>
          <w:color w:val="2D3437"/>
          <w:lang w:val="lt-LT"/>
        </w:rPr>
        <w:t xml:space="preserve"> 29 vnt.</w:t>
      </w:r>
      <w:bookmarkEnd w:id="101"/>
    </w:p>
    <w:p w:rsidR="0023141C" w:rsidRPr="00FB4DBE" w:rsidRDefault="0023141C" w:rsidP="004E2D4C">
      <w:pPr>
        <w:pStyle w:val="Standard"/>
        <w:tabs>
          <w:tab w:val="left" w:pos="690"/>
        </w:tabs>
        <w:spacing w:line="360" w:lineRule="auto"/>
        <w:ind w:left="-567" w:firstLine="851"/>
        <w:rPr>
          <w:rFonts w:cs="Times New Roman"/>
          <w:color w:val="2D3437"/>
          <w:lang w:val="lt-LT"/>
        </w:rPr>
      </w:pPr>
      <w:bookmarkStart w:id="102" w:name="_Toc477358601"/>
      <w:r w:rsidRPr="00FB4DBE">
        <w:rPr>
          <w:rFonts w:cs="Times New Roman"/>
          <w:color w:val="2D3437"/>
          <w:lang w:val="lt-LT"/>
        </w:rPr>
        <w:t>5. Vykdomas administracijos direktoriaus 2016 m. kovo 9 d. įsakymas Nr. 1-AĮ-183. S</w:t>
      </w:r>
      <w:r w:rsidRPr="00FB4DBE">
        <w:rPr>
          <w:rFonts w:cs="Times New Roman"/>
          <w:color w:val="2D3437"/>
          <w:lang w:val="lt-LT"/>
        </w:rPr>
        <w:t>e</w:t>
      </w:r>
      <w:r w:rsidRPr="00FB4DBE">
        <w:rPr>
          <w:rFonts w:cs="Times New Roman"/>
          <w:color w:val="2D3437"/>
          <w:lang w:val="lt-LT"/>
        </w:rPr>
        <w:t>niūnas dalyvavo atliekant žemės sklypų, besiribojančių su Debeikių seniūnijos viešaisiais keliais ir gatvėmis, kadast</w:t>
      </w:r>
      <w:r w:rsidR="00D27876" w:rsidRPr="00FB4DBE">
        <w:rPr>
          <w:rFonts w:cs="Times New Roman"/>
          <w:color w:val="2D3437"/>
          <w:lang w:val="lt-LT"/>
        </w:rPr>
        <w:t>r</w:t>
      </w:r>
      <w:r w:rsidRPr="00FB4DBE">
        <w:rPr>
          <w:rFonts w:cs="Times New Roman"/>
          <w:color w:val="2D3437"/>
          <w:lang w:val="lt-LT"/>
        </w:rPr>
        <w:t>inius matavimus, pasirašė ant žemės sklyp</w:t>
      </w:r>
      <w:r w:rsidR="000B7E87" w:rsidRPr="00FB4DBE">
        <w:rPr>
          <w:rFonts w:cs="Times New Roman"/>
          <w:color w:val="2D3437"/>
          <w:lang w:val="lt-LT"/>
        </w:rPr>
        <w:t>ų paženklinimo-</w:t>
      </w:r>
      <w:r w:rsidR="00D27876" w:rsidRPr="00FB4DBE">
        <w:rPr>
          <w:rFonts w:cs="Times New Roman"/>
          <w:color w:val="2D3437"/>
          <w:lang w:val="lt-LT"/>
        </w:rPr>
        <w:t>parodymo aktų –</w:t>
      </w:r>
      <w:r w:rsidR="00013B04" w:rsidRPr="00FB4DBE">
        <w:rPr>
          <w:rFonts w:cs="Times New Roman"/>
          <w:color w:val="2D3437"/>
          <w:lang w:val="lt-LT"/>
        </w:rPr>
        <w:t xml:space="preserve"> 6 vnt.</w:t>
      </w:r>
      <w:bookmarkEnd w:id="102"/>
    </w:p>
    <w:p w:rsidR="0023141C" w:rsidRPr="00FB4DBE" w:rsidRDefault="00D27876" w:rsidP="004E2D4C">
      <w:pPr>
        <w:pStyle w:val="Standard"/>
        <w:tabs>
          <w:tab w:val="left" w:pos="690"/>
        </w:tabs>
        <w:spacing w:line="360" w:lineRule="auto"/>
        <w:ind w:left="-567" w:firstLine="851"/>
        <w:rPr>
          <w:rFonts w:cs="Times New Roman"/>
          <w:color w:val="2D3437"/>
          <w:lang w:val="lt-LT"/>
        </w:rPr>
      </w:pPr>
      <w:bookmarkStart w:id="103" w:name="_Toc477358602"/>
      <w:r w:rsidRPr="00FB4DBE">
        <w:rPr>
          <w:rFonts w:cs="Times New Roman"/>
          <w:color w:val="2D3437"/>
          <w:lang w:val="lt-LT"/>
        </w:rPr>
        <w:t xml:space="preserve">6. </w:t>
      </w:r>
      <w:r w:rsidR="0023141C" w:rsidRPr="00FB4DBE">
        <w:rPr>
          <w:rFonts w:cs="Times New Roman"/>
          <w:color w:val="2D3437"/>
          <w:lang w:val="lt-LT"/>
        </w:rPr>
        <w:t>Įvyko Piniginės socialinės paramos teikimo komisijos posėdžiai – 13 vnt. Posedžiuose apsvarstyta 100 buities tyrimo aktų.</w:t>
      </w:r>
      <w:bookmarkEnd w:id="103"/>
    </w:p>
    <w:p w:rsidR="0023141C" w:rsidRPr="00FB4DBE" w:rsidRDefault="0023141C" w:rsidP="004E2D4C">
      <w:pPr>
        <w:pStyle w:val="Standard"/>
        <w:tabs>
          <w:tab w:val="left" w:pos="720"/>
          <w:tab w:val="left" w:pos="900"/>
        </w:tabs>
        <w:spacing w:line="360" w:lineRule="auto"/>
        <w:ind w:left="-567" w:firstLine="851"/>
        <w:rPr>
          <w:rFonts w:cs="Times New Roman"/>
          <w:color w:val="2D3437"/>
          <w:lang w:val="lt-LT"/>
        </w:rPr>
      </w:pPr>
      <w:bookmarkStart w:id="104" w:name="_Toc477358603"/>
      <w:r w:rsidRPr="00FB4DBE">
        <w:rPr>
          <w:rFonts w:cs="Times New Roman"/>
          <w:color w:val="2D3437"/>
          <w:lang w:val="lt-LT"/>
        </w:rPr>
        <w:t>7. Sudarytos sutartys dėl visuomenei naudingos veiklos, su piniginę socialinę paramą gau</w:t>
      </w:r>
      <w:r w:rsidRPr="00FB4DBE">
        <w:rPr>
          <w:rFonts w:cs="Times New Roman"/>
          <w:color w:val="2D3437"/>
          <w:lang w:val="lt-LT"/>
        </w:rPr>
        <w:t>n</w:t>
      </w:r>
      <w:r w:rsidR="00D27876" w:rsidRPr="00FB4DBE">
        <w:rPr>
          <w:rFonts w:cs="Times New Roman"/>
          <w:color w:val="2D3437"/>
          <w:lang w:val="lt-LT"/>
        </w:rPr>
        <w:t>ančiais asmenimis –</w:t>
      </w:r>
      <w:r w:rsidRPr="00FB4DBE">
        <w:rPr>
          <w:rFonts w:cs="Times New Roman"/>
          <w:color w:val="2D3437"/>
          <w:lang w:val="lt-LT"/>
        </w:rPr>
        <w:t xml:space="preserve"> 255 vnt.</w:t>
      </w:r>
      <w:bookmarkEnd w:id="104"/>
    </w:p>
    <w:p w:rsidR="0023141C" w:rsidRPr="00FB4DBE" w:rsidRDefault="0023141C" w:rsidP="004E2D4C">
      <w:pPr>
        <w:pStyle w:val="Standard"/>
        <w:tabs>
          <w:tab w:val="left" w:pos="720"/>
          <w:tab w:val="left" w:pos="900"/>
        </w:tabs>
        <w:spacing w:line="360" w:lineRule="auto"/>
        <w:ind w:left="-567" w:firstLine="851"/>
        <w:rPr>
          <w:rFonts w:cs="Times New Roman"/>
          <w:color w:val="2D3437"/>
          <w:lang w:val="lt-LT"/>
        </w:rPr>
      </w:pPr>
      <w:bookmarkStart w:id="105" w:name="_Toc477358604"/>
      <w:r w:rsidRPr="00FB4DBE">
        <w:rPr>
          <w:rFonts w:cs="Times New Roman"/>
          <w:color w:val="2D3437"/>
          <w:lang w:val="lt-LT"/>
        </w:rPr>
        <w:t>8. Organizuojama ir kontroliuojama visuomenei naudinga veikla socialinę piniginę paramą gaunantiems asmenims.</w:t>
      </w:r>
      <w:bookmarkEnd w:id="105"/>
    </w:p>
    <w:p w:rsidR="0023141C" w:rsidRPr="00FB4DBE" w:rsidRDefault="003A5C94" w:rsidP="004E2D4C">
      <w:pPr>
        <w:pStyle w:val="Standard"/>
        <w:tabs>
          <w:tab w:val="left" w:pos="675"/>
        </w:tabs>
        <w:spacing w:line="360" w:lineRule="auto"/>
        <w:ind w:left="-567" w:firstLine="851"/>
        <w:rPr>
          <w:rFonts w:cs="Times New Roman"/>
          <w:b/>
          <w:bCs/>
          <w:color w:val="2D3437"/>
          <w:lang w:val="lt-LT"/>
        </w:rPr>
      </w:pPr>
      <w:bookmarkStart w:id="106" w:name="_Toc477358605"/>
      <w:r w:rsidRPr="00FB4DBE">
        <w:rPr>
          <w:rFonts w:cs="Times New Roman"/>
          <w:b/>
          <w:bCs/>
          <w:color w:val="2D3437"/>
          <w:lang w:val="lt-LT"/>
        </w:rPr>
        <w:t xml:space="preserve">9.1.2.14 </w:t>
      </w:r>
      <w:r w:rsidR="0023141C" w:rsidRPr="00FB4DBE">
        <w:rPr>
          <w:rFonts w:cs="Times New Roman"/>
          <w:b/>
          <w:bCs/>
          <w:color w:val="2D3437"/>
          <w:lang w:val="lt-LT"/>
        </w:rPr>
        <w:t>Civilinės būklės aktų registravimas</w:t>
      </w:r>
      <w:bookmarkEnd w:id="106"/>
    </w:p>
    <w:p w:rsidR="0023141C" w:rsidRPr="00FB4DBE" w:rsidRDefault="00D27876" w:rsidP="004E2D4C">
      <w:pPr>
        <w:pStyle w:val="Standard"/>
        <w:tabs>
          <w:tab w:val="left" w:pos="690"/>
        </w:tabs>
        <w:spacing w:line="360" w:lineRule="auto"/>
        <w:ind w:left="-567" w:firstLine="851"/>
        <w:rPr>
          <w:rFonts w:eastAsia="Lucida Sans Unicode" w:cs="Times New Roman"/>
          <w:color w:val="2D3437"/>
          <w:lang w:val="lt-LT"/>
        </w:rPr>
      </w:pPr>
      <w:bookmarkStart w:id="107" w:name="_Toc477358606"/>
      <w:r w:rsidRPr="00FB4DBE">
        <w:rPr>
          <w:rFonts w:eastAsia="Lucida Sans Unicode" w:cs="Times New Roman"/>
          <w:color w:val="2D3437"/>
          <w:lang w:val="lt-LT"/>
        </w:rPr>
        <w:t>1. Išduoti mirties liudijimai –</w:t>
      </w:r>
      <w:r w:rsidR="0023141C" w:rsidRPr="00FB4DBE">
        <w:rPr>
          <w:rFonts w:eastAsia="Lucida Sans Unicode" w:cs="Times New Roman"/>
          <w:color w:val="2D3437"/>
          <w:lang w:val="lt-LT"/>
        </w:rPr>
        <w:t xml:space="preserve"> 31 vnt.</w:t>
      </w:r>
      <w:bookmarkEnd w:id="107"/>
    </w:p>
    <w:p w:rsidR="0023141C" w:rsidRPr="00FB4DBE" w:rsidRDefault="003A5C94" w:rsidP="004E2D4C">
      <w:pPr>
        <w:pStyle w:val="Standard"/>
        <w:tabs>
          <w:tab w:val="left" w:pos="690"/>
        </w:tabs>
        <w:spacing w:line="360" w:lineRule="auto"/>
        <w:ind w:left="-567" w:firstLine="851"/>
        <w:rPr>
          <w:rFonts w:eastAsia="Lucida Sans Unicode" w:cs="Times New Roman"/>
          <w:b/>
          <w:bCs/>
          <w:color w:val="2D3437"/>
          <w:lang w:val="lt-LT"/>
        </w:rPr>
      </w:pPr>
      <w:bookmarkStart w:id="108" w:name="_Toc477358607"/>
      <w:r w:rsidRPr="00FB4DBE">
        <w:rPr>
          <w:rFonts w:eastAsia="Lucida Sans Unicode" w:cs="Times New Roman"/>
          <w:b/>
          <w:bCs/>
          <w:color w:val="2D3437"/>
          <w:lang w:val="lt-LT"/>
        </w:rPr>
        <w:t xml:space="preserve">9.1.2.16 </w:t>
      </w:r>
      <w:r w:rsidR="0023141C" w:rsidRPr="00FB4DBE">
        <w:rPr>
          <w:rFonts w:eastAsia="Lucida Sans Unicode" w:cs="Times New Roman"/>
          <w:b/>
          <w:bCs/>
          <w:color w:val="2D3437"/>
          <w:lang w:val="lt-LT"/>
        </w:rPr>
        <w:t>G</w:t>
      </w:r>
      <w:r w:rsidRPr="00FB4DBE">
        <w:rPr>
          <w:rFonts w:eastAsia="Lucida Sans Unicode" w:cs="Times New Roman"/>
          <w:b/>
          <w:bCs/>
          <w:color w:val="2D3437"/>
          <w:lang w:val="lt-LT"/>
        </w:rPr>
        <w:t>yvenamosios vietos deklaravimas</w:t>
      </w:r>
      <w:bookmarkEnd w:id="108"/>
    </w:p>
    <w:p w:rsidR="0023141C" w:rsidRPr="00FB4DBE" w:rsidRDefault="0023141C" w:rsidP="004E2D4C">
      <w:pPr>
        <w:pStyle w:val="Standard"/>
        <w:tabs>
          <w:tab w:val="left" w:pos="690"/>
        </w:tabs>
        <w:spacing w:line="360" w:lineRule="auto"/>
        <w:ind w:left="-567" w:firstLine="851"/>
        <w:rPr>
          <w:rFonts w:cs="Times New Roman"/>
          <w:color w:val="2D3437"/>
          <w:lang w:val="lt-LT"/>
        </w:rPr>
      </w:pPr>
      <w:bookmarkStart w:id="109" w:name="_Toc477358608"/>
      <w:r w:rsidRPr="00FB4DBE">
        <w:rPr>
          <w:rFonts w:eastAsia="Lucida Sans Unicode" w:cs="Times New Roman"/>
          <w:color w:val="2D3437"/>
          <w:lang w:val="lt-LT"/>
        </w:rPr>
        <w:lastRenderedPageBreak/>
        <w:t>1. Išduotos pažymos apie asme</w:t>
      </w:r>
      <w:r w:rsidR="00D27876" w:rsidRPr="00FB4DBE">
        <w:rPr>
          <w:rFonts w:eastAsia="Lucida Sans Unicode" w:cs="Times New Roman"/>
          <w:color w:val="2D3437"/>
          <w:lang w:val="lt-LT"/>
        </w:rPr>
        <w:t>ns deklaruotą gyvenamąją vietą –</w:t>
      </w:r>
      <w:r w:rsidRPr="00FB4DBE">
        <w:rPr>
          <w:rFonts w:eastAsia="Lucida Sans Unicode" w:cs="Times New Roman"/>
          <w:color w:val="2D3437"/>
          <w:lang w:val="lt-LT"/>
        </w:rPr>
        <w:t xml:space="preserve"> 114 vnt.</w:t>
      </w:r>
      <w:bookmarkEnd w:id="109"/>
    </w:p>
    <w:p w:rsidR="0023141C" w:rsidRPr="00FB4DBE" w:rsidRDefault="0023141C" w:rsidP="004E2D4C">
      <w:pPr>
        <w:pStyle w:val="Standard"/>
        <w:tabs>
          <w:tab w:val="left" w:pos="690"/>
        </w:tabs>
        <w:spacing w:line="360" w:lineRule="auto"/>
        <w:ind w:left="-567" w:firstLine="851"/>
        <w:rPr>
          <w:rFonts w:cs="Times New Roman"/>
          <w:color w:val="2D3437"/>
          <w:lang w:val="lt-LT"/>
        </w:rPr>
      </w:pPr>
      <w:bookmarkStart w:id="110" w:name="_Toc477358609"/>
      <w:r w:rsidRPr="00FB4DBE">
        <w:rPr>
          <w:rFonts w:cs="Times New Roman"/>
          <w:color w:val="2D3437"/>
          <w:lang w:val="lt-LT"/>
        </w:rPr>
        <w:t>2. Asmenys deklaravo gyvenamą vietą Debeikių seniūnijoje – 109 vnt.</w:t>
      </w:r>
      <w:bookmarkEnd w:id="110"/>
    </w:p>
    <w:p w:rsidR="0023141C" w:rsidRPr="00FB4DBE" w:rsidRDefault="00D27876" w:rsidP="004E2D4C">
      <w:pPr>
        <w:pStyle w:val="Standard"/>
        <w:tabs>
          <w:tab w:val="left" w:pos="690"/>
        </w:tabs>
        <w:spacing w:line="360" w:lineRule="auto"/>
        <w:ind w:left="-567" w:firstLine="851"/>
        <w:rPr>
          <w:rFonts w:cs="Times New Roman"/>
          <w:color w:val="2D3437"/>
          <w:lang w:val="lt-LT"/>
        </w:rPr>
      </w:pPr>
      <w:bookmarkStart w:id="111" w:name="_Toc477358610"/>
      <w:r w:rsidRPr="00FB4DBE">
        <w:rPr>
          <w:rFonts w:cs="Times New Roman"/>
          <w:color w:val="2D3437"/>
          <w:lang w:val="lt-LT"/>
        </w:rPr>
        <w:t>3. Priimta išvykimo deklaracijų –</w:t>
      </w:r>
      <w:r w:rsidR="0023141C" w:rsidRPr="00FB4DBE">
        <w:rPr>
          <w:rFonts w:cs="Times New Roman"/>
          <w:color w:val="2D3437"/>
          <w:lang w:val="lt-LT"/>
        </w:rPr>
        <w:t xml:space="preserve"> 20 vnt.</w:t>
      </w:r>
      <w:bookmarkEnd w:id="111"/>
    </w:p>
    <w:p w:rsidR="0023141C" w:rsidRPr="00FB4DBE" w:rsidRDefault="0023141C" w:rsidP="004E2D4C">
      <w:pPr>
        <w:pStyle w:val="Standard"/>
        <w:tabs>
          <w:tab w:val="left" w:pos="690"/>
        </w:tabs>
        <w:spacing w:line="360" w:lineRule="auto"/>
        <w:ind w:left="-567" w:firstLine="851"/>
        <w:rPr>
          <w:rFonts w:eastAsia="Lucida Sans Unicode" w:cs="Times New Roman"/>
          <w:color w:val="2D3437"/>
          <w:lang w:val="lt-LT"/>
        </w:rPr>
      </w:pPr>
      <w:bookmarkStart w:id="112" w:name="_Toc477358611"/>
      <w:r w:rsidRPr="00FB4DBE">
        <w:rPr>
          <w:rFonts w:eastAsia="Lucida Sans Unicode" w:cs="Times New Roman"/>
          <w:color w:val="2D3437"/>
          <w:lang w:val="lt-LT"/>
        </w:rPr>
        <w:t>4. Išduotos pažymos patalpų savininkams apie gyvenančius asmenis – 7 vnt.</w:t>
      </w:r>
      <w:bookmarkEnd w:id="112"/>
    </w:p>
    <w:p w:rsidR="0023141C" w:rsidRPr="00FB4DBE" w:rsidRDefault="0023141C" w:rsidP="004E2D4C">
      <w:pPr>
        <w:pStyle w:val="Standard"/>
        <w:tabs>
          <w:tab w:val="left" w:pos="690"/>
        </w:tabs>
        <w:spacing w:line="360" w:lineRule="auto"/>
        <w:ind w:left="-567" w:firstLine="851"/>
        <w:rPr>
          <w:rFonts w:eastAsia="Lucida Sans Unicode" w:cs="Times New Roman"/>
          <w:color w:val="2D3437"/>
          <w:lang w:val="lt-LT"/>
        </w:rPr>
      </w:pPr>
      <w:bookmarkStart w:id="113" w:name="_Toc477358612"/>
      <w:r w:rsidRPr="00FB4DBE">
        <w:rPr>
          <w:rFonts w:eastAsia="Lucida Sans Unicode" w:cs="Times New Roman"/>
          <w:color w:val="2D3437"/>
          <w:lang w:val="lt-LT"/>
        </w:rPr>
        <w:t>5. Priimti sprendimai dėl deklaravimo duomenų taisymo, keitimo ir naikinimo – 54 vnt.</w:t>
      </w:r>
      <w:bookmarkEnd w:id="113"/>
    </w:p>
    <w:p w:rsidR="0023141C" w:rsidRPr="00FB4DBE" w:rsidRDefault="003A5C94" w:rsidP="004E2D4C">
      <w:pPr>
        <w:pStyle w:val="Standard"/>
        <w:spacing w:line="360" w:lineRule="auto"/>
        <w:ind w:left="-567" w:firstLine="851"/>
        <w:rPr>
          <w:rFonts w:cs="Times New Roman"/>
          <w:b/>
          <w:bCs/>
          <w:color w:val="2D3437"/>
          <w:lang w:val="lt-LT"/>
        </w:rPr>
      </w:pPr>
      <w:bookmarkStart w:id="114" w:name="_Toc477358613"/>
      <w:r w:rsidRPr="00FB4DBE">
        <w:rPr>
          <w:rFonts w:cs="Times New Roman"/>
          <w:b/>
          <w:bCs/>
          <w:color w:val="2D3437"/>
          <w:lang w:val="lt-LT"/>
        </w:rPr>
        <w:t xml:space="preserve">9.1.2.21 </w:t>
      </w:r>
      <w:r w:rsidR="0023141C" w:rsidRPr="00FB4DBE">
        <w:rPr>
          <w:rFonts w:cs="Times New Roman"/>
          <w:b/>
          <w:bCs/>
          <w:color w:val="2D3437"/>
          <w:lang w:val="lt-LT"/>
        </w:rPr>
        <w:t>Archyvinių dokumentų tvarkymas, dokumentų saugojimas</w:t>
      </w:r>
      <w:bookmarkEnd w:id="114"/>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115" w:name="_Toc477358614"/>
      <w:r w:rsidRPr="00FB4DBE">
        <w:rPr>
          <w:rFonts w:cs="Times New Roman"/>
          <w:color w:val="2D3437"/>
          <w:lang w:val="lt-LT"/>
        </w:rPr>
        <w:t>1. Sutvarkytos užbaigtos bylos, laikantis archyvo įstatymo – 56 vnt.</w:t>
      </w:r>
      <w:bookmarkEnd w:id="115"/>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116" w:name="_Toc477358615"/>
      <w:r w:rsidRPr="00FB4DBE">
        <w:rPr>
          <w:rFonts w:cs="Times New Roman"/>
          <w:color w:val="2D3437"/>
          <w:lang w:val="lt-LT"/>
        </w:rPr>
        <w:t>2. Paruoštas bei su Utenos apskrities archyvu suderintas seniūnijos dokumentacijos planas ir kiti dokumentai.</w:t>
      </w:r>
      <w:bookmarkEnd w:id="116"/>
    </w:p>
    <w:p w:rsidR="0023141C" w:rsidRPr="00FB4DBE" w:rsidRDefault="003A5C94" w:rsidP="004E2D4C">
      <w:pPr>
        <w:pStyle w:val="Standard"/>
        <w:spacing w:line="360" w:lineRule="auto"/>
        <w:ind w:left="-567" w:firstLine="851"/>
        <w:rPr>
          <w:rFonts w:cs="Times New Roman"/>
          <w:b/>
          <w:bCs/>
          <w:color w:val="2D3437"/>
          <w:lang w:val="lt-LT"/>
        </w:rPr>
      </w:pPr>
      <w:bookmarkStart w:id="117" w:name="_Toc477358616"/>
      <w:r w:rsidRPr="00FB4DBE">
        <w:rPr>
          <w:rFonts w:cs="Times New Roman"/>
          <w:b/>
          <w:bCs/>
          <w:color w:val="2D3437"/>
          <w:lang w:val="lt-LT"/>
        </w:rPr>
        <w:t>9.1.3.</w:t>
      </w:r>
      <w:r w:rsidR="00D27876" w:rsidRPr="00FB4DBE">
        <w:rPr>
          <w:rFonts w:cs="Times New Roman"/>
          <w:b/>
          <w:bCs/>
          <w:color w:val="2D3437"/>
          <w:lang w:val="lt-LT"/>
        </w:rPr>
        <w:t>01</w:t>
      </w:r>
      <w:r w:rsidRPr="00FB4DBE">
        <w:rPr>
          <w:rFonts w:cs="Times New Roman"/>
          <w:b/>
          <w:bCs/>
          <w:color w:val="2D3437"/>
          <w:lang w:val="lt-LT"/>
        </w:rPr>
        <w:t xml:space="preserve"> </w:t>
      </w:r>
      <w:r w:rsidR="0023141C" w:rsidRPr="00FB4DBE">
        <w:rPr>
          <w:rFonts w:cs="Times New Roman"/>
          <w:b/>
          <w:bCs/>
          <w:color w:val="2D3437"/>
          <w:lang w:val="lt-LT"/>
        </w:rPr>
        <w:t>Savivaldybės darbuotojų kompetencijų ir</w:t>
      </w:r>
      <w:r w:rsidR="00D27876" w:rsidRPr="00FB4DBE">
        <w:rPr>
          <w:rFonts w:cs="Times New Roman"/>
          <w:b/>
          <w:bCs/>
          <w:color w:val="2D3437"/>
          <w:lang w:val="lt-LT"/>
        </w:rPr>
        <w:t xml:space="preserve"> </w:t>
      </w:r>
      <w:r w:rsidR="0023141C" w:rsidRPr="00FB4DBE">
        <w:rPr>
          <w:rFonts w:cs="Times New Roman"/>
          <w:b/>
          <w:bCs/>
          <w:color w:val="2D3437"/>
          <w:lang w:val="lt-LT"/>
        </w:rPr>
        <w:t>gebėjimų ugdymas</w:t>
      </w:r>
      <w:bookmarkEnd w:id="117"/>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118" w:name="_Toc477358617"/>
      <w:r w:rsidRPr="00FB4DBE">
        <w:rPr>
          <w:rFonts w:cs="Times New Roman"/>
          <w:color w:val="2D3437"/>
          <w:lang w:val="lt-LT"/>
        </w:rPr>
        <w:t xml:space="preserve">1. Seniūnas dalyvavo Anykščių rajono savivaldybėje vykusiame </w:t>
      </w:r>
      <w:r w:rsidRPr="00FB4DBE">
        <w:rPr>
          <w:rFonts w:eastAsia="Lucida Sans Unicode" w:cs="Times New Roman"/>
          <w:bCs/>
          <w:color w:val="2D3437"/>
          <w:lang w:val="lt-LT"/>
        </w:rPr>
        <w:t>„</w:t>
      </w:r>
      <w:r w:rsidRPr="00FB4DBE">
        <w:rPr>
          <w:rFonts w:cs="Times New Roman"/>
          <w:color w:val="2D3437"/>
          <w:lang w:val="lt-LT"/>
        </w:rPr>
        <w:t>Žaliadienio</w:t>
      </w:r>
      <w:r w:rsidRPr="00FB4DBE">
        <w:rPr>
          <w:rFonts w:eastAsia="Lucida Sans Unicode" w:cs="Times New Roman"/>
          <w:bCs/>
          <w:color w:val="2D3437"/>
          <w:lang w:val="lt-LT"/>
        </w:rPr>
        <w:t>“</w:t>
      </w:r>
      <w:r w:rsidRPr="00FB4DBE">
        <w:rPr>
          <w:rFonts w:cs="Times New Roman"/>
          <w:color w:val="2D3437"/>
          <w:lang w:val="lt-LT"/>
        </w:rPr>
        <w:t xml:space="preserve"> renginyje.</w:t>
      </w:r>
      <w:bookmarkEnd w:id="118"/>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119" w:name="_Toc477358618"/>
      <w:r w:rsidRPr="00FB4DBE">
        <w:rPr>
          <w:rFonts w:cs="Times New Roman"/>
          <w:color w:val="2D3437"/>
          <w:lang w:val="lt-LT"/>
        </w:rPr>
        <w:t xml:space="preserve">2. Seniūno pavaduotoja ir specialistė dalyvavo seminare </w:t>
      </w:r>
      <w:r w:rsidRPr="00FB4DBE">
        <w:rPr>
          <w:rFonts w:eastAsia="Lucida Sans Unicode" w:cs="Times New Roman"/>
          <w:b/>
          <w:bCs/>
          <w:color w:val="2D3437"/>
          <w:lang w:val="lt-LT"/>
        </w:rPr>
        <w:t>„</w:t>
      </w:r>
      <w:r w:rsidRPr="00FB4DBE">
        <w:rPr>
          <w:rFonts w:cs="Times New Roman"/>
          <w:color w:val="2D3437"/>
          <w:lang w:val="lt-LT"/>
        </w:rPr>
        <w:t>Tiesioginių išmokų naujovės 2016 m</w:t>
      </w:r>
      <w:r w:rsidR="008658A5" w:rsidRPr="00FB4DBE">
        <w:rPr>
          <w:rFonts w:cs="Times New Roman"/>
          <w:color w:val="2D3437"/>
          <w:lang w:val="lt-LT"/>
        </w:rPr>
        <w:t>.</w:t>
      </w:r>
      <w:r w:rsidRPr="00FB4DBE">
        <w:rPr>
          <w:rFonts w:eastAsia="Lucida Sans Unicode" w:cs="Times New Roman"/>
          <w:bCs/>
          <w:color w:val="2D3437"/>
          <w:lang w:val="lt-LT"/>
        </w:rPr>
        <w:t>“.</w:t>
      </w:r>
      <w:bookmarkEnd w:id="119"/>
    </w:p>
    <w:p w:rsidR="0023141C" w:rsidRPr="00FB4DBE" w:rsidRDefault="0023141C" w:rsidP="004E2D4C">
      <w:pPr>
        <w:pStyle w:val="Standard"/>
        <w:tabs>
          <w:tab w:val="left" w:pos="555"/>
          <w:tab w:val="left" w:pos="750"/>
        </w:tabs>
        <w:spacing w:line="360" w:lineRule="auto"/>
        <w:ind w:left="-567" w:firstLine="851"/>
        <w:rPr>
          <w:rFonts w:cs="Times New Roman"/>
          <w:color w:val="2D3437"/>
          <w:lang w:val="lt-LT"/>
        </w:rPr>
      </w:pPr>
      <w:bookmarkStart w:id="120" w:name="_Toc477358619"/>
      <w:r w:rsidRPr="00FB4DBE">
        <w:rPr>
          <w:rFonts w:cs="Times New Roman"/>
          <w:color w:val="2D3437"/>
          <w:lang w:val="lt-LT"/>
        </w:rPr>
        <w:t>3. Seniūnas ir specialistė dalyvavo mokymuose dėl Afrikinio kiaulių maro prevencijos.</w:t>
      </w:r>
      <w:bookmarkEnd w:id="120"/>
    </w:p>
    <w:p w:rsidR="0023141C" w:rsidRPr="00FB4DBE" w:rsidRDefault="0023141C" w:rsidP="004E2D4C">
      <w:pPr>
        <w:pStyle w:val="Standard"/>
        <w:tabs>
          <w:tab w:val="left" w:pos="540"/>
          <w:tab w:val="left" w:pos="720"/>
        </w:tabs>
        <w:spacing w:line="360" w:lineRule="auto"/>
        <w:ind w:left="-567" w:firstLine="851"/>
        <w:rPr>
          <w:rFonts w:cs="Times New Roman"/>
          <w:color w:val="2D3437"/>
          <w:lang w:val="lt-LT"/>
        </w:rPr>
      </w:pPr>
      <w:bookmarkStart w:id="121" w:name="_Toc477358620"/>
      <w:r w:rsidRPr="00FB4DBE">
        <w:rPr>
          <w:rFonts w:cs="Times New Roman"/>
          <w:color w:val="2D3437"/>
          <w:lang w:val="lt-LT"/>
        </w:rPr>
        <w:t>4. Seniūnas dalyvavo Įvadinio mobilizacinio mokymo seminare.</w:t>
      </w:r>
      <w:bookmarkEnd w:id="121"/>
    </w:p>
    <w:p w:rsidR="0023141C" w:rsidRPr="00FB4DBE" w:rsidRDefault="0023141C" w:rsidP="004E2D4C">
      <w:pPr>
        <w:pStyle w:val="Standard"/>
        <w:tabs>
          <w:tab w:val="left" w:pos="540"/>
          <w:tab w:val="left" w:pos="570"/>
        </w:tabs>
        <w:spacing w:line="360" w:lineRule="auto"/>
        <w:ind w:left="-567" w:firstLine="851"/>
        <w:rPr>
          <w:rFonts w:cs="Times New Roman"/>
          <w:color w:val="2D3437"/>
          <w:lang w:val="lt-LT"/>
        </w:rPr>
      </w:pPr>
      <w:bookmarkStart w:id="122" w:name="_Toc477358621"/>
      <w:r w:rsidRPr="00FB4DBE">
        <w:rPr>
          <w:rFonts w:cs="Times New Roman"/>
          <w:color w:val="2D3437"/>
          <w:lang w:val="lt-LT"/>
        </w:rPr>
        <w:t>5. Seniūno pavaduotoja ir specialistė dalyvavo 16 akad. val. trukmės Paraiškų priėmimo i</w:t>
      </w:r>
      <w:r w:rsidRPr="00FB4DBE">
        <w:rPr>
          <w:rFonts w:cs="Times New Roman"/>
          <w:color w:val="2D3437"/>
          <w:lang w:val="lt-LT"/>
        </w:rPr>
        <w:t>n</w:t>
      </w:r>
      <w:r w:rsidRPr="00FB4DBE">
        <w:rPr>
          <w:rFonts w:cs="Times New Roman"/>
          <w:color w:val="2D3437"/>
          <w:lang w:val="lt-LT"/>
        </w:rPr>
        <w:t>formacinės sistemos mokymuose.</w:t>
      </w:r>
      <w:bookmarkEnd w:id="122"/>
    </w:p>
    <w:p w:rsidR="0023141C" w:rsidRPr="00FB4DBE" w:rsidRDefault="0023141C" w:rsidP="004E2D4C">
      <w:pPr>
        <w:pStyle w:val="Standard"/>
        <w:tabs>
          <w:tab w:val="left" w:pos="555"/>
        </w:tabs>
        <w:spacing w:line="360" w:lineRule="auto"/>
        <w:ind w:left="-567" w:firstLine="851"/>
        <w:rPr>
          <w:rFonts w:cs="Times New Roman"/>
          <w:color w:val="2D3437"/>
          <w:lang w:val="lt-LT"/>
        </w:rPr>
      </w:pPr>
      <w:bookmarkStart w:id="123" w:name="_Toc477358622"/>
      <w:r w:rsidRPr="00FB4DBE">
        <w:rPr>
          <w:rFonts w:cs="Times New Roman"/>
          <w:color w:val="2D3437"/>
          <w:lang w:val="lt-LT"/>
        </w:rPr>
        <w:t xml:space="preserve">6. Seniūno pavaduotoja dalyvavo seminare </w:t>
      </w:r>
      <w:r w:rsidRPr="00FB4DBE">
        <w:rPr>
          <w:rFonts w:eastAsia="Lucida Sans Unicode" w:cs="Times New Roman"/>
          <w:b/>
          <w:bCs/>
          <w:color w:val="2D3437"/>
          <w:lang w:val="lt-LT"/>
        </w:rPr>
        <w:t>„</w:t>
      </w:r>
      <w:r w:rsidRPr="00FB4DBE">
        <w:rPr>
          <w:rFonts w:cs="Times New Roman"/>
          <w:color w:val="2D3437"/>
          <w:lang w:val="lt-LT"/>
        </w:rPr>
        <w:t>Parama smulkiems ūkiams</w:t>
      </w:r>
      <w:r w:rsidRPr="00FB4DBE">
        <w:rPr>
          <w:rFonts w:eastAsia="Lucida Sans Unicode" w:cs="Times New Roman"/>
          <w:b/>
          <w:bCs/>
          <w:color w:val="2D3437"/>
          <w:lang w:val="lt-LT"/>
        </w:rPr>
        <w:t>“.</w:t>
      </w:r>
      <w:bookmarkEnd w:id="123"/>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124" w:name="_Toc477358623"/>
      <w:r w:rsidRPr="00FB4DBE">
        <w:rPr>
          <w:rFonts w:cs="Times New Roman"/>
          <w:color w:val="2D3437"/>
          <w:lang w:val="lt-LT"/>
        </w:rPr>
        <w:t xml:space="preserve">7. Seniūno pavaduotoja dalyvavo seminare </w:t>
      </w:r>
      <w:r w:rsidRPr="00FB4DBE">
        <w:rPr>
          <w:rFonts w:eastAsia="Lucida Sans Unicode" w:cs="Times New Roman"/>
          <w:b/>
          <w:bCs/>
          <w:color w:val="2D3437"/>
          <w:lang w:val="lt-LT"/>
        </w:rPr>
        <w:t>„</w:t>
      </w:r>
      <w:r w:rsidRPr="00FB4DBE">
        <w:rPr>
          <w:rFonts w:cs="Times New Roman"/>
          <w:color w:val="2D3437"/>
          <w:lang w:val="lt-LT"/>
        </w:rPr>
        <w:t>Ekologinio ūkininkavimo naujovės ir perspe</w:t>
      </w:r>
      <w:r w:rsidRPr="00FB4DBE">
        <w:rPr>
          <w:rFonts w:cs="Times New Roman"/>
          <w:color w:val="2D3437"/>
          <w:lang w:val="lt-LT"/>
        </w:rPr>
        <w:t>k</w:t>
      </w:r>
      <w:r w:rsidRPr="00FB4DBE">
        <w:rPr>
          <w:rFonts w:cs="Times New Roman"/>
          <w:color w:val="2D3437"/>
          <w:lang w:val="lt-LT"/>
        </w:rPr>
        <w:t>tyvos 2016 m</w:t>
      </w:r>
      <w:r w:rsidR="00D27876" w:rsidRPr="00FB4DBE">
        <w:rPr>
          <w:rFonts w:cs="Times New Roman"/>
          <w:color w:val="2D3437"/>
          <w:lang w:val="lt-LT"/>
        </w:rPr>
        <w:t>.</w:t>
      </w:r>
      <w:r w:rsidRPr="00FB4DBE">
        <w:rPr>
          <w:rFonts w:eastAsia="Lucida Sans Unicode" w:cs="Times New Roman"/>
          <w:bCs/>
          <w:color w:val="2D3437"/>
          <w:lang w:val="lt-LT"/>
        </w:rPr>
        <w:t>“</w:t>
      </w:r>
      <w:r w:rsidRPr="00FB4DBE">
        <w:rPr>
          <w:rFonts w:cs="Times New Roman"/>
          <w:color w:val="2D3437"/>
          <w:lang w:val="lt-LT"/>
        </w:rPr>
        <w:t>.</w:t>
      </w:r>
      <w:bookmarkEnd w:id="124"/>
    </w:p>
    <w:p w:rsidR="0023141C" w:rsidRPr="00FB4DBE" w:rsidRDefault="0023141C" w:rsidP="004E2D4C">
      <w:pPr>
        <w:pStyle w:val="Standard"/>
        <w:tabs>
          <w:tab w:val="left" w:pos="555"/>
          <w:tab w:val="left" w:pos="690"/>
        </w:tabs>
        <w:spacing w:line="360" w:lineRule="auto"/>
        <w:ind w:left="-567" w:firstLine="851"/>
        <w:rPr>
          <w:rFonts w:cs="Times New Roman"/>
          <w:color w:val="2D3437"/>
          <w:lang w:val="lt-LT"/>
        </w:rPr>
      </w:pPr>
      <w:bookmarkStart w:id="125" w:name="_Toc477358624"/>
      <w:r w:rsidRPr="00FB4DBE">
        <w:rPr>
          <w:rFonts w:cs="Times New Roman"/>
          <w:color w:val="2D3437"/>
          <w:lang w:val="lt-LT"/>
        </w:rPr>
        <w:t xml:space="preserve">8. Seniūno pavaduotoja dalyvavo 4 akad. val. trukmės mokymuose </w:t>
      </w:r>
      <w:r w:rsidRPr="00FB4DBE">
        <w:rPr>
          <w:rFonts w:eastAsia="Lucida Sans Unicode" w:cs="Times New Roman"/>
          <w:b/>
          <w:bCs/>
          <w:color w:val="2D3437"/>
          <w:lang w:val="lt-LT"/>
        </w:rPr>
        <w:t>„</w:t>
      </w:r>
      <w:r w:rsidRPr="00FB4DBE">
        <w:rPr>
          <w:rFonts w:cs="Times New Roman"/>
          <w:color w:val="2D3437"/>
          <w:lang w:val="lt-LT"/>
        </w:rPr>
        <w:t>Administracinių nusižengimų kodekso taikymas</w:t>
      </w:r>
      <w:r w:rsidRPr="00FB4DBE">
        <w:rPr>
          <w:rFonts w:eastAsia="Lucida Sans Unicode" w:cs="Times New Roman"/>
          <w:b/>
          <w:bCs/>
          <w:color w:val="2D3437"/>
          <w:lang w:val="lt-LT"/>
        </w:rPr>
        <w:t>“</w:t>
      </w:r>
      <w:r w:rsidRPr="00FB4DBE">
        <w:rPr>
          <w:rFonts w:cs="Times New Roman"/>
          <w:color w:val="2D3437"/>
          <w:lang w:val="lt-LT"/>
        </w:rPr>
        <w:t>.</w:t>
      </w:r>
      <w:bookmarkEnd w:id="125"/>
    </w:p>
    <w:p w:rsidR="0023141C" w:rsidRPr="00FB4DBE" w:rsidRDefault="00D27876" w:rsidP="004E2D4C">
      <w:pPr>
        <w:pStyle w:val="Standard"/>
        <w:tabs>
          <w:tab w:val="left" w:pos="555"/>
          <w:tab w:val="left" w:pos="690"/>
        </w:tabs>
        <w:spacing w:line="360" w:lineRule="auto"/>
        <w:ind w:left="-567" w:firstLine="851"/>
        <w:rPr>
          <w:rFonts w:cs="Times New Roman"/>
          <w:color w:val="2D3437"/>
          <w:lang w:val="lt-LT"/>
        </w:rPr>
      </w:pPr>
      <w:bookmarkStart w:id="126" w:name="_Toc477358625"/>
      <w:r w:rsidRPr="00FB4DBE">
        <w:rPr>
          <w:rFonts w:cs="Times New Roman"/>
          <w:color w:val="2D3437"/>
          <w:lang w:val="lt-LT"/>
        </w:rPr>
        <w:t xml:space="preserve">9. </w:t>
      </w:r>
      <w:r w:rsidR="0023141C" w:rsidRPr="00FB4DBE">
        <w:rPr>
          <w:rFonts w:cs="Times New Roman"/>
          <w:color w:val="2D3437"/>
          <w:lang w:val="lt-LT"/>
        </w:rPr>
        <w:t xml:space="preserve">Specialistė dalyvavo mokymuose Elektroninių dokumentų valdymas su DVS </w:t>
      </w:r>
      <w:r w:rsidR="0023141C" w:rsidRPr="00FB4DBE">
        <w:rPr>
          <w:rFonts w:eastAsia="Lucida Sans Unicode" w:cs="Times New Roman"/>
          <w:bCs/>
          <w:color w:val="2D3437"/>
          <w:lang w:val="lt-LT"/>
        </w:rPr>
        <w:t>„</w:t>
      </w:r>
      <w:r w:rsidR="0023141C" w:rsidRPr="00FB4DBE">
        <w:rPr>
          <w:rFonts w:cs="Times New Roman"/>
          <w:color w:val="2D3437"/>
          <w:lang w:val="lt-LT"/>
        </w:rPr>
        <w:t>Kontora</w:t>
      </w:r>
      <w:r w:rsidR="0023141C" w:rsidRPr="00FB4DBE">
        <w:rPr>
          <w:rFonts w:eastAsia="Lucida Sans Unicode" w:cs="Times New Roman"/>
          <w:bCs/>
          <w:color w:val="2D3437"/>
          <w:lang w:val="lt-LT"/>
        </w:rPr>
        <w:t>“</w:t>
      </w:r>
      <w:r w:rsidR="0023141C" w:rsidRPr="00FB4DBE">
        <w:rPr>
          <w:rFonts w:cs="Times New Roman"/>
          <w:color w:val="2D3437"/>
          <w:lang w:val="lt-LT"/>
        </w:rPr>
        <w:t>.</w:t>
      </w:r>
      <w:bookmarkEnd w:id="126"/>
    </w:p>
    <w:p w:rsidR="0023141C" w:rsidRPr="00FB4DBE" w:rsidRDefault="0023141C" w:rsidP="004E2D4C">
      <w:pPr>
        <w:pStyle w:val="Standard"/>
        <w:spacing w:line="360" w:lineRule="auto"/>
        <w:ind w:left="-567" w:firstLine="851"/>
        <w:rPr>
          <w:rFonts w:cs="Times New Roman"/>
          <w:b/>
          <w:bCs/>
          <w:color w:val="2D3437"/>
          <w:lang w:val="lt-LT"/>
        </w:rPr>
      </w:pPr>
      <w:bookmarkStart w:id="127" w:name="_Toc477358626"/>
      <w:r w:rsidRPr="00FB4DBE">
        <w:rPr>
          <w:rFonts w:cs="Times New Roman"/>
          <w:b/>
          <w:bCs/>
          <w:color w:val="2D3437"/>
          <w:lang w:val="lt-LT"/>
        </w:rPr>
        <w:t>Kita veikla</w:t>
      </w:r>
      <w:bookmarkEnd w:id="127"/>
    </w:p>
    <w:p w:rsidR="0023141C" w:rsidRPr="00FB4DBE" w:rsidRDefault="0023141C" w:rsidP="004E2D4C">
      <w:pPr>
        <w:pStyle w:val="Standard"/>
        <w:tabs>
          <w:tab w:val="left" w:pos="705"/>
          <w:tab w:val="left" w:pos="720"/>
        </w:tabs>
        <w:spacing w:line="360" w:lineRule="auto"/>
        <w:ind w:left="-567" w:firstLine="851"/>
        <w:rPr>
          <w:rFonts w:cs="Times New Roman"/>
          <w:color w:val="2D3437"/>
          <w:lang w:val="lt-LT"/>
        </w:rPr>
      </w:pPr>
      <w:bookmarkStart w:id="128" w:name="_Toc477358627"/>
      <w:r w:rsidRPr="00FB4DBE">
        <w:rPr>
          <w:rFonts w:cs="Times New Roman"/>
          <w:color w:val="2D3437"/>
          <w:lang w:val="lt-LT"/>
        </w:rPr>
        <w:t>1. Sukviestos seniūnaičių sueigos dėl 2015 m. veiklos ataskaitos ir 2016 m. metinio veiklos plano patvirtinimo.</w:t>
      </w:r>
      <w:bookmarkEnd w:id="128"/>
    </w:p>
    <w:p w:rsidR="0023141C" w:rsidRPr="00FB4DBE" w:rsidRDefault="0023141C" w:rsidP="004E2D4C">
      <w:pPr>
        <w:pStyle w:val="Standard"/>
        <w:tabs>
          <w:tab w:val="left" w:pos="690"/>
        </w:tabs>
        <w:spacing w:line="360" w:lineRule="auto"/>
        <w:ind w:left="-567" w:firstLine="851"/>
        <w:rPr>
          <w:rFonts w:cs="Times New Roman"/>
          <w:color w:val="2D3437"/>
          <w:lang w:val="lt-LT"/>
        </w:rPr>
      </w:pPr>
      <w:bookmarkStart w:id="129" w:name="_Toc477358628"/>
      <w:r w:rsidRPr="00FB4DBE">
        <w:rPr>
          <w:rFonts w:cs="Times New Roman"/>
          <w:color w:val="2D3437"/>
          <w:lang w:val="lt-LT"/>
        </w:rPr>
        <w:t>2. Suorganizuotas seniūnaičių ir nevyriausybinių organizacijų atstovų susirin</w:t>
      </w:r>
      <w:r w:rsidR="00D27876" w:rsidRPr="00FB4DBE">
        <w:rPr>
          <w:rFonts w:cs="Times New Roman"/>
          <w:color w:val="2D3437"/>
          <w:lang w:val="lt-LT"/>
        </w:rPr>
        <w:t>kimas dėl</w:t>
      </w:r>
      <w:r w:rsidRPr="00FB4DBE">
        <w:rPr>
          <w:rFonts w:cs="Times New Roman"/>
          <w:color w:val="2D3437"/>
          <w:lang w:val="lt-LT"/>
        </w:rPr>
        <w:t xml:space="preserve"> D</w:t>
      </w:r>
      <w:r w:rsidRPr="00FB4DBE">
        <w:rPr>
          <w:rFonts w:cs="Times New Roman"/>
          <w:color w:val="2D3437"/>
          <w:lang w:val="lt-LT"/>
        </w:rPr>
        <w:t>e</w:t>
      </w:r>
      <w:r w:rsidRPr="00FB4DBE">
        <w:rPr>
          <w:rFonts w:cs="Times New Roman"/>
          <w:color w:val="2D3437"/>
          <w:lang w:val="lt-LT"/>
        </w:rPr>
        <w:t xml:space="preserve">beikių seniūnijoje vykstančių kultūros ir </w:t>
      </w:r>
      <w:r w:rsidR="00D27876" w:rsidRPr="00FB4DBE">
        <w:rPr>
          <w:rFonts w:cs="Times New Roman"/>
          <w:color w:val="2D3437"/>
          <w:lang w:val="lt-LT"/>
        </w:rPr>
        <w:t>sporto renginių organizavimo.</w:t>
      </w:r>
      <w:bookmarkEnd w:id="129"/>
    </w:p>
    <w:p w:rsidR="0023141C" w:rsidRPr="00FB4DBE" w:rsidRDefault="0023141C" w:rsidP="004E2D4C">
      <w:pPr>
        <w:pStyle w:val="Standard"/>
        <w:tabs>
          <w:tab w:val="left" w:pos="690"/>
        </w:tabs>
        <w:spacing w:line="360" w:lineRule="auto"/>
        <w:ind w:left="-567" w:firstLine="851"/>
        <w:rPr>
          <w:rFonts w:cs="Times New Roman"/>
          <w:color w:val="2D3437"/>
          <w:lang w:val="lt-LT"/>
        </w:rPr>
      </w:pPr>
      <w:bookmarkStart w:id="130" w:name="_Toc477358629"/>
      <w:r w:rsidRPr="00FB4DBE">
        <w:rPr>
          <w:rFonts w:cs="Times New Roman"/>
          <w:color w:val="2D3437"/>
          <w:lang w:val="lt-LT"/>
        </w:rPr>
        <w:t>3. Suorganizuotas Čekonių k. O. Sedelskytės g. 20 namo gyventojų susirinkimas, siekiant spręsti namo gyventojams iškilusias problemas.</w:t>
      </w:r>
      <w:bookmarkEnd w:id="130"/>
    </w:p>
    <w:p w:rsidR="0023141C" w:rsidRPr="00FB4DBE" w:rsidRDefault="00D27876" w:rsidP="004E2D4C">
      <w:pPr>
        <w:pStyle w:val="Standard"/>
        <w:tabs>
          <w:tab w:val="left" w:pos="690"/>
        </w:tabs>
        <w:spacing w:line="360" w:lineRule="auto"/>
        <w:ind w:left="-567" w:firstLine="851"/>
        <w:rPr>
          <w:rFonts w:cs="Times New Roman"/>
          <w:color w:val="2D3437"/>
          <w:lang w:val="lt-LT"/>
        </w:rPr>
      </w:pPr>
      <w:bookmarkStart w:id="131" w:name="_Toc477358630"/>
      <w:r w:rsidRPr="00FB4DBE">
        <w:rPr>
          <w:rFonts w:cs="Times New Roman"/>
          <w:color w:val="2D3437"/>
          <w:lang w:val="lt-LT"/>
        </w:rPr>
        <w:t xml:space="preserve">4. </w:t>
      </w:r>
      <w:r w:rsidR="0023141C" w:rsidRPr="00FB4DBE">
        <w:rPr>
          <w:rFonts w:cs="Times New Roman"/>
          <w:color w:val="2D3437"/>
          <w:lang w:val="lt-LT" w:eastAsia="en-US"/>
        </w:rPr>
        <w:t>Dalyvauta akcijoje „Darom“ 2016 m.</w:t>
      </w:r>
      <w:bookmarkEnd w:id="131"/>
    </w:p>
    <w:p w:rsidR="0023141C" w:rsidRPr="00FB4DBE" w:rsidRDefault="00D27876" w:rsidP="004E2D4C">
      <w:pPr>
        <w:pStyle w:val="Standard"/>
        <w:tabs>
          <w:tab w:val="left" w:pos="690"/>
        </w:tabs>
        <w:spacing w:line="360" w:lineRule="auto"/>
        <w:ind w:left="-567" w:firstLine="851"/>
        <w:rPr>
          <w:rFonts w:cs="Times New Roman"/>
          <w:color w:val="2D3437"/>
          <w:lang w:val="lt-LT"/>
        </w:rPr>
      </w:pPr>
      <w:bookmarkStart w:id="132" w:name="_Toc477358631"/>
      <w:r w:rsidRPr="00FB4DBE">
        <w:rPr>
          <w:rFonts w:cs="Times New Roman"/>
          <w:color w:val="2D3437"/>
          <w:lang w:val="lt-LT"/>
        </w:rPr>
        <w:t xml:space="preserve">5. </w:t>
      </w:r>
      <w:r w:rsidR="0023141C" w:rsidRPr="00FB4DBE">
        <w:rPr>
          <w:rFonts w:cs="Times New Roman"/>
          <w:color w:val="2D3437"/>
          <w:lang w:val="lt-LT"/>
        </w:rPr>
        <w:t xml:space="preserve">Dalyvauta projekte </w:t>
      </w:r>
      <w:r w:rsidR="0023141C" w:rsidRPr="00FB4DBE">
        <w:rPr>
          <w:rFonts w:cs="Times New Roman"/>
          <w:color w:val="2D3437"/>
          <w:lang w:val="lt-LT" w:eastAsia="en-US"/>
        </w:rPr>
        <w:t>„</w:t>
      </w:r>
      <w:r w:rsidR="0023141C" w:rsidRPr="00FB4DBE">
        <w:rPr>
          <w:rFonts w:cs="Times New Roman"/>
          <w:color w:val="2D3437"/>
          <w:lang w:val="lt-LT"/>
        </w:rPr>
        <w:t>Mes rūšiuojam vasara</w:t>
      </w:r>
      <w:r w:rsidR="0023141C" w:rsidRPr="00FB4DBE">
        <w:rPr>
          <w:rFonts w:cs="Times New Roman"/>
          <w:color w:val="2D3437"/>
          <w:lang w:val="lt-LT" w:eastAsia="en-US"/>
        </w:rPr>
        <w:t>“.</w:t>
      </w:r>
      <w:bookmarkEnd w:id="132"/>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133" w:name="_Toc477358632"/>
      <w:r w:rsidRPr="00FB4DBE">
        <w:rPr>
          <w:rFonts w:cs="Times New Roman"/>
          <w:color w:val="2D3437"/>
          <w:lang w:val="lt-LT"/>
        </w:rPr>
        <w:t>6. Dalyvauta įgyvendinant vaiko teisių pažeidimų prevencijos priemones. Seniūnijoje gyvena 11 šeimų, įrašytų į socialinės rizikos šeimų sąrašą, dar 4 šeimoms teikiamos tik socialinės pa</w:t>
      </w:r>
      <w:r w:rsidRPr="00FB4DBE">
        <w:rPr>
          <w:rFonts w:cs="Times New Roman"/>
          <w:color w:val="2D3437"/>
          <w:lang w:val="lt-LT"/>
        </w:rPr>
        <w:t>s</w:t>
      </w:r>
      <w:r w:rsidRPr="00FB4DBE">
        <w:rPr>
          <w:rFonts w:cs="Times New Roman"/>
          <w:color w:val="2D3437"/>
          <w:lang w:val="lt-LT"/>
        </w:rPr>
        <w:t xml:space="preserve">laugos. Šiose šeimose auga 32 vaikai. Esant poreikiui, kartu su Anykščių rajono socialinių paslaugų centro socialine </w:t>
      </w:r>
      <w:r w:rsidRPr="00FB4DBE">
        <w:rPr>
          <w:rFonts w:cs="Times New Roman"/>
          <w:color w:val="2D3437"/>
          <w:lang w:val="lt-LT"/>
        </w:rPr>
        <w:lastRenderedPageBreak/>
        <w:t>darbuotoja, šios šeimos lankomos, padedama spręsti iškilusias problemas.</w:t>
      </w:r>
      <w:bookmarkEnd w:id="133"/>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134" w:name="_Toc477358633"/>
      <w:r w:rsidRPr="00FB4DBE">
        <w:rPr>
          <w:rFonts w:cs="Times New Roman"/>
          <w:color w:val="2D3437"/>
          <w:lang w:val="lt-LT"/>
        </w:rPr>
        <w:t>7. Seniūnas kartu su policijos pareigūnais, priešgaisrinės gelbėjimo tarnybos atstovais bei socialine darbuotoja lankė socialinės rizikos šeimas po darbo valandų.</w:t>
      </w:r>
      <w:bookmarkEnd w:id="134"/>
    </w:p>
    <w:p w:rsidR="0023141C" w:rsidRPr="00FB4DBE" w:rsidRDefault="0023141C" w:rsidP="004E2D4C">
      <w:pPr>
        <w:pStyle w:val="Standard"/>
        <w:tabs>
          <w:tab w:val="left" w:pos="690"/>
        </w:tabs>
        <w:spacing w:line="360" w:lineRule="auto"/>
        <w:ind w:left="-567" w:firstLine="851"/>
        <w:rPr>
          <w:rFonts w:cs="Times New Roman"/>
          <w:color w:val="2D3437"/>
          <w:lang w:val="lt-LT"/>
        </w:rPr>
      </w:pPr>
      <w:bookmarkStart w:id="135" w:name="_Toc477358634"/>
      <w:r w:rsidRPr="00FB4DBE">
        <w:rPr>
          <w:rFonts w:cs="Times New Roman"/>
          <w:color w:val="2D3437"/>
          <w:lang w:val="lt-LT"/>
        </w:rPr>
        <w:t>8. Debeikių seniūnijos patalpose įvyko išplėstinis susirinkimas, kuriame dalyvavo Anykščių rajono savivaldybės administracijos Vaiko teisų apsaugos skyriaus specialistai, Anykščių rajono social</w:t>
      </w:r>
      <w:r w:rsidRPr="00FB4DBE">
        <w:rPr>
          <w:rFonts w:cs="Times New Roman"/>
          <w:color w:val="2D3437"/>
          <w:lang w:val="lt-LT"/>
        </w:rPr>
        <w:t>i</w:t>
      </w:r>
      <w:r w:rsidRPr="00FB4DBE">
        <w:rPr>
          <w:rFonts w:cs="Times New Roman"/>
          <w:color w:val="2D3437"/>
          <w:lang w:val="lt-LT"/>
        </w:rPr>
        <w:t>nių paslaugų centro atstovai, Debeikių pagrindinės mokyklos socialinė pedagogė, Debeikių seniūnas. Susirinkimo metu aptartos seniūnijos teritorijoje gyvenančių socialines paslaugas gaunančių ir į soci</w:t>
      </w:r>
      <w:r w:rsidRPr="00FB4DBE">
        <w:rPr>
          <w:rFonts w:cs="Times New Roman"/>
          <w:color w:val="2D3437"/>
          <w:lang w:val="lt-LT"/>
        </w:rPr>
        <w:t>a</w:t>
      </w:r>
      <w:r w:rsidRPr="00FB4DBE">
        <w:rPr>
          <w:rFonts w:cs="Times New Roman"/>
          <w:color w:val="2D3437"/>
          <w:lang w:val="lt-LT"/>
        </w:rPr>
        <w:t>linės rizikos šeimų sąrašą įrašytų šeimų problemos bei jų sprendimo būdai.</w:t>
      </w:r>
      <w:bookmarkEnd w:id="135"/>
    </w:p>
    <w:p w:rsidR="0023141C" w:rsidRPr="00FB4DBE" w:rsidRDefault="0023141C" w:rsidP="004E2D4C">
      <w:pPr>
        <w:pStyle w:val="Standard"/>
        <w:tabs>
          <w:tab w:val="left" w:pos="690"/>
        </w:tabs>
        <w:spacing w:line="360" w:lineRule="auto"/>
        <w:ind w:left="-567" w:firstLine="851"/>
        <w:rPr>
          <w:rFonts w:cs="Times New Roman"/>
          <w:color w:val="2D3437"/>
          <w:lang w:val="lt-LT"/>
        </w:rPr>
      </w:pPr>
      <w:bookmarkStart w:id="136" w:name="_Toc477358635"/>
      <w:r w:rsidRPr="00FB4DBE">
        <w:rPr>
          <w:rFonts w:cs="Times New Roman"/>
          <w:color w:val="2D3437"/>
          <w:lang w:val="lt-LT"/>
        </w:rPr>
        <w:t>9. Kiekvieną ketvirtį, Anykščių rajono savivaldybės administracijos Vaiko teisių apsaugos skyriui, buvo pateikiama išsami informacija apie nedirbančius, nesimokančius ir mokymuose nedalyva</w:t>
      </w:r>
      <w:r w:rsidRPr="00FB4DBE">
        <w:rPr>
          <w:rFonts w:cs="Times New Roman"/>
          <w:color w:val="2D3437"/>
          <w:lang w:val="lt-LT"/>
        </w:rPr>
        <w:t>u</w:t>
      </w:r>
      <w:r w:rsidRPr="00FB4DBE">
        <w:rPr>
          <w:rFonts w:cs="Times New Roman"/>
          <w:color w:val="2D3437"/>
          <w:lang w:val="lt-LT"/>
        </w:rPr>
        <w:t>jančius jaunus žmones.</w:t>
      </w:r>
      <w:bookmarkEnd w:id="136"/>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137" w:name="_Toc477358636"/>
      <w:r w:rsidRPr="00FB4DBE">
        <w:rPr>
          <w:rFonts w:cs="Times New Roman"/>
          <w:color w:val="2D3437"/>
          <w:lang w:val="lt-LT"/>
        </w:rPr>
        <w:t>10. Nuolatos lankomi vieniši, pagyvenę žmonės, bendradarbiaujant su įvairių sričių speci</w:t>
      </w:r>
      <w:r w:rsidRPr="00FB4DBE">
        <w:rPr>
          <w:rFonts w:cs="Times New Roman"/>
          <w:color w:val="2D3437"/>
          <w:lang w:val="lt-LT"/>
        </w:rPr>
        <w:t>a</w:t>
      </w:r>
      <w:r w:rsidRPr="00FB4DBE">
        <w:rPr>
          <w:rFonts w:cs="Times New Roman"/>
          <w:color w:val="2D3437"/>
          <w:lang w:val="lt-LT"/>
        </w:rPr>
        <w:t>listais spręndžiamos iškilusios problemos.</w:t>
      </w:r>
      <w:bookmarkEnd w:id="137"/>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138" w:name="_Toc477358637"/>
      <w:r w:rsidRPr="00FB4DBE">
        <w:rPr>
          <w:rFonts w:cs="Times New Roman"/>
          <w:color w:val="2D3437"/>
          <w:lang w:val="lt-LT"/>
        </w:rPr>
        <w:t>11. Vieniši, senyvo amžiaus Debeikių seniūnijos gyventojai buvo pasveikinti Šv. Kalėdų proga. Senoliams buvo įteikiami Debeikių pagrindinės mokyklos vaikų pagaminti atvirukai, Kalėdaičiai, nevyriausybinių organizacijų paaukotos saldžios dovanos.</w:t>
      </w:r>
      <w:bookmarkEnd w:id="138"/>
      <w:r w:rsidRPr="00FB4DBE">
        <w:rPr>
          <w:rFonts w:cs="Times New Roman"/>
          <w:color w:val="2D3437"/>
          <w:lang w:val="lt-LT"/>
        </w:rPr>
        <w:t xml:space="preserve">  </w:t>
      </w:r>
    </w:p>
    <w:p w:rsidR="0023141C" w:rsidRPr="00FB4DBE" w:rsidRDefault="0023141C" w:rsidP="004E2D4C">
      <w:pPr>
        <w:pStyle w:val="Standard"/>
        <w:tabs>
          <w:tab w:val="left" w:pos="690"/>
        </w:tabs>
        <w:spacing w:line="360" w:lineRule="auto"/>
        <w:ind w:left="-567" w:firstLine="851"/>
        <w:rPr>
          <w:rFonts w:cs="Times New Roman"/>
          <w:color w:val="2D3437"/>
          <w:lang w:val="lt-LT"/>
        </w:rPr>
      </w:pPr>
      <w:bookmarkStart w:id="139" w:name="_Toc477358638"/>
      <w:r w:rsidRPr="00FB4DBE">
        <w:rPr>
          <w:rFonts w:cs="Times New Roman"/>
          <w:color w:val="2D3437"/>
          <w:lang w:val="lt-LT"/>
        </w:rPr>
        <w:t>12. Dalyvauta gražiausiai tvarkomos aplinkos konkurse.</w:t>
      </w:r>
      <w:bookmarkEnd w:id="139"/>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140" w:name="_Toc477358639"/>
      <w:r w:rsidRPr="00FB4DBE">
        <w:rPr>
          <w:rFonts w:cs="Times New Roman"/>
          <w:color w:val="2D3437"/>
          <w:lang w:val="lt-LT"/>
        </w:rPr>
        <w:t>13. Gražiausio gėlyno prie daugiabučio Anykščių rajone apžiūroj</w:t>
      </w:r>
      <w:r w:rsidR="00D27876" w:rsidRPr="00FB4DBE">
        <w:rPr>
          <w:rFonts w:cs="Times New Roman"/>
          <w:color w:val="2D3437"/>
          <w:lang w:val="lt-LT"/>
        </w:rPr>
        <w:t>e –</w:t>
      </w:r>
      <w:r w:rsidRPr="00FB4DBE">
        <w:rPr>
          <w:rFonts w:cs="Times New Roman"/>
          <w:color w:val="2D3437"/>
          <w:lang w:val="lt-LT"/>
        </w:rPr>
        <w:t xml:space="preserve"> konkurse dalyvavo 2 Debeikių seniūnijos kandidatai.</w:t>
      </w:r>
      <w:bookmarkEnd w:id="140"/>
    </w:p>
    <w:p w:rsidR="0023141C" w:rsidRPr="00FB4DBE" w:rsidRDefault="00D27876" w:rsidP="004E2D4C">
      <w:pPr>
        <w:pStyle w:val="Standard"/>
        <w:tabs>
          <w:tab w:val="left" w:pos="705"/>
        </w:tabs>
        <w:spacing w:line="360" w:lineRule="auto"/>
        <w:ind w:left="-567" w:firstLine="851"/>
        <w:rPr>
          <w:rFonts w:cs="Times New Roman"/>
          <w:color w:val="2D3437"/>
          <w:lang w:val="lt-LT"/>
        </w:rPr>
      </w:pPr>
      <w:bookmarkStart w:id="141" w:name="_Toc477358640"/>
      <w:r w:rsidRPr="00FB4DBE">
        <w:rPr>
          <w:rFonts w:cs="Times New Roman"/>
          <w:color w:val="2D3437"/>
          <w:lang w:val="lt-LT"/>
        </w:rPr>
        <w:t xml:space="preserve">14. </w:t>
      </w:r>
      <w:r w:rsidR="0023141C" w:rsidRPr="00FB4DBE">
        <w:rPr>
          <w:rFonts w:cs="Times New Roman"/>
          <w:color w:val="2D3437"/>
          <w:lang w:val="lt-LT"/>
        </w:rPr>
        <w:t xml:space="preserve">Rajoniniam </w:t>
      </w:r>
      <w:r w:rsidR="0023141C" w:rsidRPr="00FB4DBE">
        <w:rPr>
          <w:rFonts w:cs="Times New Roman"/>
          <w:color w:val="2D3437"/>
          <w:lang w:val="lt-LT" w:eastAsia="en-US"/>
        </w:rPr>
        <w:t>„</w:t>
      </w:r>
      <w:r w:rsidR="0023141C" w:rsidRPr="00FB4DBE">
        <w:rPr>
          <w:rFonts w:cs="Times New Roman"/>
          <w:color w:val="2D3437"/>
          <w:lang w:val="lt-LT"/>
        </w:rPr>
        <w:t>Metų ūkio</w:t>
      </w:r>
      <w:r w:rsidR="0023141C" w:rsidRPr="00FB4DBE">
        <w:rPr>
          <w:rFonts w:cs="Times New Roman"/>
          <w:color w:val="2D3437"/>
          <w:lang w:val="lt-LT" w:eastAsia="en-US"/>
        </w:rPr>
        <w:t>“</w:t>
      </w:r>
      <w:r w:rsidR="0023141C" w:rsidRPr="00FB4DBE">
        <w:rPr>
          <w:rFonts w:cs="Times New Roman"/>
          <w:color w:val="2D3437"/>
          <w:lang w:val="lt-LT"/>
        </w:rPr>
        <w:t xml:space="preserve"> konkursui pateikti geriausi Debeikių seniūnijos ūkininkai.</w:t>
      </w:r>
      <w:bookmarkEnd w:id="141"/>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142" w:name="_Toc477358641"/>
      <w:r w:rsidRPr="00FB4DBE">
        <w:rPr>
          <w:rFonts w:cs="Times New Roman"/>
          <w:color w:val="2D3437"/>
          <w:lang w:val="lt-LT"/>
        </w:rPr>
        <w:t>15. Sutvarkyta Gerkonių aerodromo aplinka, pašalinti krūmai bei kita augmenija.</w:t>
      </w:r>
      <w:bookmarkEnd w:id="142"/>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143" w:name="_Toc477358642"/>
      <w:r w:rsidRPr="00FB4DBE">
        <w:rPr>
          <w:rFonts w:cs="Times New Roman"/>
          <w:color w:val="2D3437"/>
          <w:lang w:val="lt-LT"/>
        </w:rPr>
        <w:t>16. Po avarinės būklės medžių pjovimo bei genėjimo gauta mediena, perduota Debeikių moterų veiklos centrui.</w:t>
      </w:r>
      <w:bookmarkEnd w:id="143"/>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144" w:name="_Toc477358643"/>
      <w:r w:rsidRPr="00FB4DBE">
        <w:rPr>
          <w:rFonts w:cs="Times New Roman"/>
          <w:color w:val="2D3437"/>
          <w:lang w:val="lt-LT"/>
        </w:rPr>
        <w:t>17. Teikta pagalba organizuojant 2016 m. LR Seimo rinkimus.</w:t>
      </w:r>
      <w:bookmarkEnd w:id="144"/>
    </w:p>
    <w:p w:rsidR="0023141C" w:rsidRPr="00FB4DBE" w:rsidRDefault="0023141C" w:rsidP="004E2D4C">
      <w:pPr>
        <w:pStyle w:val="Standard"/>
        <w:tabs>
          <w:tab w:val="left" w:pos="705"/>
        </w:tabs>
        <w:spacing w:line="360" w:lineRule="auto"/>
        <w:ind w:left="-567" w:firstLine="851"/>
        <w:rPr>
          <w:rFonts w:cs="Times New Roman"/>
          <w:color w:val="2D3437"/>
          <w:lang w:val="lt-LT"/>
        </w:rPr>
      </w:pPr>
      <w:bookmarkStart w:id="145" w:name="_Toc477358644"/>
      <w:r w:rsidRPr="00FB4DBE">
        <w:rPr>
          <w:rFonts w:cs="Times New Roman"/>
          <w:color w:val="2D3437"/>
          <w:lang w:val="lt-LT"/>
        </w:rPr>
        <w:t>18. Dalyvauta rengiant ir įgyvendinant gyventojų užimtumo programą. Kovo - rugsėjo mėnesiais organizuoti viešie</w:t>
      </w:r>
      <w:r w:rsidR="007D7F2F" w:rsidRPr="00FB4DBE">
        <w:rPr>
          <w:rFonts w:cs="Times New Roman"/>
          <w:color w:val="2D3437"/>
          <w:lang w:val="lt-LT"/>
        </w:rPr>
        <w:t>ji darbai. Per mėnesį dirbo 1–</w:t>
      </w:r>
      <w:r w:rsidRPr="00FB4DBE">
        <w:rPr>
          <w:rFonts w:cs="Times New Roman"/>
          <w:color w:val="2D3437"/>
          <w:lang w:val="lt-LT"/>
        </w:rPr>
        <w:t>2 asmenys.</w:t>
      </w:r>
      <w:bookmarkEnd w:id="145"/>
    </w:p>
    <w:p w:rsidR="0023141C" w:rsidRPr="00FB4DBE" w:rsidRDefault="0023141C" w:rsidP="004E2D4C">
      <w:pPr>
        <w:pStyle w:val="Standard"/>
        <w:tabs>
          <w:tab w:val="left" w:pos="570"/>
        </w:tabs>
        <w:snapToGrid w:val="0"/>
        <w:spacing w:line="360" w:lineRule="auto"/>
        <w:ind w:left="-567" w:firstLine="851"/>
        <w:rPr>
          <w:rFonts w:cs="Times New Roman"/>
          <w:color w:val="2D3437"/>
          <w:lang w:val="lt-LT"/>
        </w:rPr>
      </w:pPr>
      <w:bookmarkStart w:id="146" w:name="_Toc477358645"/>
      <w:r w:rsidRPr="00FB4DBE">
        <w:rPr>
          <w:rFonts w:cs="Times New Roman"/>
          <w:color w:val="2D3437"/>
          <w:lang w:val="lt-LT"/>
        </w:rPr>
        <w:t>19. Įdarbinti asmenys siusti iš Anykščių PK ir Panevėžio probacinės tarnybos Anykščių sk. atlikti nemokamų darbų.</w:t>
      </w:r>
      <w:bookmarkEnd w:id="146"/>
    </w:p>
    <w:p w:rsidR="00013B04" w:rsidRPr="00FB4DBE" w:rsidRDefault="00013B04" w:rsidP="004E2D4C">
      <w:pPr>
        <w:pStyle w:val="Standard"/>
        <w:tabs>
          <w:tab w:val="left" w:pos="570"/>
        </w:tabs>
        <w:snapToGrid w:val="0"/>
        <w:spacing w:line="360" w:lineRule="auto"/>
        <w:ind w:firstLine="851"/>
        <w:rPr>
          <w:rFonts w:cs="Times New Roman"/>
          <w:color w:val="2D3437"/>
          <w:lang w:val="lt-LT"/>
        </w:rPr>
      </w:pPr>
    </w:p>
    <w:p w:rsidR="0057104A" w:rsidRPr="00FB4DBE" w:rsidRDefault="0057104A" w:rsidP="004E2D4C">
      <w:pPr>
        <w:pStyle w:val="Standard"/>
        <w:tabs>
          <w:tab w:val="left" w:pos="570"/>
        </w:tabs>
        <w:snapToGrid w:val="0"/>
        <w:spacing w:line="360" w:lineRule="auto"/>
        <w:ind w:firstLine="851"/>
        <w:rPr>
          <w:rFonts w:cs="Times New Roman"/>
          <w:color w:val="2D3437"/>
          <w:lang w:val="lt-LT"/>
        </w:rPr>
      </w:pPr>
    </w:p>
    <w:p w:rsidR="00265E6F" w:rsidRPr="00FB4DBE" w:rsidRDefault="00265E6F" w:rsidP="004E2D4C">
      <w:pPr>
        <w:pStyle w:val="Standard"/>
        <w:tabs>
          <w:tab w:val="left" w:pos="570"/>
        </w:tabs>
        <w:snapToGrid w:val="0"/>
        <w:spacing w:line="360" w:lineRule="auto"/>
        <w:ind w:firstLine="851"/>
        <w:jc w:val="center"/>
        <w:rPr>
          <w:rFonts w:cs="Times New Roman"/>
          <w:noProof/>
        </w:rPr>
      </w:pPr>
      <w:bookmarkStart w:id="147" w:name="_Toc477358646"/>
      <w:r w:rsidRPr="00FB4DBE">
        <w:rPr>
          <w:rFonts w:cs="Times New Roman"/>
          <w:noProof/>
        </w:rPr>
        <w:pict>
          <v:shape id="_x0000_i1043" type="#_x0000_t75" alt="HERBAS SP" style="width:54.4pt;height:65.3pt;visibility:visible">
            <v:imagedata r:id="rId47" o:title=""/>
          </v:shape>
        </w:pict>
      </w:r>
      <w:bookmarkEnd w:id="147"/>
    </w:p>
    <w:p w:rsidR="00265E6F" w:rsidRPr="00FB4DBE" w:rsidRDefault="00265E6F" w:rsidP="004E2D4C">
      <w:pPr>
        <w:pStyle w:val="Standard"/>
        <w:tabs>
          <w:tab w:val="left" w:pos="570"/>
        </w:tabs>
        <w:snapToGrid w:val="0"/>
        <w:spacing w:line="360" w:lineRule="auto"/>
        <w:ind w:firstLine="851"/>
        <w:jc w:val="center"/>
        <w:rPr>
          <w:rFonts w:cs="Times New Roman"/>
          <w:b/>
          <w:noProof/>
          <w:color w:val="2D3437"/>
        </w:rPr>
      </w:pPr>
      <w:bookmarkStart w:id="148" w:name="_Toc477358647"/>
      <w:r w:rsidRPr="00FB4DBE">
        <w:rPr>
          <w:rFonts w:cs="Times New Roman"/>
          <w:b/>
          <w:noProof/>
          <w:color w:val="2D3437"/>
        </w:rPr>
        <w:t>Kavarsko seniūnija</w:t>
      </w:r>
      <w:bookmarkEnd w:id="148"/>
      <w:r w:rsidRPr="00FB4DBE">
        <w:rPr>
          <w:rFonts w:cs="Times New Roman"/>
          <w:b/>
          <w:noProof/>
          <w:color w:val="2D3437"/>
        </w:rPr>
        <w:t xml:space="preserve"> </w:t>
      </w:r>
    </w:p>
    <w:p w:rsidR="00265E6F" w:rsidRPr="00FB4DBE" w:rsidRDefault="00265E6F" w:rsidP="004E2D4C">
      <w:pPr>
        <w:pStyle w:val="Standard"/>
        <w:tabs>
          <w:tab w:val="left" w:pos="570"/>
        </w:tabs>
        <w:snapToGrid w:val="0"/>
        <w:spacing w:line="360" w:lineRule="auto"/>
        <w:ind w:firstLine="851"/>
        <w:jc w:val="center"/>
        <w:rPr>
          <w:rFonts w:cs="Times New Roman"/>
          <w:color w:val="2D3437"/>
          <w:lang w:val="lt-LT"/>
        </w:rPr>
      </w:pPr>
    </w:p>
    <w:p w:rsidR="00F908EF" w:rsidRPr="00FB4DBE" w:rsidRDefault="00F908EF" w:rsidP="004E2D4C">
      <w:pPr>
        <w:spacing w:after="0" w:line="360" w:lineRule="auto"/>
        <w:ind w:left="-567" w:firstLine="851"/>
        <w:jc w:val="both"/>
        <w:rPr>
          <w:color w:val="2D3437"/>
          <w:szCs w:val="24"/>
        </w:rPr>
      </w:pPr>
      <w:r w:rsidRPr="00FB4DBE">
        <w:rPr>
          <w:color w:val="2D3437"/>
          <w:szCs w:val="24"/>
        </w:rPr>
        <w:t xml:space="preserve">Kavarsko seniūnija yra pietvakarinėje Anykščių rajono dalyje, plotas – 256 km². Seniūnija padalinta į 9 seniūnaitijas: Kavarsko centrinę – seniūnaitė Laimutė Kuojienė, Kavarsko-Paryžiaus – Vytautas Kriaučiūnas, Kavarsko kaimiškąją – Danutė Gražienė, Šovenių – Raimondas Sunklodas, Janušavos – Vytautas Pimpička, Zaviesiškio – Algimantas Stakys, Dabužių – Rima Plekavičienė, Šerių – Zita Žemaitienė, Svirnų – Jonas Aleknavičius. Seniūnijoje yra 123 kaimai, administracinis seniūnijos centras – Kavarskas. </w:t>
      </w:r>
    </w:p>
    <w:p w:rsidR="00F908EF" w:rsidRPr="00FB4DBE" w:rsidRDefault="00F908EF" w:rsidP="004E2D4C">
      <w:pPr>
        <w:spacing w:after="0" w:line="360" w:lineRule="auto"/>
        <w:ind w:left="-567" w:firstLine="851"/>
        <w:jc w:val="both"/>
        <w:rPr>
          <w:color w:val="2D3437"/>
          <w:szCs w:val="24"/>
        </w:rPr>
      </w:pPr>
      <w:r w:rsidRPr="00FB4DBE">
        <w:rPr>
          <w:color w:val="2D3437"/>
          <w:szCs w:val="24"/>
        </w:rPr>
        <w:t>Nuo 2004 m. Kavarsko seniūnijai vadovauja seniūnas Algirdas Gansiniauskas. Seniūnijoje įsteigta 4,5 etato, kūrenimo sezono metu pridedami du papildomi kūrikų etatai. 201</w:t>
      </w:r>
      <w:r w:rsidR="00C56883" w:rsidRPr="00FB4DBE">
        <w:rPr>
          <w:color w:val="2D3437"/>
          <w:szCs w:val="24"/>
        </w:rPr>
        <w:t>6</w:t>
      </w:r>
      <w:r w:rsidRPr="00FB4DBE">
        <w:rPr>
          <w:color w:val="2D3437"/>
          <w:szCs w:val="24"/>
        </w:rPr>
        <w:t xml:space="preserve"> m. seniūnijoje dirbo 5 darbuotojai (2 valstybės tarnautojai, 3 dirbantys pagal darbo sutartį). Taip pat seniūnijoje dirba vienas socialinio darbo organizatorius, vienas socialinis darbuotojas, dirbantis su seniūnijos socialinės rizikos šeimomis, ir šeši socialinio darbuotojo padėjėjai, teikiantys seniūnijos gyventojams socialines paslaugas namuose.</w:t>
      </w:r>
    </w:p>
    <w:p w:rsidR="00F908EF" w:rsidRPr="00FB4DBE" w:rsidRDefault="00F908EF" w:rsidP="004E2D4C">
      <w:pPr>
        <w:spacing w:after="0" w:line="360" w:lineRule="auto"/>
        <w:ind w:left="-567" w:firstLine="851"/>
        <w:jc w:val="both"/>
        <w:rPr>
          <w:color w:val="2D3437"/>
          <w:szCs w:val="24"/>
        </w:rPr>
      </w:pPr>
      <w:r w:rsidRPr="00FB4DBE">
        <w:rPr>
          <w:color w:val="2D3437"/>
          <w:szCs w:val="24"/>
        </w:rPr>
        <w:t>Seniūnijo</w:t>
      </w:r>
      <w:r w:rsidR="00C56883" w:rsidRPr="00FB4DBE">
        <w:rPr>
          <w:color w:val="2D3437"/>
          <w:szCs w:val="24"/>
        </w:rPr>
        <w:t>s veikla buvo vykdoma pagal 2016</w:t>
      </w:r>
      <w:r w:rsidRPr="00FB4DBE">
        <w:rPr>
          <w:color w:val="2D3437"/>
          <w:szCs w:val="24"/>
        </w:rPr>
        <w:t xml:space="preserve"> m. metinį veiklos planą. </w:t>
      </w:r>
    </w:p>
    <w:p w:rsidR="00C56883" w:rsidRPr="00FB4DBE" w:rsidRDefault="00C56883" w:rsidP="004E2D4C">
      <w:pPr>
        <w:widowControl w:val="0"/>
        <w:numPr>
          <w:ilvl w:val="3"/>
          <w:numId w:val="6"/>
        </w:numPr>
        <w:suppressAutoHyphens/>
        <w:autoSpaceDN w:val="0"/>
        <w:spacing w:after="0" w:line="360" w:lineRule="auto"/>
        <w:ind w:left="-567" w:firstLine="851"/>
        <w:jc w:val="both"/>
        <w:textAlignment w:val="baseline"/>
        <w:rPr>
          <w:rFonts w:eastAsia="Lucida Sans Unicode"/>
          <w:b/>
          <w:color w:val="2D3437"/>
          <w:kern w:val="3"/>
          <w:szCs w:val="24"/>
          <w:lang w:eastAsia="zh-CN" w:bidi="hi-IN"/>
        </w:rPr>
      </w:pPr>
      <w:r w:rsidRPr="00FB4DBE">
        <w:rPr>
          <w:rFonts w:eastAsia="Lucida Sans Unicode"/>
          <w:b/>
          <w:color w:val="2D3437"/>
          <w:kern w:val="3"/>
          <w:szCs w:val="24"/>
          <w:lang w:eastAsia="zh-CN" w:bidi="hi-IN"/>
        </w:rPr>
        <w:t>Seniūnijų gyventojų aktyvinimas kūno kultūros ir sporto srities veikloje</w:t>
      </w:r>
    </w:p>
    <w:p w:rsidR="00C56883" w:rsidRPr="00FB4DBE" w:rsidRDefault="00C56883" w:rsidP="004E2D4C">
      <w:pPr>
        <w:widowControl w:val="0"/>
        <w:numPr>
          <w:ilvl w:val="0"/>
          <w:numId w:val="12"/>
        </w:numPr>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 xml:space="preserve"> Dalyvauta seniūnijų sporto žaidynėse. </w:t>
      </w:r>
      <w:r w:rsidRPr="00FB4DBE">
        <w:rPr>
          <w:rFonts w:eastAsia="Times New Roman"/>
          <w:color w:val="2D3437"/>
          <w:kern w:val="3"/>
          <w:szCs w:val="24"/>
          <w:lang w:eastAsia="zh-CN" w:bidi="hi-IN"/>
        </w:rPr>
        <w:t>Žaidynėse dalyvavo 52 seniūnijos gyventojai. Užimta III vieta.</w:t>
      </w:r>
    </w:p>
    <w:p w:rsidR="00C56883" w:rsidRPr="00FB4DBE" w:rsidRDefault="00C56883" w:rsidP="004E2D4C">
      <w:pPr>
        <w:widowControl w:val="0"/>
        <w:numPr>
          <w:ilvl w:val="0"/>
          <w:numId w:val="12"/>
        </w:numPr>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 xml:space="preserve">Dalyvauta Mažųjų miestelių krepšinio lygoje. Dalyvavo </w:t>
      </w:r>
      <w:r w:rsidRPr="00FB4DBE">
        <w:rPr>
          <w:rFonts w:eastAsia="Times New Roman"/>
          <w:color w:val="2D3437"/>
          <w:kern w:val="3"/>
          <w:szCs w:val="24"/>
          <w:lang w:eastAsia="zh-CN" w:bidi="hi-IN"/>
        </w:rPr>
        <w:t>16 komandos narių. Komanda tarp 8 geriausių.</w:t>
      </w:r>
    </w:p>
    <w:p w:rsidR="00C56883" w:rsidRPr="00FB4DBE" w:rsidRDefault="00C56883" w:rsidP="004E2D4C">
      <w:pPr>
        <w:widowControl w:val="0"/>
        <w:numPr>
          <w:ilvl w:val="0"/>
          <w:numId w:val="12"/>
        </w:numPr>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 xml:space="preserve">Joninių krepšinio ir tinklinio turnyrai. </w:t>
      </w:r>
      <w:r w:rsidRPr="00FB4DBE">
        <w:rPr>
          <w:rFonts w:eastAsia="Times New Roman"/>
          <w:color w:val="2D3437"/>
          <w:kern w:val="3"/>
          <w:szCs w:val="24"/>
          <w:lang w:eastAsia="zh-CN" w:bidi="hi-IN"/>
        </w:rPr>
        <w:t>Turnyruose dalyvavo 12 krepšinio komandų ir 8 tinklinio komandos.</w:t>
      </w:r>
    </w:p>
    <w:p w:rsidR="00C56883" w:rsidRPr="00FB4DBE" w:rsidRDefault="00C56883" w:rsidP="004E2D4C">
      <w:pPr>
        <w:widowControl w:val="0"/>
        <w:numPr>
          <w:ilvl w:val="0"/>
          <w:numId w:val="12"/>
        </w:numPr>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 xml:space="preserve">Rengti </w:t>
      </w:r>
      <w:r w:rsidR="00F72705" w:rsidRPr="00FB4DBE">
        <w:rPr>
          <w:rFonts w:eastAsia="Lucida Sans Unicode"/>
          <w:color w:val="2D3437"/>
          <w:kern w:val="3"/>
          <w:szCs w:val="24"/>
          <w:lang w:eastAsia="zh-CN" w:bidi="hi-IN"/>
        </w:rPr>
        <w:t>šie kultūros renginiai: Iškilmingas vėliavos pakėlimas Valstybinių švenčių metu (sausio 1 d., 13 d., vasario 16 d., kovo 11 d., liepos 6 d., rugsėjo 1 d.) Organizuotos tradicinės seniūnijos šventės: Kovo 11 d. paminėti – bėgimas, Joninių, Rudeninė mugė, Kalėdinė eglutė vaikams.</w:t>
      </w:r>
    </w:p>
    <w:p w:rsidR="00F72705" w:rsidRPr="00FB4DBE" w:rsidRDefault="00F72705" w:rsidP="004E2D4C">
      <w:pPr>
        <w:pStyle w:val="Standard"/>
        <w:spacing w:line="360" w:lineRule="auto"/>
        <w:ind w:left="-567" w:firstLine="851"/>
        <w:rPr>
          <w:rFonts w:cs="Times New Roman"/>
          <w:b/>
          <w:color w:val="2D3437"/>
        </w:rPr>
      </w:pPr>
      <w:bookmarkStart w:id="149" w:name="_Toc477358648"/>
      <w:r w:rsidRPr="00FB4DBE">
        <w:rPr>
          <w:rFonts w:eastAsia="Lucida Sans Unicode" w:cs="Times New Roman"/>
          <w:b/>
          <w:color w:val="2D3437"/>
          <w:lang w:eastAsia="zh-CN" w:bidi="hi-IN"/>
        </w:rPr>
        <w:t>3.1.1.08 Žemės ūkio funkcijų vykdymas</w:t>
      </w:r>
      <w:bookmarkEnd w:id="149"/>
    </w:p>
    <w:p w:rsidR="00265E6F" w:rsidRPr="00FB4DBE" w:rsidRDefault="00F72705" w:rsidP="004E2D4C">
      <w:pPr>
        <w:pStyle w:val="Standard"/>
        <w:numPr>
          <w:ilvl w:val="0"/>
          <w:numId w:val="14"/>
        </w:numPr>
        <w:tabs>
          <w:tab w:val="left" w:pos="-567"/>
        </w:tabs>
        <w:snapToGrid w:val="0"/>
        <w:spacing w:line="360" w:lineRule="auto"/>
        <w:ind w:left="-567" w:firstLine="851"/>
        <w:rPr>
          <w:rFonts w:eastAsia="Times New Roman" w:cs="Times New Roman"/>
          <w:color w:val="2D3437"/>
          <w:lang w:val="lt-LT" w:eastAsia="zh-CN" w:bidi="hi-IN"/>
        </w:rPr>
      </w:pPr>
      <w:bookmarkStart w:id="150" w:name="_Toc477358649"/>
      <w:r w:rsidRPr="00FB4DBE">
        <w:rPr>
          <w:rFonts w:eastAsia="Times New Roman" w:cs="Times New Roman"/>
          <w:color w:val="2D3437"/>
          <w:lang w:val="lt-LT" w:eastAsia="zh-CN" w:bidi="hi-IN"/>
        </w:rPr>
        <w:t>Žem</w:t>
      </w:r>
      <w:r w:rsidRPr="00FB4DBE">
        <w:rPr>
          <w:rFonts w:eastAsia="TimesNewRoman" w:cs="Times New Roman"/>
          <w:color w:val="2D3437"/>
          <w:lang w:val="lt-LT" w:eastAsia="zh-CN" w:bidi="hi-IN"/>
        </w:rPr>
        <w:t>ė</w:t>
      </w:r>
      <w:r w:rsidRPr="00FB4DBE">
        <w:rPr>
          <w:rFonts w:eastAsia="Times New Roman" w:cs="Times New Roman"/>
          <w:color w:val="2D3437"/>
          <w:lang w:val="lt-LT" w:eastAsia="zh-CN" w:bidi="hi-IN"/>
        </w:rPr>
        <w:t xml:space="preserve">s </w:t>
      </w:r>
      <w:r w:rsidRPr="00FB4DBE">
        <w:rPr>
          <w:rFonts w:eastAsia="TimesNewRoman" w:cs="Times New Roman"/>
          <w:color w:val="2D3437"/>
          <w:lang w:val="lt-LT" w:eastAsia="zh-CN" w:bidi="hi-IN"/>
        </w:rPr>
        <w:t>ū</w:t>
      </w:r>
      <w:r w:rsidRPr="00FB4DBE">
        <w:rPr>
          <w:rFonts w:eastAsia="Times New Roman" w:cs="Times New Roman"/>
          <w:color w:val="2D3437"/>
          <w:lang w:val="lt-LT" w:eastAsia="zh-CN" w:bidi="hi-IN"/>
        </w:rPr>
        <w:t>kio naudmen</w:t>
      </w:r>
      <w:r w:rsidRPr="00FB4DBE">
        <w:rPr>
          <w:rFonts w:eastAsia="TimesNewRoman" w:cs="Times New Roman"/>
          <w:color w:val="2D3437"/>
          <w:lang w:val="lt-LT" w:eastAsia="zh-CN" w:bidi="hi-IN"/>
        </w:rPr>
        <w:t xml:space="preserve">ų </w:t>
      </w:r>
      <w:r w:rsidRPr="00FB4DBE">
        <w:rPr>
          <w:rFonts w:eastAsia="Times New Roman" w:cs="Times New Roman"/>
          <w:color w:val="2D3437"/>
          <w:lang w:val="lt-LT" w:eastAsia="zh-CN" w:bidi="hi-IN"/>
        </w:rPr>
        <w:t>ir pas</w:t>
      </w:r>
      <w:r w:rsidRPr="00FB4DBE">
        <w:rPr>
          <w:rFonts w:eastAsia="TimesNewRoman" w:cs="Times New Roman"/>
          <w:color w:val="2D3437"/>
          <w:lang w:val="lt-LT" w:eastAsia="zh-CN" w:bidi="hi-IN"/>
        </w:rPr>
        <w:t>ė</w:t>
      </w:r>
      <w:r w:rsidRPr="00FB4DBE">
        <w:rPr>
          <w:rFonts w:eastAsia="Times New Roman" w:cs="Times New Roman"/>
          <w:color w:val="2D3437"/>
          <w:lang w:val="lt-LT" w:eastAsia="zh-CN" w:bidi="hi-IN"/>
        </w:rPr>
        <w:t>li</w:t>
      </w:r>
      <w:r w:rsidRPr="00FB4DBE">
        <w:rPr>
          <w:rFonts w:eastAsia="TimesNewRoman" w:cs="Times New Roman"/>
          <w:color w:val="2D3437"/>
          <w:lang w:val="lt-LT" w:eastAsia="zh-CN" w:bidi="hi-IN"/>
        </w:rPr>
        <w:t xml:space="preserve">ų </w:t>
      </w:r>
      <w:r w:rsidRPr="00FB4DBE">
        <w:rPr>
          <w:rFonts w:eastAsia="Times New Roman" w:cs="Times New Roman"/>
          <w:color w:val="2D3437"/>
          <w:lang w:val="lt-LT" w:eastAsia="zh-CN" w:bidi="hi-IN"/>
        </w:rPr>
        <w:t>deklaravimo darb</w:t>
      </w:r>
      <w:r w:rsidRPr="00FB4DBE">
        <w:rPr>
          <w:rFonts w:eastAsia="TimesNewRoman" w:cs="Times New Roman"/>
          <w:color w:val="2D3437"/>
          <w:lang w:val="lt-LT" w:eastAsia="zh-CN" w:bidi="hi-IN"/>
        </w:rPr>
        <w:t xml:space="preserve">ų </w:t>
      </w:r>
      <w:r w:rsidRPr="00FB4DBE">
        <w:rPr>
          <w:rFonts w:eastAsia="Times New Roman" w:cs="Times New Roman"/>
          <w:color w:val="2D3437"/>
          <w:lang w:val="lt-LT" w:eastAsia="zh-CN" w:bidi="hi-IN"/>
        </w:rPr>
        <w:t>administravimas – 387 pareiškėjai.</w:t>
      </w:r>
      <w:bookmarkEnd w:id="150"/>
    </w:p>
    <w:p w:rsidR="00F72705" w:rsidRPr="00FB4DBE" w:rsidRDefault="00F72705" w:rsidP="004E2D4C">
      <w:pPr>
        <w:pStyle w:val="Standard"/>
        <w:numPr>
          <w:ilvl w:val="0"/>
          <w:numId w:val="14"/>
        </w:numPr>
        <w:tabs>
          <w:tab w:val="left" w:pos="-567"/>
        </w:tabs>
        <w:snapToGrid w:val="0"/>
        <w:spacing w:line="360" w:lineRule="auto"/>
        <w:ind w:left="-567" w:firstLine="851"/>
        <w:rPr>
          <w:rFonts w:eastAsia="Times New Roman" w:cs="Times New Roman"/>
          <w:color w:val="2D3437"/>
          <w:lang w:val="lt-LT" w:eastAsia="zh-CN" w:bidi="hi-IN"/>
        </w:rPr>
      </w:pPr>
      <w:r w:rsidRPr="00FB4DBE">
        <w:rPr>
          <w:rFonts w:eastAsia="Times New Roman" w:cs="Times New Roman"/>
          <w:color w:val="2D3437"/>
          <w:lang w:val="lt-LT" w:eastAsia="zh-CN" w:bidi="hi-IN"/>
        </w:rPr>
        <w:t xml:space="preserve"> </w:t>
      </w:r>
      <w:bookmarkStart w:id="151" w:name="_Toc477358650"/>
      <w:r w:rsidRPr="00FB4DBE">
        <w:rPr>
          <w:rFonts w:eastAsia="Times New Roman" w:cs="Times New Roman"/>
          <w:color w:val="2D3437"/>
          <w:lang w:val="lt-LT" w:eastAsia="zh-CN" w:bidi="hi-IN"/>
        </w:rPr>
        <w:t>Žem</w:t>
      </w:r>
      <w:r w:rsidRPr="00FB4DBE">
        <w:rPr>
          <w:rFonts w:eastAsia="TimesNewRoman" w:cs="Times New Roman"/>
          <w:color w:val="2D3437"/>
          <w:lang w:val="lt-LT" w:eastAsia="zh-CN" w:bidi="hi-IN"/>
        </w:rPr>
        <w:t>ė</w:t>
      </w:r>
      <w:r w:rsidRPr="00FB4DBE">
        <w:rPr>
          <w:rFonts w:eastAsia="Times New Roman" w:cs="Times New Roman"/>
          <w:color w:val="2D3437"/>
          <w:lang w:val="lt-LT" w:eastAsia="zh-CN" w:bidi="hi-IN"/>
        </w:rPr>
        <w:t xml:space="preserve">s </w:t>
      </w:r>
      <w:r w:rsidRPr="00FB4DBE">
        <w:rPr>
          <w:rFonts w:eastAsia="TimesNewRoman" w:cs="Times New Roman"/>
          <w:color w:val="2D3437"/>
          <w:lang w:val="lt-LT" w:eastAsia="zh-CN" w:bidi="hi-IN"/>
        </w:rPr>
        <w:t>ū</w:t>
      </w:r>
      <w:r w:rsidRPr="00FB4DBE">
        <w:rPr>
          <w:rFonts w:eastAsia="Times New Roman" w:cs="Times New Roman"/>
          <w:color w:val="2D3437"/>
          <w:lang w:val="lt-LT" w:eastAsia="zh-CN" w:bidi="hi-IN"/>
        </w:rPr>
        <w:t>kio vald</w:t>
      </w:r>
      <w:r w:rsidRPr="00FB4DBE">
        <w:rPr>
          <w:rFonts w:eastAsia="TimesNewRoman" w:cs="Times New Roman"/>
          <w:color w:val="2D3437"/>
          <w:lang w:val="lt-LT" w:eastAsia="zh-CN" w:bidi="hi-IN"/>
        </w:rPr>
        <w:t xml:space="preserve">ų </w:t>
      </w:r>
      <w:r w:rsidRPr="00FB4DBE">
        <w:rPr>
          <w:rFonts w:eastAsia="Times New Roman" w:cs="Times New Roman"/>
          <w:color w:val="2D3437"/>
          <w:lang w:val="lt-LT" w:eastAsia="zh-CN" w:bidi="hi-IN"/>
        </w:rPr>
        <w:t>registravimas ir atnaujinimas – 245 pareiškėjai.</w:t>
      </w:r>
      <w:bookmarkEnd w:id="151"/>
      <w:r w:rsidRPr="00FB4DBE">
        <w:rPr>
          <w:rFonts w:eastAsia="Times New Roman" w:cs="Times New Roman"/>
          <w:color w:val="2D3437"/>
          <w:lang w:val="lt-LT" w:eastAsia="zh-CN" w:bidi="hi-IN"/>
        </w:rPr>
        <w:t xml:space="preserve"> </w:t>
      </w:r>
    </w:p>
    <w:p w:rsidR="00F72705" w:rsidRPr="00FB4DBE" w:rsidRDefault="00F72705" w:rsidP="004E2D4C">
      <w:pPr>
        <w:pStyle w:val="Standard"/>
        <w:numPr>
          <w:ilvl w:val="0"/>
          <w:numId w:val="14"/>
        </w:numPr>
        <w:tabs>
          <w:tab w:val="left" w:pos="-567"/>
        </w:tabs>
        <w:snapToGrid w:val="0"/>
        <w:spacing w:line="360" w:lineRule="auto"/>
        <w:ind w:left="-567" w:firstLine="851"/>
        <w:rPr>
          <w:rFonts w:eastAsia="Times New Roman" w:cs="Times New Roman"/>
          <w:color w:val="2D3437"/>
          <w:lang w:val="lt-LT" w:eastAsia="zh-CN" w:bidi="hi-IN"/>
        </w:rPr>
      </w:pPr>
      <w:bookmarkStart w:id="152" w:name="_Toc477358651"/>
      <w:r w:rsidRPr="00FB4DBE">
        <w:rPr>
          <w:rFonts w:eastAsia="Lucida Sans Unicode" w:cs="Times New Roman"/>
          <w:color w:val="2D3437"/>
          <w:lang w:val="lt-LT" w:eastAsia="zh-CN" w:bidi="hi-IN"/>
        </w:rPr>
        <w:t>Gyventojų teikiančių paraiškas, dėl kaimo plėtros, konsultavimas – 115 pareiškėjų.</w:t>
      </w:r>
      <w:bookmarkEnd w:id="152"/>
      <w:r w:rsidRPr="00FB4DBE">
        <w:rPr>
          <w:rFonts w:eastAsia="Lucida Sans Unicode" w:cs="Times New Roman"/>
          <w:color w:val="2D3437"/>
          <w:lang w:val="lt-LT" w:eastAsia="zh-CN" w:bidi="hi-IN"/>
        </w:rPr>
        <w:t xml:space="preserve"> </w:t>
      </w:r>
    </w:p>
    <w:p w:rsidR="00F72705" w:rsidRPr="00FB4DBE" w:rsidRDefault="00F72705" w:rsidP="004E2D4C">
      <w:pPr>
        <w:pStyle w:val="Standard"/>
        <w:numPr>
          <w:ilvl w:val="0"/>
          <w:numId w:val="14"/>
        </w:numPr>
        <w:tabs>
          <w:tab w:val="left" w:pos="-567"/>
        </w:tabs>
        <w:snapToGrid w:val="0"/>
        <w:spacing w:line="360" w:lineRule="auto"/>
        <w:ind w:left="-567" w:firstLine="851"/>
        <w:rPr>
          <w:rFonts w:eastAsia="Times New Roman" w:cs="Times New Roman"/>
          <w:color w:val="2D3437"/>
          <w:lang w:val="lt-LT" w:eastAsia="zh-CN" w:bidi="hi-IN"/>
        </w:rPr>
      </w:pPr>
      <w:bookmarkStart w:id="153" w:name="_Toc477358652"/>
      <w:r w:rsidRPr="00FB4DBE">
        <w:rPr>
          <w:rFonts w:eastAsia="Times New Roman" w:cs="Times New Roman"/>
          <w:color w:val="2D3437"/>
          <w:lang w:val="lt-LT" w:eastAsia="zh-CN" w:bidi="hi-IN"/>
        </w:rPr>
        <w:t>Nuimto derliaus, parduotų ir augintojų sandėliuose laikomų grūdų kiekių ataskaitos – 40 ūkininkų.</w:t>
      </w:r>
      <w:bookmarkEnd w:id="153"/>
    </w:p>
    <w:p w:rsidR="00F72705" w:rsidRPr="00FB4DBE" w:rsidRDefault="00F72705" w:rsidP="004E2D4C">
      <w:pPr>
        <w:pStyle w:val="Standard"/>
        <w:numPr>
          <w:ilvl w:val="0"/>
          <w:numId w:val="14"/>
        </w:numPr>
        <w:tabs>
          <w:tab w:val="left" w:pos="-567"/>
        </w:tabs>
        <w:snapToGrid w:val="0"/>
        <w:spacing w:line="360" w:lineRule="auto"/>
        <w:ind w:left="-567" w:firstLine="851"/>
        <w:rPr>
          <w:rFonts w:eastAsia="Times New Roman" w:cs="Times New Roman"/>
          <w:color w:val="2D3437"/>
          <w:lang w:val="lt-LT" w:eastAsia="zh-CN" w:bidi="hi-IN"/>
        </w:rPr>
      </w:pPr>
      <w:bookmarkStart w:id="154" w:name="_Toc477358653"/>
      <w:r w:rsidRPr="00FB4DBE">
        <w:rPr>
          <w:rFonts w:eastAsia="Times New Roman" w:cs="Times New Roman"/>
          <w:color w:val="2D3437"/>
          <w:lang w:val="lt-LT" w:eastAsia="zh-CN" w:bidi="hi-IN"/>
        </w:rPr>
        <w:t>Prevencinių priemonių, kuriomis siekiama apsaugoti mažą kiaulininkystės ūkį nuo afrikinio kiaulių maro viruso patekimo, klausimynai. Aplankytų ūkių skaičius – 62.</w:t>
      </w:r>
      <w:bookmarkEnd w:id="154"/>
    </w:p>
    <w:p w:rsidR="00F72705" w:rsidRPr="00FB4DBE" w:rsidRDefault="00F72705" w:rsidP="004E2D4C">
      <w:pPr>
        <w:pStyle w:val="Standard"/>
        <w:numPr>
          <w:ilvl w:val="0"/>
          <w:numId w:val="14"/>
        </w:numPr>
        <w:tabs>
          <w:tab w:val="left" w:pos="-567"/>
        </w:tabs>
        <w:snapToGrid w:val="0"/>
        <w:spacing w:line="360" w:lineRule="auto"/>
        <w:ind w:left="-567" w:firstLine="851"/>
        <w:rPr>
          <w:rFonts w:eastAsia="Times New Roman" w:cs="Times New Roman"/>
          <w:color w:val="2D3437"/>
          <w:lang w:val="lt-LT" w:eastAsia="zh-CN" w:bidi="hi-IN"/>
        </w:rPr>
      </w:pPr>
      <w:bookmarkStart w:id="155" w:name="_Toc477358654"/>
      <w:r w:rsidRPr="00FB4DBE">
        <w:rPr>
          <w:rFonts w:eastAsia="Lucida Sans Unicode" w:cs="Times New Roman"/>
          <w:color w:val="2D3437"/>
          <w:lang w:val="lt-LT" w:eastAsia="zh-CN" w:bidi="hi-IN"/>
        </w:rPr>
        <w:t xml:space="preserve">Informuoti gyventojai apie privalomą kiaulių registravimą, ženklinimą ir deklaravimą </w:t>
      </w:r>
      <w:r w:rsidRPr="00FB4DBE">
        <w:rPr>
          <w:rFonts w:eastAsia="Lucida Sans Unicode" w:cs="Times New Roman"/>
          <w:color w:val="2D3437"/>
          <w:lang w:val="lt-LT" w:eastAsia="zh-CN" w:bidi="hi-IN"/>
        </w:rPr>
        <w:lastRenderedPageBreak/>
        <w:t>– 153 ūkininkai.</w:t>
      </w:r>
      <w:bookmarkEnd w:id="155"/>
    </w:p>
    <w:p w:rsidR="00F72705" w:rsidRPr="00FB4DBE" w:rsidRDefault="00F72705" w:rsidP="004E2D4C">
      <w:pPr>
        <w:pStyle w:val="Standard"/>
        <w:numPr>
          <w:ilvl w:val="0"/>
          <w:numId w:val="14"/>
        </w:numPr>
        <w:tabs>
          <w:tab w:val="left" w:pos="-567"/>
        </w:tabs>
        <w:snapToGrid w:val="0"/>
        <w:spacing w:line="360" w:lineRule="auto"/>
        <w:ind w:left="-567" w:firstLine="851"/>
        <w:rPr>
          <w:rFonts w:eastAsia="Times New Roman" w:cs="Times New Roman"/>
          <w:color w:val="2D3437"/>
          <w:lang w:val="lt-LT" w:eastAsia="zh-CN" w:bidi="hi-IN"/>
        </w:rPr>
      </w:pPr>
      <w:bookmarkStart w:id="156" w:name="_Toc477358655"/>
      <w:r w:rsidRPr="00FB4DBE">
        <w:rPr>
          <w:rFonts w:eastAsia="Lucida Sans Unicode" w:cs="Times New Roman"/>
          <w:color w:val="2D3437"/>
          <w:lang w:val="lt-LT" w:eastAsia="zh-CN" w:bidi="hi-IN"/>
        </w:rPr>
        <w:t>Žemės ūkio subjektų prašymų apie medžiojamų gyvūnų padarytą žalą administravimas – 10 prašymų.</w:t>
      </w:r>
      <w:bookmarkEnd w:id="156"/>
    </w:p>
    <w:p w:rsidR="00F72705" w:rsidRPr="00FB4DBE" w:rsidRDefault="00C26953" w:rsidP="004E2D4C">
      <w:pPr>
        <w:pStyle w:val="Standard"/>
        <w:tabs>
          <w:tab w:val="left" w:pos="-567"/>
        </w:tabs>
        <w:spacing w:line="360" w:lineRule="auto"/>
        <w:ind w:left="-567" w:firstLine="851"/>
        <w:rPr>
          <w:rFonts w:cs="Times New Roman"/>
          <w:b/>
          <w:color w:val="2D3437"/>
        </w:rPr>
      </w:pPr>
      <w:bookmarkStart w:id="157" w:name="_Toc477358656"/>
      <w:r w:rsidRPr="00FB4DBE">
        <w:rPr>
          <w:rFonts w:eastAsia="Lucida Sans Unicode" w:cs="Times New Roman"/>
          <w:b/>
          <w:color w:val="2D3437"/>
          <w:lang w:eastAsia="zh-CN" w:bidi="hi-IN"/>
        </w:rPr>
        <w:t>5.1.1.01</w:t>
      </w:r>
      <w:r w:rsidR="005A0B85" w:rsidRPr="00FB4DBE">
        <w:rPr>
          <w:rFonts w:cs="Times New Roman"/>
          <w:b/>
          <w:color w:val="2D3437"/>
        </w:rPr>
        <w:t xml:space="preserve"> </w:t>
      </w:r>
      <w:r w:rsidRPr="00FB4DBE">
        <w:rPr>
          <w:rFonts w:eastAsia="Lucida Sans Unicode" w:cs="Times New Roman"/>
          <w:b/>
          <w:color w:val="2D3437"/>
          <w:lang w:eastAsia="zh-CN" w:bidi="hi-IN"/>
        </w:rPr>
        <w:t>Darbo rinkos politikos rengimas ir įgyvendinimas</w:t>
      </w:r>
      <w:bookmarkEnd w:id="157"/>
    </w:p>
    <w:p w:rsidR="00265E6F" w:rsidRPr="00FB4DBE" w:rsidRDefault="005A0B85" w:rsidP="004E2D4C">
      <w:pPr>
        <w:pStyle w:val="Standard"/>
        <w:tabs>
          <w:tab w:val="left" w:pos="-567"/>
        </w:tabs>
        <w:snapToGrid w:val="0"/>
        <w:spacing w:line="360" w:lineRule="auto"/>
        <w:ind w:left="-567" w:firstLine="851"/>
        <w:rPr>
          <w:rFonts w:eastAsia="Lucida Sans Unicode" w:cs="Times New Roman"/>
          <w:color w:val="2D3437"/>
          <w:lang w:eastAsia="zh-CN" w:bidi="hi-IN"/>
        </w:rPr>
      </w:pPr>
      <w:bookmarkStart w:id="158" w:name="_Toc477358657"/>
      <w:r w:rsidRPr="00FB4DBE">
        <w:rPr>
          <w:rFonts w:eastAsia="Lucida Sans Unicode" w:cs="Times New Roman"/>
          <w:color w:val="2D3437"/>
          <w:lang w:eastAsia="zh-CN" w:bidi="hi-IN"/>
        </w:rPr>
        <w:t>1. Asmenų siustų iš darbo Biržos įdarbinimas viešiesiems darbams – 12 asmenų.</w:t>
      </w:r>
      <w:bookmarkEnd w:id="158"/>
    </w:p>
    <w:p w:rsidR="005A0B85" w:rsidRPr="00FB4DBE" w:rsidRDefault="005A0B85" w:rsidP="004E2D4C">
      <w:pPr>
        <w:pStyle w:val="Standard"/>
        <w:tabs>
          <w:tab w:val="left" w:pos="-567"/>
        </w:tabs>
        <w:snapToGrid w:val="0"/>
        <w:spacing w:line="360" w:lineRule="auto"/>
        <w:ind w:left="-567" w:firstLine="851"/>
        <w:rPr>
          <w:rFonts w:eastAsia="Lucida Sans Unicode" w:cs="Times New Roman"/>
          <w:color w:val="2D3437"/>
          <w:lang w:eastAsia="zh-CN" w:bidi="hi-IN"/>
        </w:rPr>
      </w:pPr>
      <w:bookmarkStart w:id="159" w:name="_Toc477358658"/>
      <w:r w:rsidRPr="00FB4DBE">
        <w:rPr>
          <w:rFonts w:eastAsia="Lucida Sans Unicode" w:cs="Times New Roman"/>
          <w:color w:val="2D3437"/>
          <w:lang w:eastAsia="zh-CN" w:bidi="hi-IN"/>
        </w:rPr>
        <w:t>2. Asmenų siustų Anykščių PK ir Panevėžio probacinės tarnybos Anykščių sk. atliekančių neapmokamus darbus įdarbinimas – 5 asmenys.</w:t>
      </w:r>
      <w:bookmarkEnd w:id="159"/>
      <w:r w:rsidRPr="00FB4DBE">
        <w:rPr>
          <w:rFonts w:eastAsia="Lucida Sans Unicode" w:cs="Times New Roman"/>
          <w:color w:val="2D3437"/>
          <w:lang w:eastAsia="zh-CN" w:bidi="hi-IN"/>
        </w:rPr>
        <w:t xml:space="preserve"> </w:t>
      </w:r>
    </w:p>
    <w:p w:rsidR="005A0B85" w:rsidRPr="00FB4DBE" w:rsidRDefault="005A0B85" w:rsidP="004E2D4C">
      <w:pPr>
        <w:widowControl w:val="0"/>
        <w:tabs>
          <w:tab w:val="left" w:pos="-567"/>
        </w:tabs>
        <w:suppressAutoHyphens/>
        <w:autoSpaceDN w:val="0"/>
        <w:spacing w:after="0" w:line="360" w:lineRule="auto"/>
        <w:ind w:left="-567" w:firstLine="851"/>
        <w:jc w:val="both"/>
        <w:textAlignment w:val="baseline"/>
        <w:rPr>
          <w:rFonts w:eastAsia="Lucida Sans Unicode"/>
          <w:b/>
          <w:color w:val="2D3437"/>
          <w:kern w:val="3"/>
          <w:szCs w:val="24"/>
          <w:lang w:eastAsia="zh-CN" w:bidi="hi-IN"/>
        </w:rPr>
      </w:pPr>
      <w:r w:rsidRPr="00FB4DBE">
        <w:rPr>
          <w:rFonts w:eastAsia="Lucida Sans Unicode"/>
          <w:b/>
          <w:color w:val="2D3437"/>
          <w:kern w:val="3"/>
          <w:szCs w:val="24"/>
          <w:lang w:eastAsia="zh-CN" w:bidi="hi-IN"/>
        </w:rPr>
        <w:t xml:space="preserve">5.1.2.02 </w:t>
      </w:r>
      <w:r w:rsidRPr="00FB4DBE">
        <w:rPr>
          <w:rFonts w:eastAsia="Lucida Sans Unicode"/>
          <w:b/>
          <w:color w:val="2D3437"/>
          <w:szCs w:val="24"/>
          <w:lang w:eastAsia="zh-CN" w:bidi="hi-IN"/>
        </w:rPr>
        <w:t>Piniginės socialinės paramos skyrimas ir mokėjimas</w:t>
      </w:r>
    </w:p>
    <w:p w:rsidR="005A0B85" w:rsidRPr="00FB4DBE" w:rsidRDefault="005A0B85" w:rsidP="004E2D4C">
      <w:pPr>
        <w:pStyle w:val="Standard"/>
        <w:tabs>
          <w:tab w:val="left" w:pos="-567"/>
        </w:tabs>
        <w:snapToGrid w:val="0"/>
        <w:spacing w:line="360" w:lineRule="auto"/>
        <w:ind w:left="-567" w:firstLine="851"/>
        <w:rPr>
          <w:rFonts w:cs="Times New Roman"/>
          <w:color w:val="2D3437"/>
          <w:lang w:val="lt-LT"/>
        </w:rPr>
      </w:pPr>
      <w:bookmarkStart w:id="160" w:name="_Toc477358659"/>
      <w:r w:rsidRPr="00FB4DBE">
        <w:rPr>
          <w:rFonts w:cs="Times New Roman"/>
          <w:color w:val="2D3437"/>
          <w:lang w:val="lt-LT"/>
        </w:rPr>
        <w:t>1. Organizuoti seniūnijos piniginės socialinės paramos teikimo komisijos posėdžius – 9 posėdžiai.</w:t>
      </w:r>
      <w:bookmarkEnd w:id="160"/>
    </w:p>
    <w:p w:rsidR="005A0B85" w:rsidRPr="00FB4DBE" w:rsidRDefault="005A0B85" w:rsidP="004E2D4C">
      <w:pPr>
        <w:pStyle w:val="Standard"/>
        <w:tabs>
          <w:tab w:val="left" w:pos="-567"/>
        </w:tabs>
        <w:snapToGrid w:val="0"/>
        <w:spacing w:line="360" w:lineRule="auto"/>
        <w:ind w:left="-567" w:firstLine="851"/>
        <w:rPr>
          <w:rFonts w:cs="Times New Roman"/>
          <w:color w:val="2D3437"/>
          <w:lang w:val="lt-LT"/>
        </w:rPr>
      </w:pPr>
      <w:bookmarkStart w:id="161" w:name="_Toc477358660"/>
      <w:r w:rsidRPr="00FB4DBE">
        <w:rPr>
          <w:rFonts w:cs="Times New Roman"/>
          <w:color w:val="2D3437"/>
          <w:lang w:val="lt-LT"/>
        </w:rPr>
        <w:t>2. Sudaryti sutartis dėl visuomenei naudingos veiklos,  su piniginę socialinę paramą gaunančiais asmenimis – 571 sutartis.</w:t>
      </w:r>
      <w:bookmarkEnd w:id="161"/>
    </w:p>
    <w:p w:rsidR="005A0B85" w:rsidRPr="00FB4DBE" w:rsidRDefault="005A0B85" w:rsidP="004E2D4C">
      <w:pPr>
        <w:pStyle w:val="Standard"/>
        <w:tabs>
          <w:tab w:val="left" w:pos="-567"/>
        </w:tabs>
        <w:snapToGrid w:val="0"/>
        <w:spacing w:line="360" w:lineRule="auto"/>
        <w:ind w:left="-567" w:firstLine="851"/>
        <w:rPr>
          <w:rFonts w:cs="Times New Roman"/>
          <w:color w:val="2D3437"/>
          <w:lang w:val="lt-LT"/>
        </w:rPr>
      </w:pPr>
      <w:bookmarkStart w:id="162" w:name="_Toc477358661"/>
      <w:r w:rsidRPr="00FB4DBE">
        <w:rPr>
          <w:rFonts w:cs="Times New Roman"/>
          <w:color w:val="2D3437"/>
          <w:lang w:val="lt-LT"/>
        </w:rPr>
        <w:t>3. Organizuoti ir kontroliuoti visuomenei naudinga veiklą, socialinę piniginę paramą gaunantiems asmenims – 212 asmenų.</w:t>
      </w:r>
      <w:bookmarkEnd w:id="162"/>
    </w:p>
    <w:p w:rsidR="005A0B85" w:rsidRPr="00FB4DBE" w:rsidRDefault="005A0B85" w:rsidP="004E2D4C">
      <w:pPr>
        <w:pStyle w:val="Standard"/>
        <w:tabs>
          <w:tab w:val="left" w:pos="-567"/>
        </w:tabs>
        <w:snapToGrid w:val="0"/>
        <w:spacing w:line="360" w:lineRule="auto"/>
        <w:ind w:left="-567" w:firstLine="851"/>
        <w:rPr>
          <w:rFonts w:cs="Times New Roman"/>
          <w:color w:val="2D3437"/>
          <w:lang w:val="lt-LT"/>
        </w:rPr>
      </w:pPr>
      <w:bookmarkStart w:id="163" w:name="_Toc477358662"/>
      <w:r w:rsidRPr="00FB4DBE">
        <w:rPr>
          <w:rFonts w:cs="Times New Roman"/>
          <w:color w:val="2D3437"/>
          <w:lang w:val="lt-LT"/>
        </w:rPr>
        <w:t>4. Prašymų – paraiškų piniginei socialinei paramai gauti buvo priimta – 1292 prašymai.</w:t>
      </w:r>
      <w:bookmarkEnd w:id="163"/>
    </w:p>
    <w:p w:rsidR="005A0B85" w:rsidRPr="00FB4DBE" w:rsidRDefault="005A0B85" w:rsidP="004E2D4C">
      <w:pPr>
        <w:pStyle w:val="Standard"/>
        <w:tabs>
          <w:tab w:val="left" w:pos="-567"/>
        </w:tabs>
        <w:snapToGrid w:val="0"/>
        <w:spacing w:line="360" w:lineRule="auto"/>
        <w:ind w:left="-567" w:firstLine="851"/>
        <w:rPr>
          <w:rFonts w:cs="Times New Roman"/>
          <w:color w:val="2D3437"/>
          <w:lang w:val="lt-LT"/>
        </w:rPr>
      </w:pPr>
      <w:bookmarkStart w:id="164" w:name="_Toc477358663"/>
      <w:r w:rsidRPr="00FB4DBE">
        <w:rPr>
          <w:rFonts w:cs="Times New Roman"/>
          <w:color w:val="2D3437"/>
          <w:lang w:val="lt-LT"/>
        </w:rPr>
        <w:t>5. Kontaktai su socialinės rizikos šeimomis (22 – šeimos, 55 vaikai soc. rizikos šeimose) – 1762 prašymai.</w:t>
      </w:r>
      <w:bookmarkEnd w:id="164"/>
    </w:p>
    <w:p w:rsidR="005A0B85" w:rsidRPr="00FB4DBE" w:rsidRDefault="005A0B85" w:rsidP="004E2D4C">
      <w:pPr>
        <w:pStyle w:val="Standard"/>
        <w:tabs>
          <w:tab w:val="left" w:pos="-567"/>
        </w:tabs>
        <w:snapToGrid w:val="0"/>
        <w:spacing w:line="360" w:lineRule="auto"/>
        <w:ind w:left="-567" w:firstLine="851"/>
        <w:rPr>
          <w:rFonts w:cs="Times New Roman"/>
          <w:color w:val="2D3437"/>
          <w:lang w:val="lt-LT"/>
        </w:rPr>
      </w:pPr>
      <w:bookmarkStart w:id="165" w:name="_Toc477358664"/>
      <w:r w:rsidRPr="00FB4DBE">
        <w:rPr>
          <w:rFonts w:cs="Times New Roman"/>
          <w:color w:val="2D3437"/>
          <w:lang w:val="lt-LT"/>
        </w:rPr>
        <w:t>6. Socialinės rizikos šeimoms teikta paslaugų (kontaktavimas, konsultavimas, informavimas, socialinių įgūdžių ugdymas ir palaikymas ir kt.) – 3159 paslaugos.</w:t>
      </w:r>
      <w:bookmarkEnd w:id="165"/>
    </w:p>
    <w:p w:rsidR="00265E6F" w:rsidRPr="00FB4DBE" w:rsidRDefault="005A0B85" w:rsidP="004E2D4C">
      <w:pPr>
        <w:pStyle w:val="Standard"/>
        <w:tabs>
          <w:tab w:val="left" w:pos="-567"/>
        </w:tabs>
        <w:snapToGrid w:val="0"/>
        <w:spacing w:line="360" w:lineRule="auto"/>
        <w:ind w:left="-567" w:firstLine="851"/>
        <w:rPr>
          <w:rFonts w:cs="Times New Roman"/>
          <w:color w:val="2D3437"/>
          <w:lang w:val="lt-LT"/>
        </w:rPr>
      </w:pPr>
      <w:bookmarkStart w:id="166" w:name="_Toc477358665"/>
      <w:r w:rsidRPr="00FB4DBE">
        <w:rPr>
          <w:rFonts w:cs="Times New Roman"/>
          <w:color w:val="2D3437"/>
          <w:lang w:val="lt-LT"/>
        </w:rPr>
        <w:t>7. Parama maisto produktais – 245 šeimos (550 asmenų).</w:t>
      </w:r>
      <w:bookmarkEnd w:id="166"/>
    </w:p>
    <w:p w:rsidR="00265E6F" w:rsidRPr="00FB4DBE" w:rsidRDefault="005A0B85" w:rsidP="004E2D4C">
      <w:pPr>
        <w:widowControl w:val="0"/>
        <w:tabs>
          <w:tab w:val="left" w:pos="-567"/>
        </w:tabs>
        <w:suppressAutoHyphens/>
        <w:autoSpaceDN w:val="0"/>
        <w:spacing w:after="0" w:line="360" w:lineRule="auto"/>
        <w:ind w:left="-567" w:firstLine="851"/>
        <w:jc w:val="both"/>
        <w:textAlignment w:val="baseline"/>
        <w:rPr>
          <w:rFonts w:eastAsia="Lucida Sans Unicode"/>
          <w:b/>
          <w:color w:val="2D3437"/>
          <w:kern w:val="3"/>
          <w:szCs w:val="24"/>
          <w:lang w:eastAsia="zh-CN" w:bidi="hi-IN"/>
        </w:rPr>
      </w:pPr>
      <w:r w:rsidRPr="00FB4DBE">
        <w:rPr>
          <w:rFonts w:eastAsia="Lucida Sans Unicode"/>
          <w:b/>
          <w:color w:val="2D3437"/>
          <w:kern w:val="3"/>
          <w:szCs w:val="24"/>
          <w:lang w:eastAsia="zh-CN" w:bidi="hi-IN"/>
        </w:rPr>
        <w:t xml:space="preserve">8.1.1.03 </w:t>
      </w:r>
      <w:r w:rsidRPr="00FB4DBE">
        <w:rPr>
          <w:rFonts w:eastAsia="Lucida Sans Unicode"/>
          <w:b/>
          <w:color w:val="2D3437"/>
          <w:szCs w:val="24"/>
          <w:lang w:eastAsia="zh-CN" w:bidi="hi-IN"/>
        </w:rPr>
        <w:t>Viešųjų teritorijų apšvietimas seniūnijoje</w:t>
      </w:r>
    </w:p>
    <w:p w:rsidR="00265E6F" w:rsidRPr="00FB4DBE" w:rsidRDefault="005A0B85" w:rsidP="004E2D4C">
      <w:pPr>
        <w:pStyle w:val="Standard"/>
        <w:tabs>
          <w:tab w:val="left" w:pos="570"/>
        </w:tabs>
        <w:snapToGrid w:val="0"/>
        <w:spacing w:line="360" w:lineRule="auto"/>
        <w:ind w:left="-567" w:firstLine="851"/>
        <w:rPr>
          <w:rFonts w:eastAsia="Lucida Sans Unicode" w:cs="Times New Roman"/>
          <w:color w:val="2D3437"/>
          <w:lang w:val="lt-LT" w:eastAsia="zh-CN" w:bidi="hi-IN"/>
        </w:rPr>
      </w:pPr>
      <w:bookmarkStart w:id="167" w:name="_Toc477358666"/>
      <w:r w:rsidRPr="00FB4DBE">
        <w:rPr>
          <w:rFonts w:eastAsia="Lucida Sans Unicode" w:cs="Times New Roman"/>
          <w:color w:val="2D3437"/>
          <w:lang w:val="lt-LT" w:eastAsia="zh-CN" w:bidi="hi-IN"/>
        </w:rPr>
        <w:t>Viešųjų teritorijų apšvietimui skirta 8364,19 Eur. Seniūnijoje, Kavarsko pagrindinės mokyklos-daugiafunkcinio centro sporto aikštynų ir teritorijos apšvietimo tinklų įrengimas – 5445,00 Eur, Dabužių k. Durpyno g. apšvietimas – 1983,00 Eur, Šovenių k. įrengtas apšvietimas – 3641,29 Eur, Kavarsko m. bažnyčios apšvietimo įrengimas – 9733,24 Eur, pastoviai atliekama techninė priežiūra.</w:t>
      </w:r>
      <w:bookmarkEnd w:id="167"/>
    </w:p>
    <w:p w:rsidR="005A0B85" w:rsidRPr="00FB4DBE" w:rsidRDefault="005A0B85" w:rsidP="004E2D4C">
      <w:pPr>
        <w:widowControl w:val="0"/>
        <w:suppressAutoHyphens/>
        <w:autoSpaceDN w:val="0"/>
        <w:spacing w:after="0" w:line="360" w:lineRule="auto"/>
        <w:ind w:left="-567" w:firstLine="851"/>
        <w:jc w:val="both"/>
        <w:textAlignment w:val="baseline"/>
        <w:rPr>
          <w:rFonts w:eastAsia="Lucida Sans Unicode"/>
          <w:b/>
          <w:color w:val="2D3437"/>
          <w:kern w:val="3"/>
          <w:szCs w:val="24"/>
          <w:lang w:eastAsia="zh-CN" w:bidi="hi-IN"/>
        </w:rPr>
      </w:pPr>
      <w:r w:rsidRPr="00FB4DBE">
        <w:rPr>
          <w:rFonts w:eastAsia="Lucida Sans Unicode"/>
          <w:b/>
          <w:color w:val="2D3437"/>
          <w:kern w:val="3"/>
          <w:szCs w:val="24"/>
          <w:lang w:eastAsia="zh-CN" w:bidi="hi-IN"/>
        </w:rPr>
        <w:t xml:space="preserve">8.1.4.01 </w:t>
      </w:r>
      <w:r w:rsidRPr="00FB4DBE">
        <w:rPr>
          <w:rFonts w:eastAsia="Times New Roman"/>
          <w:b/>
          <w:color w:val="2D3437"/>
          <w:szCs w:val="24"/>
          <w:lang w:eastAsia="zh-CN" w:bidi="hi-IN"/>
        </w:rPr>
        <w:t>Aplinkos apsaugos rėmimo specialiosios programos įgyvendinimas</w:t>
      </w:r>
    </w:p>
    <w:p w:rsidR="005A0B85" w:rsidRPr="00FB4DBE" w:rsidRDefault="005A0B85" w:rsidP="004E2D4C">
      <w:pPr>
        <w:pStyle w:val="Standard"/>
        <w:tabs>
          <w:tab w:val="left" w:pos="570"/>
        </w:tabs>
        <w:snapToGrid w:val="0"/>
        <w:spacing w:line="360" w:lineRule="auto"/>
        <w:ind w:left="-567" w:firstLine="851"/>
        <w:rPr>
          <w:rFonts w:cs="Times New Roman"/>
          <w:color w:val="2D3437"/>
          <w:lang w:val="lt-LT"/>
        </w:rPr>
      </w:pPr>
      <w:bookmarkStart w:id="168" w:name="_Toc477358667"/>
      <w:r w:rsidRPr="00FB4DBE">
        <w:rPr>
          <w:rFonts w:cs="Times New Roman"/>
          <w:color w:val="2D3437"/>
          <w:lang w:val="lt-LT"/>
        </w:rPr>
        <w:t>1. Želdiniai – 183 vnt. gėlių sodinukų už 170,00 Eur pasodinta miesto viešosiose erdves.</w:t>
      </w:r>
      <w:bookmarkEnd w:id="168"/>
      <w:r w:rsidRPr="00FB4DBE">
        <w:rPr>
          <w:rFonts w:cs="Times New Roman"/>
          <w:color w:val="2D3437"/>
          <w:lang w:val="lt-LT"/>
        </w:rPr>
        <w:t xml:space="preserve">  </w:t>
      </w:r>
    </w:p>
    <w:p w:rsidR="00265E6F" w:rsidRPr="00FB4DBE" w:rsidRDefault="005A0B85" w:rsidP="004E2D4C">
      <w:pPr>
        <w:pStyle w:val="Standard"/>
        <w:tabs>
          <w:tab w:val="left" w:pos="570"/>
        </w:tabs>
        <w:snapToGrid w:val="0"/>
        <w:spacing w:line="360" w:lineRule="auto"/>
        <w:ind w:left="-567" w:firstLine="851"/>
        <w:rPr>
          <w:rFonts w:cs="Times New Roman"/>
          <w:color w:val="2D3437"/>
          <w:lang w:val="lt-LT"/>
        </w:rPr>
      </w:pPr>
      <w:bookmarkStart w:id="169" w:name="_Toc477358668"/>
      <w:r w:rsidRPr="00FB4DBE">
        <w:rPr>
          <w:rFonts w:cs="Times New Roman"/>
          <w:color w:val="2D3437"/>
          <w:lang w:val="lt-LT"/>
        </w:rPr>
        <w:t>2. Asbesto turinčių gaminių inventorizacijos ataskaitos – 4 vnt.</w:t>
      </w:r>
      <w:bookmarkEnd w:id="169"/>
    </w:p>
    <w:p w:rsidR="005A0B85" w:rsidRPr="00FB4DBE" w:rsidRDefault="004F5275" w:rsidP="004E2D4C">
      <w:pPr>
        <w:widowControl w:val="0"/>
        <w:suppressAutoHyphens/>
        <w:autoSpaceDN w:val="0"/>
        <w:spacing w:after="0" w:line="360" w:lineRule="auto"/>
        <w:ind w:left="-567" w:firstLine="851"/>
        <w:jc w:val="both"/>
        <w:textAlignment w:val="baseline"/>
        <w:rPr>
          <w:rFonts w:eastAsia="Lucida Sans Unicode"/>
          <w:b/>
          <w:color w:val="2D3437"/>
          <w:szCs w:val="24"/>
          <w:lang w:eastAsia="zh-CN" w:bidi="hi-IN"/>
        </w:rPr>
      </w:pPr>
      <w:r w:rsidRPr="00FB4DBE">
        <w:rPr>
          <w:rFonts w:eastAsia="Lucida Sans Unicode"/>
          <w:b/>
          <w:color w:val="2D3437"/>
          <w:kern w:val="3"/>
          <w:szCs w:val="24"/>
          <w:lang w:eastAsia="zh-CN" w:bidi="hi-IN"/>
        </w:rPr>
        <w:t xml:space="preserve">8.1.5.07 </w:t>
      </w:r>
      <w:r w:rsidRPr="00FB4DBE">
        <w:rPr>
          <w:rFonts w:eastAsia="Lucida Sans Unicode"/>
          <w:b/>
          <w:color w:val="2D3437"/>
          <w:szCs w:val="24"/>
          <w:lang w:eastAsia="zh-CN" w:bidi="hi-IN"/>
        </w:rPr>
        <w:t>Vietinės reikšmės kelių ir gatvių bei jų priklausinių priežiūra seniūnijoje</w:t>
      </w:r>
    </w:p>
    <w:p w:rsidR="004F5275" w:rsidRPr="00FB4DBE" w:rsidRDefault="004F5275" w:rsidP="004E2D4C">
      <w:pPr>
        <w:widowControl w:val="0"/>
        <w:numPr>
          <w:ilvl w:val="0"/>
          <w:numId w:val="15"/>
        </w:numPr>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Organizuoti seniūnijos kelių ir gatvių priežiūrą – 145,3 km seniūnijos vietinės reikšmės kelių priežiūrai skirta 38190,53 Eur,(nugreideriuota 130,3 km – 13397,09 Eur, žvyro paskleista 1230 m3, už 21619,92 Eur, nuvalyta 53 km kelių nuo sniego – 875,03 Eur) asfalto duobių sutvarkymui – 2298,49 Eur, užtaisyta – 88 m</w:t>
      </w:r>
      <w:r w:rsidRPr="00FB4DBE">
        <w:rPr>
          <w:rFonts w:eastAsia="Lucida Sans Unicode"/>
          <w:color w:val="2D3437"/>
          <w:kern w:val="3"/>
          <w:szCs w:val="24"/>
          <w:vertAlign w:val="superscript"/>
          <w:lang w:eastAsia="zh-CN" w:bidi="hi-IN"/>
        </w:rPr>
        <w:t>2</w:t>
      </w:r>
      <w:r w:rsidR="006236CE" w:rsidRPr="00FB4DBE">
        <w:rPr>
          <w:rFonts w:eastAsia="Lucida Sans Unicode"/>
          <w:color w:val="2D3437"/>
          <w:kern w:val="3"/>
          <w:szCs w:val="24"/>
          <w:lang w:eastAsia="zh-CN" w:bidi="hi-IN"/>
        </w:rPr>
        <w:t>.</w:t>
      </w:r>
    </w:p>
    <w:p w:rsidR="006236CE" w:rsidRPr="00FB4DBE" w:rsidRDefault="006236CE" w:rsidP="004E2D4C">
      <w:pPr>
        <w:pStyle w:val="Standard"/>
        <w:numPr>
          <w:ilvl w:val="3"/>
          <w:numId w:val="16"/>
        </w:numPr>
        <w:spacing w:line="360" w:lineRule="auto"/>
        <w:ind w:left="-567" w:firstLine="851"/>
        <w:rPr>
          <w:rFonts w:cs="Times New Roman"/>
          <w:b/>
          <w:color w:val="2D3437"/>
        </w:rPr>
      </w:pPr>
      <w:bookmarkStart w:id="170" w:name="_Toc477358669"/>
      <w:r w:rsidRPr="00FB4DBE">
        <w:rPr>
          <w:rFonts w:eastAsia="Lucida Sans Unicode" w:cs="Times New Roman"/>
          <w:b/>
          <w:color w:val="2D3437"/>
          <w:lang w:eastAsia="zh-CN" w:bidi="hi-IN"/>
        </w:rPr>
        <w:t xml:space="preserve">UAB Anykščių komunalinio ūkio prižiūrimos bendro naudojimo teritorijos </w:t>
      </w:r>
      <w:r w:rsidRPr="00FB4DBE">
        <w:rPr>
          <w:rFonts w:eastAsia="Lucida Sans Unicode" w:cs="Times New Roman"/>
          <w:b/>
          <w:color w:val="2D3437"/>
          <w:lang w:eastAsia="zh-CN" w:bidi="hi-IN"/>
        </w:rPr>
        <w:lastRenderedPageBreak/>
        <w:t>seniūnijose</w:t>
      </w:r>
      <w:bookmarkEnd w:id="170"/>
    </w:p>
    <w:p w:rsidR="006236CE" w:rsidRPr="00FB4DBE" w:rsidRDefault="006236CE" w:rsidP="004E2D4C">
      <w:pPr>
        <w:pStyle w:val="Standard"/>
        <w:numPr>
          <w:ilvl w:val="0"/>
          <w:numId w:val="17"/>
        </w:numPr>
        <w:spacing w:line="360" w:lineRule="auto"/>
        <w:ind w:left="-567" w:firstLine="851"/>
        <w:rPr>
          <w:rFonts w:cs="Times New Roman"/>
          <w:color w:val="2D3437"/>
        </w:rPr>
      </w:pPr>
      <w:bookmarkStart w:id="171" w:name="_Toc477358670"/>
      <w:r w:rsidRPr="00FB4DBE">
        <w:rPr>
          <w:rFonts w:cs="Times New Roman"/>
          <w:color w:val="2D3437"/>
        </w:rPr>
        <w:t>Bendro naudojimo seniūnijos teritorijos žaliųjų plotų priežiūra. Prižiūrimas plotas 5 ha. (šienaujama teritorija Tvenkinio gatvėje apie miesto tvenkinį, maudynių vieta Šventosios upės pakrantėje, Joninių šventės vieta upės slėnyje, miesto centrinė aikštė, šaltinio teritorija, Žiogų piliakalnis, aplink riboženklį žymintį Anykščių raj., trijų kryžių teritorija, K. Sirvydo tėviškę žyminčio akmens teritoriją, P. Raudonikio g., Pergalės g., Alyvų g., J. Janonio g., Savanorių g., J. Biliūno g., Tvenkinio g., Sportininkų g. šalikeles. Rudenį išvežami lapai, žiemą nukasamas sniegas).</w:t>
      </w:r>
      <w:bookmarkEnd w:id="171"/>
    </w:p>
    <w:p w:rsidR="006236CE" w:rsidRPr="00FB4DBE" w:rsidRDefault="006236CE" w:rsidP="004E2D4C">
      <w:pPr>
        <w:pStyle w:val="Standard"/>
        <w:numPr>
          <w:ilvl w:val="0"/>
          <w:numId w:val="17"/>
        </w:numPr>
        <w:spacing w:line="360" w:lineRule="auto"/>
        <w:ind w:left="-567" w:firstLine="851"/>
        <w:rPr>
          <w:rFonts w:cs="Times New Roman"/>
          <w:color w:val="2D3437"/>
        </w:rPr>
      </w:pPr>
      <w:bookmarkStart w:id="172" w:name="_Toc477358671"/>
      <w:r w:rsidRPr="00FB4DBE">
        <w:rPr>
          <w:rFonts w:cs="Times New Roman"/>
          <w:color w:val="2D3437"/>
        </w:rPr>
        <w:t>Veikiančių kapinių, esančių seniūnijos teritorijoje priežiūra.</w:t>
      </w:r>
      <w:r w:rsidRPr="00FB4DBE">
        <w:rPr>
          <w:rFonts w:cs="Times New Roman"/>
          <w:color w:val="2D3437"/>
        </w:rPr>
        <w:tab/>
        <w:t>5 veikiančių (Kavarsko senosios, Kavarsko naujosios, Dabužių, Girelės, Garbėnų) kapinių priežiūrai skirta 13394,28 eur. Nuo Kavarsko kapinių išvešta 58 – stiklo ir 59 – plastmasės konteineriai.</w:t>
      </w:r>
      <w:bookmarkEnd w:id="172"/>
    </w:p>
    <w:p w:rsidR="006236CE" w:rsidRPr="00FB4DBE" w:rsidRDefault="006236CE" w:rsidP="004E2D4C">
      <w:pPr>
        <w:pStyle w:val="Standard"/>
        <w:spacing w:line="360" w:lineRule="auto"/>
        <w:ind w:left="-567" w:firstLine="851"/>
        <w:rPr>
          <w:rFonts w:cs="Times New Roman"/>
          <w:color w:val="2D3437"/>
        </w:rPr>
      </w:pPr>
      <w:bookmarkStart w:id="173" w:name="_Toc477358672"/>
      <w:r w:rsidRPr="00FB4DBE">
        <w:rPr>
          <w:rFonts w:cs="Times New Roman"/>
          <w:color w:val="2D3437"/>
        </w:rPr>
        <w:t>Kavarsko ir Dabužių kapinėse nupjauti 5 išpuvę medžiai, šienaujama 3,85 ha ploto laisva neužlaidota Kavarsko miesto kapinių teritorija.</w:t>
      </w:r>
      <w:bookmarkEnd w:id="173"/>
    </w:p>
    <w:p w:rsidR="006236CE" w:rsidRPr="00FB4DBE" w:rsidRDefault="006236CE" w:rsidP="004E2D4C">
      <w:pPr>
        <w:pStyle w:val="Standard"/>
        <w:numPr>
          <w:ilvl w:val="0"/>
          <w:numId w:val="17"/>
        </w:numPr>
        <w:spacing w:line="360" w:lineRule="auto"/>
        <w:ind w:left="-567" w:firstLine="851"/>
        <w:rPr>
          <w:rFonts w:cs="Times New Roman"/>
          <w:color w:val="2D3437"/>
        </w:rPr>
      </w:pPr>
      <w:bookmarkStart w:id="174" w:name="_Toc477358673"/>
      <w:r w:rsidRPr="00FB4DBE">
        <w:rPr>
          <w:rFonts w:cs="Times New Roman"/>
          <w:color w:val="2D3437"/>
        </w:rPr>
        <w:t>Neveikiančių kapinių, esančių seniūnijos teritorijoje priežiūra. Neveikiančias Kavarsko seniūnijos kapines (16 vnt.) tvarko ir prižiūri asmenys atliekantys visuomenei naudingus darbus.</w:t>
      </w:r>
      <w:bookmarkEnd w:id="174"/>
    </w:p>
    <w:p w:rsidR="006236CE" w:rsidRPr="00FB4DBE" w:rsidRDefault="006236CE" w:rsidP="004E2D4C">
      <w:pPr>
        <w:pStyle w:val="Standard"/>
        <w:spacing w:line="360" w:lineRule="auto"/>
        <w:ind w:left="-567" w:firstLine="851"/>
        <w:rPr>
          <w:rFonts w:cs="Times New Roman"/>
          <w:b/>
          <w:color w:val="2D3437"/>
        </w:rPr>
      </w:pPr>
      <w:bookmarkStart w:id="175" w:name="_Toc477358674"/>
      <w:r w:rsidRPr="00FB4DBE">
        <w:rPr>
          <w:rFonts w:eastAsia="Lucida Sans Unicode" w:cs="Times New Roman"/>
          <w:b/>
          <w:color w:val="2D3437"/>
          <w:lang w:eastAsia="zh-CN" w:bidi="hi-IN"/>
        </w:rPr>
        <w:t xml:space="preserve">9.1.2.02 </w:t>
      </w:r>
      <w:r w:rsidRPr="00FB4DBE">
        <w:rPr>
          <w:rFonts w:eastAsia="Times New Roman" w:cs="Times New Roman"/>
          <w:b/>
          <w:color w:val="2D3437"/>
          <w:lang w:eastAsia="zh-CN" w:bidi="hi-IN"/>
        </w:rPr>
        <w:t>Seniūnijos valdymas</w:t>
      </w:r>
      <w:bookmarkEnd w:id="175"/>
    </w:p>
    <w:p w:rsidR="006236CE" w:rsidRPr="00FB4DBE" w:rsidRDefault="006236CE" w:rsidP="004E2D4C">
      <w:pPr>
        <w:pStyle w:val="Standard"/>
        <w:tabs>
          <w:tab w:val="left" w:pos="570"/>
        </w:tabs>
        <w:snapToGrid w:val="0"/>
        <w:spacing w:line="360" w:lineRule="auto"/>
        <w:ind w:left="-567" w:firstLine="851"/>
        <w:rPr>
          <w:rFonts w:cs="Times New Roman"/>
          <w:color w:val="2D3437"/>
          <w:lang w:val="lt-LT"/>
        </w:rPr>
      </w:pPr>
      <w:r w:rsidRPr="00FB4DBE">
        <w:rPr>
          <w:rFonts w:cs="Times New Roman"/>
          <w:color w:val="2D3437"/>
          <w:lang w:val="lt-LT"/>
        </w:rPr>
        <w:tab/>
      </w:r>
      <w:bookmarkStart w:id="176" w:name="_Toc477358675"/>
      <w:r w:rsidRPr="00FB4DBE">
        <w:rPr>
          <w:rFonts w:cs="Times New Roman"/>
          <w:color w:val="2D3437"/>
          <w:lang w:val="lt-LT"/>
        </w:rPr>
        <w:t>1. Pažymų išdavimas gyventojams – 73.</w:t>
      </w:r>
      <w:bookmarkEnd w:id="176"/>
    </w:p>
    <w:p w:rsidR="006236CE" w:rsidRPr="00FB4DBE" w:rsidRDefault="006236CE" w:rsidP="004E2D4C">
      <w:pPr>
        <w:pStyle w:val="Standard"/>
        <w:tabs>
          <w:tab w:val="left" w:pos="570"/>
        </w:tabs>
        <w:snapToGrid w:val="0"/>
        <w:spacing w:line="360" w:lineRule="auto"/>
        <w:ind w:left="-567" w:firstLine="851"/>
        <w:rPr>
          <w:rFonts w:cs="Times New Roman"/>
          <w:color w:val="2D3437"/>
          <w:lang w:val="lt-LT"/>
        </w:rPr>
      </w:pPr>
      <w:r w:rsidRPr="00FB4DBE">
        <w:rPr>
          <w:rFonts w:cs="Times New Roman"/>
          <w:color w:val="2D3437"/>
          <w:lang w:val="lt-LT"/>
        </w:rPr>
        <w:tab/>
      </w:r>
      <w:bookmarkStart w:id="177" w:name="_Toc477358676"/>
      <w:r w:rsidRPr="00FB4DBE">
        <w:rPr>
          <w:rFonts w:cs="Times New Roman"/>
          <w:color w:val="2D3437"/>
          <w:lang w:val="lt-LT"/>
        </w:rPr>
        <w:t>2. Notariniai veiksmai – 305.</w:t>
      </w:r>
      <w:bookmarkEnd w:id="177"/>
    </w:p>
    <w:p w:rsidR="006236CE" w:rsidRPr="00FB4DBE" w:rsidRDefault="006236CE" w:rsidP="004E2D4C">
      <w:pPr>
        <w:pStyle w:val="Standard"/>
        <w:tabs>
          <w:tab w:val="left" w:pos="570"/>
        </w:tabs>
        <w:snapToGrid w:val="0"/>
        <w:spacing w:line="360" w:lineRule="auto"/>
        <w:ind w:left="-567" w:firstLine="851"/>
        <w:rPr>
          <w:rFonts w:cs="Times New Roman"/>
          <w:color w:val="2D3437"/>
          <w:lang w:val="lt-LT"/>
        </w:rPr>
      </w:pPr>
      <w:r w:rsidRPr="00FB4DBE">
        <w:rPr>
          <w:rFonts w:cs="Times New Roman"/>
          <w:color w:val="2D3437"/>
          <w:lang w:val="lt-LT"/>
        </w:rPr>
        <w:tab/>
      </w:r>
      <w:bookmarkStart w:id="178" w:name="_Toc477358677"/>
      <w:r w:rsidRPr="00FB4DBE">
        <w:rPr>
          <w:rFonts w:cs="Times New Roman"/>
          <w:color w:val="2D3437"/>
          <w:lang w:val="lt-LT"/>
        </w:rPr>
        <w:t>3. Leidimų laidoti išdavimas – 59.</w:t>
      </w:r>
      <w:bookmarkEnd w:id="178"/>
    </w:p>
    <w:p w:rsidR="006236CE" w:rsidRPr="00FB4DBE" w:rsidRDefault="006236CE" w:rsidP="004E2D4C">
      <w:pPr>
        <w:pStyle w:val="Standard"/>
        <w:tabs>
          <w:tab w:val="left" w:pos="570"/>
        </w:tabs>
        <w:snapToGrid w:val="0"/>
        <w:spacing w:line="360" w:lineRule="auto"/>
        <w:ind w:left="-567" w:firstLine="851"/>
        <w:rPr>
          <w:rFonts w:cs="Times New Roman"/>
          <w:color w:val="2D3437"/>
          <w:lang w:val="lt-LT"/>
        </w:rPr>
      </w:pPr>
      <w:r w:rsidRPr="00FB4DBE">
        <w:rPr>
          <w:rFonts w:cs="Times New Roman"/>
          <w:color w:val="2D3437"/>
          <w:lang w:val="lt-LT"/>
        </w:rPr>
        <w:tab/>
      </w:r>
      <w:bookmarkStart w:id="179" w:name="_Toc477358678"/>
      <w:r w:rsidRPr="00FB4DBE">
        <w:rPr>
          <w:rFonts w:cs="Times New Roman"/>
          <w:color w:val="2D3437"/>
          <w:lang w:val="lt-LT"/>
        </w:rPr>
        <w:t>4. Leidimų prekiauti seniūnijos teritorijoje išdavimas – 5.</w:t>
      </w:r>
      <w:bookmarkEnd w:id="179"/>
    </w:p>
    <w:p w:rsidR="006236CE" w:rsidRPr="00FB4DBE" w:rsidRDefault="006236CE" w:rsidP="004E2D4C">
      <w:pPr>
        <w:suppressAutoHyphens/>
        <w:autoSpaceDN w:val="0"/>
        <w:spacing w:after="0" w:line="360" w:lineRule="auto"/>
        <w:ind w:left="-567" w:firstLine="851"/>
        <w:jc w:val="both"/>
        <w:textAlignment w:val="baseline"/>
        <w:rPr>
          <w:rFonts w:eastAsia="Lucida Sans Unicode"/>
          <w:b/>
          <w:color w:val="2D3437"/>
          <w:szCs w:val="24"/>
          <w:lang w:eastAsia="zh-CN" w:bidi="hi-IN"/>
        </w:rPr>
      </w:pPr>
      <w:r w:rsidRPr="00FB4DBE">
        <w:rPr>
          <w:rFonts w:eastAsia="Times New Roman"/>
          <w:b/>
          <w:color w:val="2D3437"/>
          <w:kern w:val="3"/>
          <w:szCs w:val="24"/>
          <w:lang w:eastAsia="hi-IN" w:bidi="hi-IN"/>
        </w:rPr>
        <w:t xml:space="preserve">9.1.2.09 </w:t>
      </w:r>
      <w:r w:rsidRPr="00FB4DBE">
        <w:rPr>
          <w:rFonts w:eastAsia="Lucida Sans Unicode"/>
          <w:b/>
          <w:color w:val="2D3437"/>
          <w:szCs w:val="24"/>
          <w:lang w:eastAsia="zh-CN" w:bidi="hi-IN"/>
        </w:rPr>
        <w:t>Gyventojų registro tvarkymas ir duomenų valstybės registrui teikimas</w:t>
      </w:r>
    </w:p>
    <w:p w:rsidR="006236CE" w:rsidRPr="00FB4DBE" w:rsidRDefault="006236CE" w:rsidP="004E2D4C">
      <w:pPr>
        <w:suppressAutoHyphens/>
        <w:autoSpaceDN w:val="0"/>
        <w:spacing w:after="0" w:line="360" w:lineRule="auto"/>
        <w:ind w:left="-567" w:firstLine="851"/>
        <w:jc w:val="both"/>
        <w:textAlignment w:val="baseline"/>
        <w:rPr>
          <w:rFonts w:eastAsia="Times New Roman"/>
          <w:color w:val="2D3437"/>
          <w:kern w:val="3"/>
          <w:szCs w:val="24"/>
          <w:lang w:eastAsia="hi-IN" w:bidi="hi-IN"/>
        </w:rPr>
      </w:pPr>
      <w:r w:rsidRPr="00FB4DBE">
        <w:rPr>
          <w:rFonts w:eastAsia="Times New Roman"/>
          <w:color w:val="2D3437"/>
          <w:kern w:val="3"/>
          <w:szCs w:val="24"/>
          <w:lang w:eastAsia="hi-IN" w:bidi="hi-IN"/>
        </w:rPr>
        <w:t>1. Gyvenamosios vietos deklaracijos duomenų taisymas, keitimas, naikinimas – 53.</w:t>
      </w:r>
    </w:p>
    <w:p w:rsidR="006236CE" w:rsidRPr="00FB4DBE" w:rsidRDefault="006236CE" w:rsidP="004E2D4C">
      <w:pPr>
        <w:suppressAutoHyphens/>
        <w:autoSpaceDN w:val="0"/>
        <w:spacing w:after="0" w:line="360" w:lineRule="auto"/>
        <w:ind w:left="-567" w:firstLine="851"/>
        <w:jc w:val="both"/>
        <w:textAlignment w:val="baseline"/>
        <w:rPr>
          <w:rFonts w:eastAsia="Times New Roman"/>
          <w:b/>
          <w:color w:val="2D3437"/>
          <w:kern w:val="3"/>
          <w:szCs w:val="24"/>
          <w:lang w:eastAsia="hi-IN" w:bidi="hi-IN"/>
        </w:rPr>
      </w:pPr>
      <w:r w:rsidRPr="00FB4DBE">
        <w:rPr>
          <w:rFonts w:eastAsia="Times New Roman"/>
          <w:b/>
          <w:color w:val="2D3437"/>
          <w:kern w:val="3"/>
          <w:szCs w:val="24"/>
          <w:lang w:eastAsia="hi-IN" w:bidi="hi-IN"/>
        </w:rPr>
        <w:t>9.1.2.14 Civilinės būklės aktų registravimas</w:t>
      </w:r>
      <w:r w:rsidRPr="00FB4DBE">
        <w:rPr>
          <w:rFonts w:eastAsia="Times New Roman"/>
          <w:b/>
          <w:color w:val="2D3437"/>
          <w:kern w:val="3"/>
          <w:szCs w:val="24"/>
          <w:lang w:eastAsia="hi-IN" w:bidi="hi-IN"/>
        </w:rPr>
        <w:tab/>
      </w:r>
    </w:p>
    <w:p w:rsidR="006236CE" w:rsidRPr="00FB4DBE" w:rsidRDefault="006236CE" w:rsidP="004E2D4C">
      <w:pPr>
        <w:suppressAutoHyphens/>
        <w:autoSpaceDN w:val="0"/>
        <w:spacing w:after="0" w:line="360" w:lineRule="auto"/>
        <w:ind w:left="-567" w:firstLine="851"/>
        <w:jc w:val="both"/>
        <w:textAlignment w:val="baseline"/>
        <w:rPr>
          <w:rFonts w:eastAsia="Times New Roman"/>
          <w:color w:val="2D3437"/>
          <w:kern w:val="3"/>
          <w:szCs w:val="24"/>
          <w:lang w:eastAsia="hi-IN" w:bidi="hi-IN"/>
        </w:rPr>
      </w:pPr>
      <w:r w:rsidRPr="00FB4DBE">
        <w:rPr>
          <w:rFonts w:eastAsia="Times New Roman"/>
          <w:color w:val="2D3437"/>
          <w:kern w:val="3"/>
          <w:szCs w:val="24"/>
          <w:lang w:eastAsia="hi-IN" w:bidi="hi-IN"/>
        </w:rPr>
        <w:t>1. Mirties liudijimų išdavimas, mirties išrašų registravimas – 26.</w:t>
      </w:r>
    </w:p>
    <w:p w:rsidR="006236CE" w:rsidRPr="00FB4DBE" w:rsidRDefault="006236CE" w:rsidP="004E2D4C">
      <w:pPr>
        <w:suppressAutoHyphens/>
        <w:autoSpaceDN w:val="0"/>
        <w:spacing w:after="0" w:line="360" w:lineRule="auto"/>
        <w:ind w:left="-567" w:firstLine="851"/>
        <w:jc w:val="both"/>
        <w:textAlignment w:val="baseline"/>
        <w:rPr>
          <w:rFonts w:eastAsia="Times New Roman"/>
          <w:b/>
          <w:color w:val="2D3437"/>
          <w:kern w:val="3"/>
          <w:szCs w:val="24"/>
          <w:lang w:eastAsia="hi-IN" w:bidi="hi-IN"/>
        </w:rPr>
      </w:pPr>
      <w:r w:rsidRPr="00FB4DBE">
        <w:rPr>
          <w:rFonts w:eastAsia="Times New Roman"/>
          <w:b/>
          <w:color w:val="2D3437"/>
          <w:kern w:val="3"/>
          <w:szCs w:val="24"/>
          <w:lang w:eastAsia="hi-IN" w:bidi="hi-IN"/>
        </w:rPr>
        <w:t>9.1.2.16 Gyvenamosios vietos deklaravimas</w:t>
      </w:r>
      <w:r w:rsidRPr="00FB4DBE">
        <w:rPr>
          <w:rFonts w:eastAsia="Times New Roman"/>
          <w:b/>
          <w:color w:val="2D3437"/>
          <w:kern w:val="3"/>
          <w:szCs w:val="24"/>
          <w:lang w:eastAsia="hi-IN" w:bidi="hi-IN"/>
        </w:rPr>
        <w:tab/>
      </w:r>
    </w:p>
    <w:p w:rsidR="006236CE" w:rsidRPr="00FB4DBE" w:rsidRDefault="006236CE" w:rsidP="004E2D4C">
      <w:pPr>
        <w:suppressAutoHyphens/>
        <w:autoSpaceDN w:val="0"/>
        <w:spacing w:after="0" w:line="360" w:lineRule="auto"/>
        <w:ind w:left="-567" w:firstLine="851"/>
        <w:jc w:val="both"/>
        <w:textAlignment w:val="baseline"/>
        <w:rPr>
          <w:rFonts w:eastAsia="Times New Roman"/>
          <w:color w:val="2D3437"/>
          <w:kern w:val="3"/>
          <w:szCs w:val="24"/>
          <w:lang w:eastAsia="hi-IN" w:bidi="hi-IN"/>
        </w:rPr>
      </w:pPr>
      <w:r w:rsidRPr="00FB4DBE">
        <w:rPr>
          <w:rFonts w:eastAsia="Times New Roman"/>
          <w:color w:val="2D3437"/>
          <w:kern w:val="3"/>
          <w:szCs w:val="24"/>
          <w:lang w:eastAsia="hi-IN" w:bidi="hi-IN"/>
        </w:rPr>
        <w:t>1. Pažymos apie deklaruotą gyvenamą vietą – 162.</w:t>
      </w:r>
    </w:p>
    <w:p w:rsidR="006236CE" w:rsidRPr="00FB4DBE" w:rsidRDefault="006236CE" w:rsidP="004E2D4C">
      <w:pPr>
        <w:suppressAutoHyphens/>
        <w:autoSpaceDN w:val="0"/>
        <w:spacing w:after="0" w:line="360" w:lineRule="auto"/>
        <w:ind w:left="-567" w:firstLine="851"/>
        <w:jc w:val="both"/>
        <w:textAlignment w:val="baseline"/>
        <w:rPr>
          <w:rFonts w:eastAsia="Times New Roman"/>
          <w:color w:val="2D3437"/>
          <w:kern w:val="3"/>
          <w:szCs w:val="24"/>
          <w:lang w:eastAsia="hi-IN" w:bidi="hi-IN"/>
        </w:rPr>
      </w:pPr>
      <w:r w:rsidRPr="00FB4DBE">
        <w:rPr>
          <w:rFonts w:eastAsia="Times New Roman"/>
          <w:color w:val="2D3437"/>
          <w:kern w:val="3"/>
          <w:szCs w:val="24"/>
          <w:lang w:eastAsia="hi-IN" w:bidi="hi-IN"/>
        </w:rPr>
        <w:t>2. Pažymos apie įtraukimą į gyvenamosios viet</w:t>
      </w:r>
      <w:r w:rsidR="00E555D8" w:rsidRPr="00FB4DBE">
        <w:rPr>
          <w:rFonts w:eastAsia="Times New Roman"/>
          <w:color w:val="2D3437"/>
          <w:kern w:val="3"/>
          <w:szCs w:val="24"/>
          <w:lang w:eastAsia="hi-IN" w:bidi="hi-IN"/>
        </w:rPr>
        <w:t>os neturinčių asmenų apskaitą – 0</w:t>
      </w:r>
      <w:r w:rsidRPr="00FB4DBE">
        <w:rPr>
          <w:rFonts w:eastAsia="Times New Roman"/>
          <w:color w:val="2D3437"/>
          <w:kern w:val="3"/>
          <w:szCs w:val="24"/>
          <w:lang w:eastAsia="hi-IN" w:bidi="hi-IN"/>
        </w:rPr>
        <w:t>.</w:t>
      </w:r>
    </w:p>
    <w:p w:rsidR="00C77386" w:rsidRPr="00FB4DBE" w:rsidRDefault="006236CE" w:rsidP="004E2D4C">
      <w:pPr>
        <w:suppressAutoHyphens/>
        <w:autoSpaceDN w:val="0"/>
        <w:spacing w:after="0" w:line="360" w:lineRule="auto"/>
        <w:ind w:left="-567" w:firstLine="851"/>
        <w:jc w:val="both"/>
        <w:textAlignment w:val="baseline"/>
        <w:rPr>
          <w:rFonts w:eastAsia="Times New Roman"/>
          <w:color w:val="2D3437"/>
          <w:kern w:val="3"/>
          <w:szCs w:val="24"/>
          <w:lang w:eastAsia="hi-IN" w:bidi="hi-IN"/>
        </w:rPr>
      </w:pPr>
      <w:r w:rsidRPr="00FB4DBE">
        <w:rPr>
          <w:rFonts w:eastAsia="Times New Roman"/>
          <w:color w:val="2D3437"/>
          <w:kern w:val="3"/>
          <w:szCs w:val="24"/>
          <w:lang w:eastAsia="hi-IN" w:bidi="hi-IN"/>
        </w:rPr>
        <w:t>3. Gyvenamosios vietos deklaracijų, pakeitus gyven</w:t>
      </w:r>
      <w:r w:rsidR="00E555D8" w:rsidRPr="00FB4DBE">
        <w:rPr>
          <w:rFonts w:eastAsia="Times New Roman"/>
          <w:color w:val="2D3437"/>
          <w:kern w:val="3"/>
          <w:szCs w:val="24"/>
          <w:lang w:eastAsia="hi-IN" w:bidi="hi-IN"/>
        </w:rPr>
        <w:t>amąją vietą LR, pildymas – 140.</w:t>
      </w:r>
    </w:p>
    <w:p w:rsidR="006236CE" w:rsidRPr="00FB4DBE" w:rsidRDefault="006236CE" w:rsidP="004E2D4C">
      <w:pPr>
        <w:suppressAutoHyphens/>
        <w:autoSpaceDN w:val="0"/>
        <w:spacing w:after="0" w:line="360" w:lineRule="auto"/>
        <w:ind w:left="-567" w:firstLine="851"/>
        <w:jc w:val="both"/>
        <w:textAlignment w:val="baseline"/>
        <w:rPr>
          <w:rFonts w:eastAsia="Times New Roman"/>
          <w:b/>
          <w:color w:val="2D3437"/>
          <w:kern w:val="3"/>
          <w:szCs w:val="24"/>
          <w:lang w:eastAsia="hi-IN" w:bidi="hi-IN"/>
        </w:rPr>
      </w:pPr>
      <w:r w:rsidRPr="00FB4DBE">
        <w:rPr>
          <w:rFonts w:eastAsia="Times New Roman"/>
          <w:b/>
          <w:color w:val="2D3437"/>
          <w:kern w:val="3"/>
          <w:szCs w:val="24"/>
          <w:lang w:eastAsia="hi-IN" w:bidi="hi-IN"/>
        </w:rPr>
        <w:t>9.1.2.21 Archyvinių dokumentų tvarkymas, duomenų saugojimas</w:t>
      </w:r>
      <w:r w:rsidRPr="00FB4DBE">
        <w:rPr>
          <w:rFonts w:eastAsia="Times New Roman"/>
          <w:b/>
          <w:color w:val="2D3437"/>
          <w:kern w:val="3"/>
          <w:szCs w:val="24"/>
          <w:lang w:eastAsia="hi-IN" w:bidi="hi-IN"/>
        </w:rPr>
        <w:tab/>
      </w:r>
    </w:p>
    <w:p w:rsidR="006236CE" w:rsidRPr="00FB4DBE" w:rsidRDefault="006236CE" w:rsidP="004E2D4C">
      <w:pPr>
        <w:suppressAutoHyphens/>
        <w:autoSpaceDN w:val="0"/>
        <w:spacing w:after="0" w:line="360" w:lineRule="auto"/>
        <w:ind w:left="-567" w:firstLine="851"/>
        <w:jc w:val="both"/>
        <w:textAlignment w:val="baseline"/>
        <w:rPr>
          <w:rFonts w:eastAsia="Times New Roman"/>
          <w:color w:val="2D3437"/>
          <w:kern w:val="3"/>
          <w:szCs w:val="24"/>
          <w:lang w:eastAsia="hi-IN" w:bidi="hi-IN"/>
        </w:rPr>
      </w:pPr>
      <w:r w:rsidRPr="00FB4DBE">
        <w:rPr>
          <w:rFonts w:eastAsia="Times New Roman"/>
          <w:color w:val="2D3437"/>
          <w:kern w:val="3"/>
          <w:szCs w:val="24"/>
          <w:lang w:eastAsia="hi-IN" w:bidi="hi-IN"/>
        </w:rPr>
        <w:t>1. Pasibaigusio saugojimo laiko archyvinių bylų nurašymas –</w:t>
      </w:r>
      <w:r w:rsidRPr="00FB4DBE">
        <w:rPr>
          <w:rFonts w:eastAsia="Times New Roman"/>
          <w:color w:val="2D3437"/>
          <w:kern w:val="3"/>
          <w:szCs w:val="24"/>
          <w:lang w:eastAsia="hi-IN" w:bidi="hi-IN"/>
        </w:rPr>
        <w:tab/>
        <w:t>181.</w:t>
      </w:r>
    </w:p>
    <w:p w:rsidR="006236CE" w:rsidRPr="00FB4DBE" w:rsidRDefault="006236CE" w:rsidP="004E2D4C">
      <w:pPr>
        <w:suppressAutoHyphens/>
        <w:autoSpaceDN w:val="0"/>
        <w:spacing w:after="0" w:line="360" w:lineRule="auto"/>
        <w:ind w:left="-567" w:firstLine="851"/>
        <w:jc w:val="both"/>
        <w:textAlignment w:val="baseline"/>
        <w:rPr>
          <w:rFonts w:eastAsia="Times New Roman"/>
          <w:color w:val="2D3437"/>
          <w:kern w:val="3"/>
          <w:szCs w:val="24"/>
          <w:lang w:eastAsia="hi-IN" w:bidi="hi-IN"/>
        </w:rPr>
      </w:pPr>
      <w:r w:rsidRPr="00FB4DBE">
        <w:rPr>
          <w:rFonts w:eastAsia="Times New Roman"/>
          <w:color w:val="2D3437"/>
          <w:kern w:val="3"/>
          <w:szCs w:val="24"/>
          <w:lang w:eastAsia="hi-IN" w:bidi="hi-IN"/>
        </w:rPr>
        <w:t>2. Nuolatinio ir ilgo saugojimo bylų aprašų pridavimas Utenos apskrities archyvui – 7 bylos</w:t>
      </w:r>
    </w:p>
    <w:p w:rsidR="006236CE" w:rsidRPr="00FB4DBE" w:rsidRDefault="006236CE" w:rsidP="004E2D4C">
      <w:pPr>
        <w:suppressAutoHyphens/>
        <w:autoSpaceDN w:val="0"/>
        <w:spacing w:after="0" w:line="360" w:lineRule="auto"/>
        <w:ind w:left="-567" w:firstLine="851"/>
        <w:jc w:val="both"/>
        <w:textAlignment w:val="baseline"/>
        <w:rPr>
          <w:rFonts w:eastAsia="Times New Roman"/>
          <w:color w:val="2D3437"/>
          <w:kern w:val="3"/>
          <w:szCs w:val="24"/>
          <w:lang w:eastAsia="hi-IN" w:bidi="hi-IN"/>
        </w:rPr>
      </w:pPr>
      <w:r w:rsidRPr="00FB4DBE">
        <w:rPr>
          <w:rFonts w:eastAsia="Times New Roman"/>
          <w:color w:val="2D3437"/>
          <w:kern w:val="3"/>
          <w:szCs w:val="24"/>
          <w:lang w:eastAsia="hi-IN" w:bidi="hi-IN"/>
        </w:rPr>
        <w:t>(nuolat saugomos 5 bylos, ilgai saugomos 2 bylos).</w:t>
      </w:r>
    </w:p>
    <w:p w:rsidR="006236CE" w:rsidRPr="00FB4DBE" w:rsidRDefault="006236CE" w:rsidP="004E2D4C">
      <w:pPr>
        <w:widowControl w:val="0"/>
        <w:tabs>
          <w:tab w:val="left" w:pos="2160"/>
        </w:tabs>
        <w:suppressAutoHyphens/>
        <w:autoSpaceDN w:val="0"/>
        <w:spacing w:after="0" w:line="360" w:lineRule="auto"/>
        <w:ind w:left="-567" w:firstLine="851"/>
        <w:jc w:val="both"/>
        <w:textAlignment w:val="baseline"/>
        <w:rPr>
          <w:rFonts w:eastAsia="Times New Roman"/>
          <w:b/>
          <w:color w:val="2D3437"/>
          <w:kern w:val="3"/>
          <w:szCs w:val="24"/>
          <w:lang w:eastAsia="zh-CN" w:bidi="hi-IN"/>
        </w:rPr>
      </w:pPr>
      <w:r w:rsidRPr="00FB4DBE">
        <w:rPr>
          <w:rFonts w:eastAsia="Times New Roman"/>
          <w:b/>
          <w:color w:val="2D3437"/>
          <w:kern w:val="3"/>
          <w:szCs w:val="24"/>
          <w:lang w:eastAsia="zh-CN" w:bidi="hi-IN"/>
        </w:rPr>
        <w:t>Kita veikla</w:t>
      </w:r>
    </w:p>
    <w:p w:rsidR="006236CE" w:rsidRPr="00FB4DBE" w:rsidRDefault="006236CE" w:rsidP="004E2D4C">
      <w:pPr>
        <w:widowControl w:val="0"/>
        <w:tabs>
          <w:tab w:val="left" w:pos="2160"/>
        </w:tabs>
        <w:suppressAutoHyphens/>
        <w:autoSpaceDN w:val="0"/>
        <w:spacing w:after="0" w:line="360" w:lineRule="auto"/>
        <w:ind w:left="-567" w:firstLine="851"/>
        <w:jc w:val="both"/>
        <w:textAlignment w:val="baseline"/>
        <w:rPr>
          <w:rFonts w:eastAsia="Times New Roman"/>
          <w:color w:val="2D3437"/>
          <w:kern w:val="3"/>
          <w:szCs w:val="24"/>
          <w:lang w:eastAsia="zh-CN" w:bidi="hi-IN"/>
        </w:rPr>
      </w:pPr>
      <w:r w:rsidRPr="00FB4DBE">
        <w:rPr>
          <w:rFonts w:eastAsia="Times New Roman"/>
          <w:color w:val="2D3437"/>
          <w:kern w:val="3"/>
          <w:szCs w:val="24"/>
          <w:lang w:eastAsia="zh-CN" w:bidi="hi-IN"/>
        </w:rPr>
        <w:t>1.Dabužių kaime pastatyta autobusų stotelė, kaina apie 10 000 Eur.</w:t>
      </w:r>
    </w:p>
    <w:p w:rsidR="006236CE" w:rsidRPr="00FB4DBE" w:rsidRDefault="006236CE"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lastRenderedPageBreak/>
        <w:t>2. Penkios seniūnijos rinkimų apylinkės (Janušavos, Šo</w:t>
      </w:r>
      <w:r w:rsidR="00E555D8" w:rsidRPr="00FB4DBE">
        <w:rPr>
          <w:rFonts w:eastAsia="Lucida Sans Unicode"/>
          <w:color w:val="2D3437"/>
          <w:kern w:val="3"/>
          <w:szCs w:val="24"/>
          <w:lang w:eastAsia="zh-CN" w:bidi="hi-IN"/>
        </w:rPr>
        <w:t xml:space="preserve">venių, Dabužių, Svirnų, Šerių) </w:t>
      </w:r>
      <w:r w:rsidRPr="00FB4DBE">
        <w:rPr>
          <w:rFonts w:eastAsia="Lucida Sans Unicode"/>
          <w:color w:val="2D3437"/>
          <w:kern w:val="3"/>
          <w:szCs w:val="24"/>
          <w:lang w:eastAsia="zh-CN" w:bidi="hi-IN"/>
        </w:rPr>
        <w:t>aprūpintos naujais seifais.</w:t>
      </w:r>
    </w:p>
    <w:p w:rsidR="006236CE" w:rsidRPr="00FB4DBE" w:rsidRDefault="006236CE"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3.Parengtas projektas ir restauruota koplyčia Kavarsko miesto kapinėse – 10046,5 Eur.</w:t>
      </w:r>
    </w:p>
    <w:p w:rsidR="006236CE" w:rsidRPr="00FB4DBE" w:rsidRDefault="006236CE"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4. Pagaminti neveikiančių kapinių ženklai (15 vnt.) – 3720,75 Eur (vieneto kaina – 248 Eur).</w:t>
      </w:r>
    </w:p>
    <w:p w:rsidR="006236CE" w:rsidRPr="00FB4DBE" w:rsidRDefault="006236CE"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 xml:space="preserve">5. </w:t>
      </w:r>
      <w:r w:rsidRPr="00FB4DBE">
        <w:rPr>
          <w:rFonts w:eastAsia="Times New Roman"/>
          <w:color w:val="2D3437"/>
          <w:kern w:val="3"/>
          <w:szCs w:val="24"/>
          <w:lang w:val="en-US" w:eastAsia="lt-LT" w:bidi="hi-IN"/>
        </w:rPr>
        <w:t>Prie pagrindinio seniūnijos įėjimo įrengtas pandusas.</w:t>
      </w:r>
    </w:p>
    <w:p w:rsidR="006236CE" w:rsidRPr="00FB4DBE" w:rsidRDefault="006236CE" w:rsidP="004E2D4C">
      <w:pPr>
        <w:widowControl w:val="0"/>
        <w:suppressAutoHyphens/>
        <w:autoSpaceDN w:val="0"/>
        <w:spacing w:after="0" w:line="360" w:lineRule="auto"/>
        <w:ind w:left="-567" w:firstLine="851"/>
        <w:jc w:val="both"/>
        <w:textAlignment w:val="baseline"/>
        <w:rPr>
          <w:rFonts w:eastAsia="Times New Roman"/>
          <w:color w:val="2D3437"/>
          <w:kern w:val="3"/>
          <w:szCs w:val="24"/>
          <w:lang w:val="en-US" w:eastAsia="lt-LT" w:bidi="hi-IN"/>
        </w:rPr>
      </w:pPr>
      <w:r w:rsidRPr="00FB4DBE">
        <w:rPr>
          <w:rFonts w:eastAsia="Times New Roman"/>
          <w:color w:val="2D3437"/>
          <w:kern w:val="3"/>
          <w:szCs w:val="24"/>
          <w:lang w:val="en-US" w:eastAsia="lt-LT" w:bidi="hi-IN"/>
        </w:rPr>
        <w:t>6. Suremontuoti ir perdažyti suoliukai miesto parke.</w:t>
      </w:r>
    </w:p>
    <w:p w:rsidR="006236CE" w:rsidRPr="00FB4DBE" w:rsidRDefault="006236CE" w:rsidP="004E2D4C">
      <w:pPr>
        <w:widowControl w:val="0"/>
        <w:suppressAutoHyphens/>
        <w:autoSpaceDN w:val="0"/>
        <w:spacing w:after="0" w:line="360" w:lineRule="auto"/>
        <w:ind w:left="-567" w:firstLine="851"/>
        <w:jc w:val="both"/>
        <w:textAlignment w:val="baseline"/>
        <w:rPr>
          <w:rFonts w:eastAsia="Times New Roman"/>
          <w:color w:val="2D3437"/>
          <w:kern w:val="3"/>
          <w:szCs w:val="24"/>
          <w:lang w:val="en-US" w:eastAsia="lt-LT" w:bidi="hi-IN"/>
        </w:rPr>
      </w:pPr>
      <w:r w:rsidRPr="00FB4DBE">
        <w:rPr>
          <w:rFonts w:eastAsia="Times New Roman"/>
          <w:color w:val="2D3437"/>
          <w:kern w:val="3"/>
          <w:szCs w:val="24"/>
          <w:lang w:val="en-US" w:eastAsia="lt-LT" w:bidi="hi-IN"/>
        </w:rPr>
        <w:t>7. Nuveštos ir pastatytos persirengimo kabinos prie Kavarsko miesto tvenkinio ir Šventosios upės pakrantėje.</w:t>
      </w:r>
    </w:p>
    <w:p w:rsidR="006236CE" w:rsidRPr="00FB4DBE" w:rsidRDefault="006236CE" w:rsidP="004E2D4C">
      <w:pPr>
        <w:widowControl w:val="0"/>
        <w:suppressAutoHyphens/>
        <w:autoSpaceDN w:val="0"/>
        <w:spacing w:after="0" w:line="360" w:lineRule="auto"/>
        <w:ind w:left="-567" w:firstLine="851"/>
        <w:jc w:val="both"/>
        <w:textAlignment w:val="baseline"/>
        <w:rPr>
          <w:rFonts w:eastAsia="Times New Roman"/>
          <w:color w:val="2D3437"/>
          <w:kern w:val="3"/>
          <w:szCs w:val="24"/>
          <w:lang w:val="en-US" w:eastAsia="lt-LT" w:bidi="hi-IN"/>
        </w:rPr>
      </w:pPr>
      <w:r w:rsidRPr="00FB4DBE">
        <w:rPr>
          <w:rFonts w:eastAsia="Times New Roman"/>
          <w:color w:val="2D3437"/>
          <w:kern w:val="3"/>
          <w:szCs w:val="24"/>
          <w:lang w:val="en-US" w:eastAsia="lt-LT" w:bidi="hi-IN"/>
        </w:rPr>
        <w:t>8. Suremontuoti viešieji tualetai ( Šv. Jono Krikštytojo šaltinio teritorijoje).</w:t>
      </w:r>
    </w:p>
    <w:p w:rsidR="006236CE" w:rsidRPr="00FB4DBE" w:rsidRDefault="006236CE"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Times New Roman"/>
          <w:color w:val="2D3437"/>
          <w:kern w:val="3"/>
          <w:szCs w:val="24"/>
          <w:lang w:val="en-US" w:eastAsia="lt-LT" w:bidi="hi-IN"/>
        </w:rPr>
        <w:t xml:space="preserve">9. Iš seniūnijos teritorijoje nupjautų medžių pagaminta 80 </w:t>
      </w:r>
      <w:r w:rsidRPr="00FB4DBE">
        <w:rPr>
          <w:rFonts w:eastAsia="Lucida Sans Unicode"/>
          <w:color w:val="2D3437"/>
          <w:kern w:val="3"/>
          <w:szCs w:val="24"/>
          <w:lang w:val="en-US" w:eastAsia="zh-CN" w:bidi="hi-IN"/>
        </w:rPr>
        <w:t>m</w:t>
      </w:r>
      <w:r w:rsidRPr="00FB4DBE">
        <w:rPr>
          <w:rFonts w:eastAsia="Lucida Sans Unicode"/>
          <w:color w:val="2D3437"/>
          <w:kern w:val="3"/>
          <w:szCs w:val="24"/>
          <w:vertAlign w:val="superscript"/>
          <w:lang w:val="en-US" w:eastAsia="zh-CN" w:bidi="hi-IN"/>
        </w:rPr>
        <w:t>2</w:t>
      </w:r>
      <w:r w:rsidRPr="00FB4DBE">
        <w:rPr>
          <w:rFonts w:eastAsia="Times New Roman"/>
          <w:color w:val="2D3437"/>
          <w:kern w:val="3"/>
          <w:szCs w:val="24"/>
          <w:lang w:val="en-US" w:eastAsia="lt-LT" w:bidi="hi-IN"/>
        </w:rPr>
        <w:t xml:space="preserve"> malkų.</w:t>
      </w:r>
    </w:p>
    <w:p w:rsidR="006236CE" w:rsidRPr="00FB4DBE" w:rsidRDefault="006236CE"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10. Kovo ir lapkričio mėn. seniūnijoje buvo vežamos stambiagabaritinės atliekos.</w:t>
      </w:r>
    </w:p>
    <w:p w:rsidR="006236CE" w:rsidRPr="00FB4DBE" w:rsidRDefault="006236CE"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11. Kavarsko seniūnija, Kavarsko kultūros namai ir Vilniuje veikianti nevyriausybinė organizacija „Socialinės partne</w:t>
      </w:r>
      <w:r w:rsidR="00337BB6" w:rsidRPr="00FB4DBE">
        <w:rPr>
          <w:rFonts w:eastAsia="Lucida Sans Unicode"/>
          <w:color w:val="2D3437"/>
          <w:kern w:val="3"/>
          <w:szCs w:val="24"/>
          <w:lang w:eastAsia="zh-CN" w:bidi="hi-IN"/>
        </w:rPr>
        <w:t xml:space="preserve">rystės centras“ vykdė projektą </w:t>
      </w:r>
      <w:r w:rsidRPr="00FB4DBE">
        <w:rPr>
          <w:rFonts w:eastAsia="Lucida Sans Unicode"/>
          <w:color w:val="2D3437"/>
          <w:kern w:val="3"/>
          <w:szCs w:val="24"/>
          <w:lang w:eastAsia="zh-CN" w:bidi="hi-IN"/>
        </w:rPr>
        <w:t>„Aukime kartu“. Buvo renginių ciklas apie pozityvią tėvystę ir pilietiškumą. Dalyvavo 16 vienišų tėvų.</w:t>
      </w:r>
    </w:p>
    <w:p w:rsidR="006236CE" w:rsidRPr="00FB4DBE" w:rsidRDefault="006236CE" w:rsidP="004E2D4C">
      <w:pPr>
        <w:widowControl w:val="0"/>
        <w:suppressLineNumbers/>
        <w:suppressAutoHyphens/>
        <w:autoSpaceDN w:val="0"/>
        <w:spacing w:after="0" w:line="360" w:lineRule="auto"/>
        <w:ind w:left="-567" w:firstLine="851"/>
        <w:jc w:val="both"/>
        <w:textAlignment w:val="baseline"/>
        <w:rPr>
          <w:rFonts w:eastAsia="Times New Roman"/>
          <w:color w:val="2D3437"/>
          <w:kern w:val="3"/>
          <w:szCs w:val="24"/>
          <w:lang w:eastAsia="zh-CN" w:bidi="hi-IN"/>
        </w:rPr>
      </w:pPr>
      <w:r w:rsidRPr="00FB4DBE">
        <w:rPr>
          <w:rFonts w:eastAsia="Times New Roman"/>
          <w:color w:val="2D3437"/>
          <w:kern w:val="3"/>
          <w:szCs w:val="24"/>
          <w:lang w:eastAsia="zh-CN" w:bidi="hi-IN"/>
        </w:rPr>
        <w:t>2. Kovo mėn. vyko Kaziuko mugė.</w:t>
      </w:r>
    </w:p>
    <w:p w:rsidR="006236CE" w:rsidRPr="00FB4DBE" w:rsidRDefault="006236CE"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13. Surengtas Lietuvos Nepriklausomybės atkūrimo dienos bėgimas, kuriame dalyvavo 76 seniūnijos gyventojai ir svečiai.</w:t>
      </w:r>
    </w:p>
    <w:p w:rsidR="006236CE" w:rsidRPr="00FB4DBE" w:rsidRDefault="006236CE"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14. Balandžio mėn. vyko akcija „Darom“ surinkta 80 maišų šiukšlių, sutvarkyta 4 km Šventosios upės pakrantės, teritorija prie buvusios Kavarsko vandens kėlimo stoties, buvusios ligoninės teritorija, sutvarkytos šalikelės seniūnjai priklausančių Kavarsko miesto gatvių.</w:t>
      </w:r>
    </w:p>
    <w:p w:rsidR="006236CE" w:rsidRPr="00FB4DBE" w:rsidRDefault="00337BB6"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15.</w:t>
      </w:r>
      <w:r w:rsidR="006236CE" w:rsidRPr="00FB4DBE">
        <w:rPr>
          <w:rFonts w:eastAsia="Lucida Sans Unicode"/>
          <w:color w:val="2D3437"/>
          <w:kern w:val="3"/>
          <w:szCs w:val="24"/>
          <w:lang w:eastAsia="zh-CN" w:bidi="hi-IN"/>
        </w:rPr>
        <w:t xml:space="preserve"> Vyko kalėdinė ir velykinė vakaronė „Draugų būryje“, kurios metu koncertavo kavarskiečių grupė „LIWEM-07“.</w:t>
      </w:r>
    </w:p>
    <w:p w:rsidR="006236CE" w:rsidRPr="00FB4DBE" w:rsidRDefault="00337BB6"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 xml:space="preserve">6. </w:t>
      </w:r>
      <w:r w:rsidR="006236CE" w:rsidRPr="00FB4DBE">
        <w:rPr>
          <w:rFonts w:eastAsia="Lucida Sans Unicode"/>
          <w:color w:val="2D3437"/>
          <w:kern w:val="3"/>
          <w:szCs w:val="24"/>
          <w:lang w:eastAsia="zh-CN" w:bidi="hi-IN"/>
        </w:rPr>
        <w:t>Anykščių miesto šventės eisenoje dalyvavo 15 seniūnijos atstovų.</w:t>
      </w:r>
    </w:p>
    <w:p w:rsidR="006236CE" w:rsidRPr="00FB4DBE" w:rsidRDefault="00337BB6"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 xml:space="preserve">17. </w:t>
      </w:r>
      <w:r w:rsidR="006236CE" w:rsidRPr="00FB4DBE">
        <w:rPr>
          <w:rFonts w:eastAsia="Lucida Sans Unicode"/>
          <w:color w:val="2D3437"/>
          <w:kern w:val="3"/>
          <w:szCs w:val="24"/>
          <w:lang w:eastAsia="zh-CN" w:bidi="hi-IN"/>
        </w:rPr>
        <w:t>Floristinį kilimą miesto šventėje kūrė Šerių kaimo bendruomenė.</w:t>
      </w:r>
    </w:p>
    <w:p w:rsidR="006236CE" w:rsidRPr="00FB4DBE" w:rsidRDefault="00337BB6"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18.</w:t>
      </w:r>
      <w:r w:rsidR="006236CE" w:rsidRPr="00FB4DBE">
        <w:rPr>
          <w:rFonts w:eastAsia="Lucida Sans Unicode"/>
          <w:color w:val="2D3437"/>
          <w:kern w:val="3"/>
          <w:szCs w:val="24"/>
          <w:lang w:eastAsia="zh-CN" w:bidi="hi-IN"/>
        </w:rPr>
        <w:t xml:space="preserve"> </w:t>
      </w:r>
      <w:r w:rsidRPr="00FB4DBE">
        <w:rPr>
          <w:rFonts w:eastAsia="Lucida Sans Unicode"/>
          <w:color w:val="2D3437"/>
          <w:kern w:val="3"/>
          <w:szCs w:val="24"/>
          <w:lang w:eastAsia="zh-CN" w:bidi="hi-IN"/>
        </w:rPr>
        <w:t>„Obuolinių“</w:t>
      </w:r>
      <w:r w:rsidR="006236CE" w:rsidRPr="00FB4DBE">
        <w:rPr>
          <w:rFonts w:eastAsia="Lucida Sans Unicode"/>
          <w:color w:val="2D3437"/>
          <w:kern w:val="3"/>
          <w:szCs w:val="24"/>
          <w:lang w:eastAsia="zh-CN" w:bidi="hi-IN"/>
        </w:rPr>
        <w:t xml:space="preserve"> šventėje dalyvavo ir kilimą iš obuolių deliojo Šerių kaimo bendruomenė.</w:t>
      </w:r>
    </w:p>
    <w:p w:rsidR="006236CE" w:rsidRPr="00FB4DBE" w:rsidRDefault="00337BB6"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 xml:space="preserve">19. </w:t>
      </w:r>
      <w:r w:rsidR="006236CE" w:rsidRPr="00FB4DBE">
        <w:rPr>
          <w:rFonts w:eastAsia="Lucida Sans Unicode"/>
          <w:color w:val="2D3437"/>
          <w:kern w:val="3"/>
          <w:szCs w:val="24"/>
          <w:lang w:eastAsia="zh-CN" w:bidi="hi-IN"/>
        </w:rPr>
        <w:t>Liepos mėnesį Kavarsko seniūnijos kiaulių augintojų susitikimas su Anykščių valstybinės maisto ir veterinarijos tarnybos viršininku-valstybiniu veterinarijos inspektoriumi Dainiumi Žiogeliu.</w:t>
      </w:r>
    </w:p>
    <w:p w:rsidR="006236CE" w:rsidRPr="00FB4DBE" w:rsidRDefault="00337BB6"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 xml:space="preserve">20. </w:t>
      </w:r>
      <w:r w:rsidR="006236CE" w:rsidRPr="00FB4DBE">
        <w:rPr>
          <w:rFonts w:eastAsia="Lucida Sans Unicode"/>
          <w:color w:val="2D3437"/>
          <w:kern w:val="3"/>
          <w:szCs w:val="24"/>
          <w:lang w:eastAsia="zh-CN" w:bidi="hi-IN"/>
        </w:rPr>
        <w:t>Lapkričio mėnesį Kavarsko seniūnijos ūkininkų susitikimas su Žemės ūkio rūmų atstove.</w:t>
      </w:r>
    </w:p>
    <w:p w:rsidR="006236CE" w:rsidRPr="00FB4DBE" w:rsidRDefault="006236CE"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shd w:val="clear" w:color="auto" w:fill="FFFFFF"/>
          <w:lang w:eastAsia="zh-CN" w:bidi="hi-IN"/>
        </w:rPr>
        <w:t>21.</w:t>
      </w:r>
      <w:r w:rsidR="00337BB6" w:rsidRPr="00FB4DBE">
        <w:rPr>
          <w:rFonts w:eastAsia="Times New Roman"/>
          <w:color w:val="2D3437"/>
          <w:kern w:val="3"/>
          <w:szCs w:val="24"/>
          <w:shd w:val="clear" w:color="auto" w:fill="FFFFFF"/>
          <w:lang w:eastAsia="zh-CN" w:bidi="hi-IN"/>
        </w:rPr>
        <w:t xml:space="preserve"> </w:t>
      </w:r>
      <w:r w:rsidRPr="00FB4DBE">
        <w:rPr>
          <w:rFonts w:eastAsia="Times New Roman"/>
          <w:color w:val="2D3437"/>
          <w:kern w:val="3"/>
          <w:szCs w:val="24"/>
          <w:lang w:eastAsia="zh-CN" w:bidi="hi-IN"/>
        </w:rPr>
        <w:t>Anykščių policijos akcija su šuneliu „Amsiu“ mokykloje.</w:t>
      </w:r>
    </w:p>
    <w:p w:rsidR="006236CE" w:rsidRPr="00FB4DBE" w:rsidRDefault="00337BB6"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 xml:space="preserve">22. </w:t>
      </w:r>
      <w:r w:rsidR="006236CE" w:rsidRPr="00FB4DBE">
        <w:rPr>
          <w:rFonts w:eastAsia="Lucida Sans Unicode"/>
          <w:color w:val="2D3437"/>
          <w:kern w:val="3"/>
          <w:szCs w:val="24"/>
          <w:lang w:eastAsia="zh-CN" w:bidi="hi-IN"/>
        </w:rPr>
        <w:t>Seniūnija kartu su Anykščių policijos komisariatu, Anykščių moterų informacijos ir užimtumo centru organizavo renginį „Nebūk abejingas smurtui artimoje aplinkoje“. Smurto artimoje aplinkoje tema bendravo su kavarskiečiais Lygių galimybių plėtros centro ekspertė, humanitarinių mokslų daktarė Margarita Jankauskaitė.</w:t>
      </w:r>
    </w:p>
    <w:p w:rsidR="006236CE" w:rsidRPr="00FB4DBE" w:rsidRDefault="00337BB6" w:rsidP="004E2D4C">
      <w:pPr>
        <w:widowControl w:val="0"/>
        <w:suppressAutoHyphens/>
        <w:autoSpaceDN w:val="0"/>
        <w:spacing w:after="0" w:line="360" w:lineRule="auto"/>
        <w:ind w:left="-567" w:firstLine="851"/>
        <w:jc w:val="both"/>
        <w:textAlignment w:val="baseline"/>
        <w:rPr>
          <w:rFonts w:eastAsia="Lucida Sans Unicode"/>
          <w:color w:val="2D3437"/>
          <w:kern w:val="3"/>
          <w:szCs w:val="24"/>
          <w:lang w:eastAsia="zh-CN" w:bidi="hi-IN"/>
        </w:rPr>
      </w:pPr>
      <w:r w:rsidRPr="00FB4DBE">
        <w:rPr>
          <w:rFonts w:eastAsia="Lucida Sans Unicode"/>
          <w:color w:val="2D3437"/>
          <w:kern w:val="3"/>
          <w:szCs w:val="24"/>
          <w:lang w:eastAsia="zh-CN" w:bidi="hi-IN"/>
        </w:rPr>
        <w:t xml:space="preserve">23. </w:t>
      </w:r>
      <w:r w:rsidR="006236CE" w:rsidRPr="00FB4DBE">
        <w:rPr>
          <w:rFonts w:eastAsia="Lucida Sans Unicode"/>
          <w:color w:val="2D3437"/>
          <w:kern w:val="3"/>
          <w:szCs w:val="24"/>
          <w:lang w:eastAsia="zh-CN" w:bidi="hi-IN"/>
        </w:rPr>
        <w:t xml:space="preserve">Iš Religinių bendruomenių veiklos skatinimo programos buvo skirta – 242 eur. Kavarsko Šv. </w:t>
      </w:r>
      <w:r w:rsidR="006236CE" w:rsidRPr="00FB4DBE">
        <w:rPr>
          <w:rFonts w:eastAsia="Lucida Sans Unicode"/>
          <w:color w:val="2D3437"/>
          <w:kern w:val="3"/>
          <w:szCs w:val="24"/>
          <w:lang w:eastAsia="zh-CN" w:bidi="hi-IN"/>
        </w:rPr>
        <w:lastRenderedPageBreak/>
        <w:t>Jono Krikštytojo parapijos projektui „Dievo gailestingumas – bendruomeniškumo pradžia“.</w:t>
      </w:r>
    </w:p>
    <w:p w:rsidR="006236CE" w:rsidRPr="00FB4DBE" w:rsidRDefault="006236CE" w:rsidP="004E2D4C">
      <w:pPr>
        <w:widowControl w:val="0"/>
        <w:tabs>
          <w:tab w:val="left" w:pos="2160"/>
        </w:tabs>
        <w:suppressAutoHyphens/>
        <w:autoSpaceDN w:val="0"/>
        <w:spacing w:after="0" w:line="360" w:lineRule="auto"/>
        <w:ind w:left="-567" w:firstLine="851"/>
        <w:jc w:val="both"/>
        <w:textAlignment w:val="baseline"/>
        <w:rPr>
          <w:rFonts w:eastAsia="Times New Roman"/>
          <w:color w:val="2D3437"/>
          <w:kern w:val="3"/>
          <w:szCs w:val="24"/>
          <w:lang w:eastAsia="zh-CN" w:bidi="hi-IN"/>
        </w:rPr>
      </w:pPr>
      <w:r w:rsidRPr="00FB4DBE">
        <w:rPr>
          <w:rFonts w:eastAsia="Times New Roman"/>
          <w:color w:val="2D3437"/>
          <w:kern w:val="3"/>
          <w:szCs w:val="24"/>
          <w:lang w:eastAsia="zh-CN" w:bidi="hi-IN"/>
        </w:rPr>
        <w:t>Įgyvendinan</w:t>
      </w:r>
      <w:r w:rsidR="00337BB6" w:rsidRPr="00FB4DBE">
        <w:rPr>
          <w:rFonts w:eastAsia="Times New Roman"/>
          <w:color w:val="2D3437"/>
          <w:kern w:val="3"/>
          <w:szCs w:val="24"/>
          <w:lang w:eastAsia="zh-CN" w:bidi="hi-IN"/>
        </w:rPr>
        <w:t>t 2016 metų Kavarsko seniūnijos</w:t>
      </w:r>
      <w:r w:rsidRPr="00FB4DBE">
        <w:rPr>
          <w:rFonts w:eastAsia="Times New Roman"/>
          <w:color w:val="2D3437"/>
          <w:kern w:val="3"/>
          <w:szCs w:val="24"/>
          <w:lang w:eastAsia="zh-CN" w:bidi="hi-IN"/>
        </w:rPr>
        <w:t xml:space="preserve"> veiklos planą buvo stengiamasi  užtikrinti tinkamą deleguotų funkcijų vykdymą, kokybiškai teikti paslaugas tiek seniūnijos gyventojams, tiek visiems besikreipiantiems.</w:t>
      </w:r>
    </w:p>
    <w:p w:rsidR="006236CE" w:rsidRPr="00FB4DBE" w:rsidRDefault="006236CE" w:rsidP="004E2D4C">
      <w:pPr>
        <w:widowControl w:val="0"/>
        <w:tabs>
          <w:tab w:val="left" w:pos="2160"/>
        </w:tabs>
        <w:suppressAutoHyphens/>
        <w:autoSpaceDN w:val="0"/>
        <w:spacing w:after="0" w:line="360" w:lineRule="auto"/>
        <w:ind w:left="-567" w:firstLine="851"/>
        <w:jc w:val="both"/>
        <w:textAlignment w:val="baseline"/>
        <w:rPr>
          <w:rFonts w:eastAsia="Times New Roman"/>
          <w:color w:val="2D3437"/>
          <w:kern w:val="3"/>
          <w:szCs w:val="24"/>
          <w:lang w:eastAsia="zh-CN" w:bidi="hi-IN"/>
        </w:rPr>
      </w:pPr>
      <w:r w:rsidRPr="00FB4DBE">
        <w:rPr>
          <w:rFonts w:eastAsia="Times New Roman"/>
          <w:color w:val="2D3437"/>
          <w:kern w:val="3"/>
          <w:szCs w:val="24"/>
          <w:lang w:eastAsia="zh-CN" w:bidi="hi-IN"/>
        </w:rPr>
        <w:t>Dalinantis da</w:t>
      </w:r>
      <w:r w:rsidR="00337BB6" w:rsidRPr="00FB4DBE">
        <w:rPr>
          <w:rFonts w:eastAsia="Times New Roman"/>
          <w:color w:val="2D3437"/>
          <w:kern w:val="3"/>
          <w:szCs w:val="24"/>
          <w:lang w:eastAsia="zh-CN" w:bidi="hi-IN"/>
        </w:rPr>
        <w:t xml:space="preserve">rbo patirtimi buvo bendraujama </w:t>
      </w:r>
      <w:r w:rsidRPr="00FB4DBE">
        <w:rPr>
          <w:rFonts w:eastAsia="Times New Roman"/>
          <w:color w:val="2D3437"/>
          <w:kern w:val="3"/>
          <w:szCs w:val="24"/>
          <w:lang w:eastAsia="zh-CN" w:bidi="hi-IN"/>
        </w:rPr>
        <w:t>su Anykščių rajono seniūnijomis ir kaimyninių rajonų seniūnijomis.</w:t>
      </w:r>
    </w:p>
    <w:p w:rsidR="00265E6F" w:rsidRPr="00FB4DBE" w:rsidRDefault="006236CE" w:rsidP="004E2D4C">
      <w:pPr>
        <w:widowControl w:val="0"/>
        <w:tabs>
          <w:tab w:val="left" w:pos="2160"/>
        </w:tabs>
        <w:suppressAutoHyphens/>
        <w:autoSpaceDN w:val="0"/>
        <w:spacing w:after="0" w:line="360" w:lineRule="auto"/>
        <w:ind w:left="-567" w:firstLine="851"/>
        <w:jc w:val="both"/>
        <w:textAlignment w:val="baseline"/>
        <w:rPr>
          <w:rFonts w:eastAsia="Times New Roman"/>
          <w:color w:val="2D3437"/>
          <w:kern w:val="3"/>
          <w:szCs w:val="24"/>
          <w:lang w:eastAsia="zh-CN" w:bidi="hi-IN"/>
        </w:rPr>
      </w:pPr>
      <w:r w:rsidRPr="00FB4DBE">
        <w:rPr>
          <w:rFonts w:eastAsia="Times New Roman"/>
          <w:color w:val="2D3437"/>
          <w:kern w:val="3"/>
          <w:szCs w:val="24"/>
          <w:lang w:eastAsia="zh-CN" w:bidi="hi-IN"/>
        </w:rPr>
        <w:t>Visas lėšas, skirtas 2016 metams, buvo stengiamasi panaudoti kuo efektyviau ir tikslingiau.</w:t>
      </w:r>
    </w:p>
    <w:p w:rsidR="00F51B4F" w:rsidRPr="00FB4DBE" w:rsidRDefault="00F51B4F" w:rsidP="004E2D4C">
      <w:pPr>
        <w:ind w:firstLine="851"/>
        <w:jc w:val="center"/>
        <w:rPr>
          <w:szCs w:val="24"/>
        </w:rPr>
      </w:pPr>
      <w:r w:rsidRPr="00FB4DBE">
        <w:rPr>
          <w:szCs w:val="24"/>
        </w:rPr>
        <w:pict>
          <v:shape id="_x0000_i1044" type="#_x0000_t75" style="width:45.2pt;height:53.6pt">
            <v:imagedata r:id="rId48" o:title="herbas 4 spalvu"/>
          </v:shape>
        </w:pict>
      </w:r>
    </w:p>
    <w:p w:rsidR="00F51B4F" w:rsidRPr="00FB4DBE" w:rsidRDefault="00F51B4F" w:rsidP="004E2D4C">
      <w:pPr>
        <w:ind w:firstLine="851"/>
        <w:jc w:val="center"/>
        <w:rPr>
          <w:b/>
          <w:color w:val="2D3437"/>
          <w:szCs w:val="24"/>
        </w:rPr>
      </w:pPr>
      <w:r w:rsidRPr="00FB4DBE">
        <w:rPr>
          <w:b/>
          <w:color w:val="2D3437"/>
          <w:szCs w:val="24"/>
        </w:rPr>
        <w:t>Kurklių seniūnija</w:t>
      </w:r>
    </w:p>
    <w:p w:rsidR="00F51B4F" w:rsidRPr="00FB4DBE" w:rsidRDefault="00F51B4F" w:rsidP="004E2D4C">
      <w:pPr>
        <w:ind w:firstLine="851"/>
        <w:jc w:val="center"/>
      </w:pPr>
    </w:p>
    <w:p w:rsidR="00F51B4F" w:rsidRPr="00FB4DBE" w:rsidRDefault="00F51B4F" w:rsidP="004E2D4C">
      <w:pPr>
        <w:spacing w:after="0" w:line="360" w:lineRule="auto"/>
        <w:ind w:left="-567" w:firstLine="851"/>
        <w:jc w:val="both"/>
        <w:rPr>
          <w:color w:val="2D3437"/>
          <w:szCs w:val="24"/>
        </w:rPr>
      </w:pPr>
      <w:r w:rsidRPr="00FB4DBE">
        <w:rPr>
          <w:color w:val="2D3437"/>
          <w:szCs w:val="24"/>
        </w:rPr>
        <w:t xml:space="preserve">2016 m. pabaigoje Kurklių seniūnijoje gyvenamąją vietą deklaravo 1282 gyventojai. </w:t>
      </w:r>
    </w:p>
    <w:p w:rsidR="00F51B4F" w:rsidRPr="00FB4DBE" w:rsidRDefault="00F51B4F" w:rsidP="004E2D4C">
      <w:pPr>
        <w:spacing w:after="0" w:line="360" w:lineRule="auto"/>
        <w:ind w:left="-567" w:firstLine="851"/>
        <w:jc w:val="both"/>
        <w:rPr>
          <w:color w:val="2D3437"/>
          <w:szCs w:val="24"/>
        </w:rPr>
      </w:pPr>
      <w:r w:rsidRPr="00FB4DBE">
        <w:rPr>
          <w:color w:val="2D3437"/>
          <w:szCs w:val="24"/>
        </w:rPr>
        <w:t>2016 m. seniūnijoje dirbo 5 darbuotojai 4,25 etato, 1 Socialinės paramos skyriaus socialinio darbo organizatorius ir 1 Socialinių paslaugų centro socialinis darbuotojas darbui su socialinės rizikos šeimomis, 3 Socialinių paslaugų centro darbuotojai – pagalbai į namus.</w:t>
      </w:r>
    </w:p>
    <w:p w:rsidR="00F51B4F" w:rsidRPr="00FB4DBE" w:rsidRDefault="00F51B4F" w:rsidP="004E2D4C">
      <w:pPr>
        <w:tabs>
          <w:tab w:val="left" w:pos="570"/>
        </w:tabs>
        <w:spacing w:after="0" w:line="360" w:lineRule="auto"/>
        <w:ind w:left="-567" w:firstLine="851"/>
        <w:jc w:val="both"/>
        <w:rPr>
          <w:color w:val="2D3437"/>
          <w:szCs w:val="24"/>
        </w:rPr>
      </w:pPr>
      <w:r w:rsidRPr="00FB4DBE">
        <w:rPr>
          <w:color w:val="2D3437"/>
          <w:szCs w:val="24"/>
        </w:rPr>
        <w:t xml:space="preserve">Seniūnijos veikla buvo vykdoma pagal 2016 m. metinį veiklos planą. </w:t>
      </w:r>
    </w:p>
    <w:p w:rsidR="00F51B4F" w:rsidRPr="00FB4DBE" w:rsidRDefault="00F51B4F" w:rsidP="004E2D4C">
      <w:pPr>
        <w:spacing w:after="0" w:line="360" w:lineRule="auto"/>
        <w:ind w:left="-567" w:firstLine="851"/>
        <w:jc w:val="both"/>
        <w:rPr>
          <w:b/>
          <w:bCs/>
          <w:color w:val="2D3437"/>
          <w:szCs w:val="24"/>
        </w:rPr>
      </w:pPr>
      <w:r w:rsidRPr="00FB4DBE">
        <w:rPr>
          <w:b/>
          <w:bCs/>
          <w:color w:val="2D3437"/>
          <w:szCs w:val="24"/>
        </w:rPr>
        <w:t>1. 1. 4. 0. 6. Seniūnijų gyventojų aktyvinimas kultūros ir sporto srities veikloje</w:t>
      </w:r>
    </w:p>
    <w:p w:rsidR="00F51B4F" w:rsidRPr="00FB4DBE" w:rsidRDefault="00F51B4F" w:rsidP="004E2D4C">
      <w:pPr>
        <w:tabs>
          <w:tab w:val="left" w:pos="540"/>
        </w:tabs>
        <w:spacing w:after="0" w:line="360" w:lineRule="auto"/>
        <w:ind w:left="-567" w:firstLine="851"/>
        <w:jc w:val="both"/>
        <w:rPr>
          <w:color w:val="2D3437"/>
          <w:szCs w:val="24"/>
        </w:rPr>
      </w:pPr>
      <w:r w:rsidRPr="00FB4DBE">
        <w:rPr>
          <w:color w:val="2D3437"/>
          <w:szCs w:val="24"/>
        </w:rPr>
        <w:t>1. Seniūnijų sporto žaidynėse gegužės 14 d. dalyvavo penkios Kurklių seniūnijos komandos, sudarytos iš 12 dalyvių.</w:t>
      </w:r>
    </w:p>
    <w:p w:rsidR="00F51B4F" w:rsidRPr="00FB4DBE" w:rsidRDefault="00F51B4F" w:rsidP="004E2D4C">
      <w:pPr>
        <w:spacing w:after="0" w:line="360" w:lineRule="auto"/>
        <w:ind w:left="-567" w:firstLine="851"/>
        <w:jc w:val="both"/>
        <w:rPr>
          <w:color w:val="2D3437"/>
          <w:szCs w:val="24"/>
        </w:rPr>
      </w:pPr>
      <w:r w:rsidRPr="00FB4DBE">
        <w:rPr>
          <w:color w:val="2D3437"/>
          <w:szCs w:val="24"/>
        </w:rPr>
        <w:t xml:space="preserve">2. Vyko kultūriniai renginiai: </w:t>
      </w:r>
    </w:p>
    <w:p w:rsidR="00F51B4F" w:rsidRPr="00FB4DBE" w:rsidRDefault="00F51B4F" w:rsidP="004E2D4C">
      <w:pPr>
        <w:spacing w:after="0" w:line="360" w:lineRule="auto"/>
        <w:ind w:left="-567" w:firstLine="851"/>
        <w:jc w:val="both"/>
        <w:rPr>
          <w:rFonts w:eastAsia="Times New Roman"/>
          <w:color w:val="2D3437"/>
          <w:szCs w:val="24"/>
        </w:rPr>
      </w:pPr>
      <w:r w:rsidRPr="00FB4DBE">
        <w:rPr>
          <w:color w:val="2D3437"/>
          <w:szCs w:val="24"/>
        </w:rPr>
        <w:t>1. Laisvės gynėjų dienos sausio 13 d. paminėjimas.</w:t>
      </w:r>
    </w:p>
    <w:p w:rsidR="00F51B4F" w:rsidRPr="00FB4DBE" w:rsidRDefault="00F51B4F" w:rsidP="004E2D4C">
      <w:pPr>
        <w:spacing w:after="0" w:line="360" w:lineRule="auto"/>
        <w:ind w:left="-567" w:firstLine="851"/>
        <w:jc w:val="both"/>
        <w:rPr>
          <w:color w:val="2D3437"/>
          <w:szCs w:val="24"/>
        </w:rPr>
      </w:pPr>
      <w:r w:rsidRPr="00FB4DBE">
        <w:rPr>
          <w:color w:val="2D3437"/>
          <w:szCs w:val="24"/>
        </w:rPr>
        <w:t xml:space="preserve">2. Vasario 16 d. Lietuvos valstybės atkūrimo dienos šventinis renginys, Japonijos ambasadoriaus viešnagė. </w:t>
      </w:r>
    </w:p>
    <w:p w:rsidR="00F51B4F" w:rsidRPr="00FB4DBE" w:rsidRDefault="00F51B4F" w:rsidP="004E2D4C">
      <w:pPr>
        <w:spacing w:after="0" w:line="360" w:lineRule="auto"/>
        <w:ind w:left="-567" w:firstLine="851"/>
        <w:jc w:val="both"/>
        <w:rPr>
          <w:color w:val="2D3437"/>
          <w:szCs w:val="24"/>
        </w:rPr>
      </w:pPr>
      <w:r w:rsidRPr="00FB4DBE">
        <w:rPr>
          <w:color w:val="2D3437"/>
          <w:szCs w:val="24"/>
        </w:rPr>
        <w:t>3. Kovo 11-osios Lietuvos nepriklausomybės atkūrimo dienos šventinis renginys.</w:t>
      </w:r>
    </w:p>
    <w:p w:rsidR="00F51B4F" w:rsidRPr="00FB4DBE" w:rsidRDefault="00F51B4F" w:rsidP="004E2D4C">
      <w:pPr>
        <w:spacing w:after="0" w:line="360" w:lineRule="auto"/>
        <w:ind w:left="-567" w:firstLine="851"/>
        <w:jc w:val="both"/>
        <w:rPr>
          <w:color w:val="2D3437"/>
          <w:szCs w:val="24"/>
        </w:rPr>
      </w:pPr>
      <w:r w:rsidRPr="00FB4DBE">
        <w:rPr>
          <w:color w:val="2D3437"/>
          <w:szCs w:val="24"/>
        </w:rPr>
        <w:t>4. Joninių (Rasos) šventė Kurklių miestelio parke prie Dubelės upelio birželio 23 d.</w:t>
      </w:r>
    </w:p>
    <w:p w:rsidR="00F51B4F" w:rsidRPr="00FB4DBE" w:rsidRDefault="00F51B4F" w:rsidP="004E2D4C">
      <w:pPr>
        <w:spacing w:after="0" w:line="360" w:lineRule="auto"/>
        <w:ind w:left="-567" w:firstLine="851"/>
        <w:jc w:val="both"/>
        <w:rPr>
          <w:color w:val="2D3437"/>
          <w:szCs w:val="24"/>
        </w:rPr>
      </w:pPr>
      <w:r w:rsidRPr="00FB4DBE">
        <w:rPr>
          <w:color w:val="2D3437"/>
          <w:szCs w:val="24"/>
        </w:rPr>
        <w:t>5. Škaplierinės atlaidai dalyvaujant vyskupui K. Kėvalui – liepos 16 d.</w:t>
      </w:r>
    </w:p>
    <w:p w:rsidR="00F51B4F" w:rsidRPr="00FB4DBE" w:rsidRDefault="00F51B4F" w:rsidP="004E2D4C">
      <w:pPr>
        <w:spacing w:after="0" w:line="360" w:lineRule="auto"/>
        <w:ind w:left="-567" w:firstLine="851"/>
        <w:jc w:val="both"/>
        <w:rPr>
          <w:color w:val="2D3437"/>
          <w:szCs w:val="24"/>
        </w:rPr>
      </w:pPr>
      <w:r w:rsidRPr="00FB4DBE">
        <w:rPr>
          <w:color w:val="2D3437"/>
          <w:szCs w:val="24"/>
        </w:rPr>
        <w:t>6. Anykščių vaikų užimtumo centro ekskursija po seniūnijos lankytinas vietas.</w:t>
      </w:r>
    </w:p>
    <w:p w:rsidR="00F51B4F" w:rsidRPr="00FB4DBE" w:rsidRDefault="00F51B4F" w:rsidP="004E2D4C">
      <w:pPr>
        <w:spacing w:after="0" w:line="360" w:lineRule="auto"/>
        <w:ind w:left="-567" w:firstLine="851"/>
        <w:jc w:val="both"/>
        <w:rPr>
          <w:rFonts w:eastAsia="Times New Roman"/>
          <w:color w:val="2D3437"/>
          <w:szCs w:val="24"/>
        </w:rPr>
      </w:pPr>
      <w:r w:rsidRPr="00FB4DBE">
        <w:rPr>
          <w:color w:val="2D3437"/>
          <w:szCs w:val="24"/>
        </w:rPr>
        <w:t>7. Žagarės bendruomenės susitikimas su Kurklių miestelio bendruomene.</w:t>
      </w:r>
    </w:p>
    <w:p w:rsidR="00F51B4F" w:rsidRPr="00FB4DBE" w:rsidRDefault="00F51B4F" w:rsidP="004E2D4C">
      <w:pPr>
        <w:spacing w:after="0" w:line="360" w:lineRule="auto"/>
        <w:ind w:left="-567" w:firstLine="851"/>
        <w:jc w:val="both"/>
        <w:rPr>
          <w:color w:val="2D3437"/>
          <w:szCs w:val="24"/>
        </w:rPr>
      </w:pPr>
      <w:r w:rsidRPr="00FB4DBE">
        <w:rPr>
          <w:color w:val="2D3437"/>
          <w:szCs w:val="24"/>
        </w:rPr>
        <w:t>8. Rugsėjo 1 d. Kurklių Stepono Kairio pagrindinėje mokykloje renginys, pirmokų pasveikinimas.</w:t>
      </w:r>
    </w:p>
    <w:p w:rsidR="00F51B4F" w:rsidRPr="00FB4DBE" w:rsidRDefault="00F51B4F" w:rsidP="004E2D4C">
      <w:pPr>
        <w:spacing w:after="0" w:line="360" w:lineRule="auto"/>
        <w:ind w:left="-567" w:firstLine="851"/>
        <w:jc w:val="both"/>
        <w:rPr>
          <w:color w:val="2D3437"/>
          <w:szCs w:val="24"/>
        </w:rPr>
      </w:pPr>
      <w:r w:rsidRPr="00FB4DBE">
        <w:rPr>
          <w:color w:val="2D3437"/>
          <w:szCs w:val="24"/>
        </w:rPr>
        <w:t>9. Renginys „Trakinių partizanai“ rugsėjo 3 d.</w:t>
      </w:r>
    </w:p>
    <w:p w:rsidR="00F51B4F" w:rsidRPr="00FB4DBE" w:rsidRDefault="00F51B4F" w:rsidP="004E2D4C">
      <w:pPr>
        <w:spacing w:after="0" w:line="360" w:lineRule="auto"/>
        <w:ind w:left="-567" w:firstLine="851"/>
        <w:jc w:val="both"/>
        <w:rPr>
          <w:color w:val="2D3437"/>
          <w:szCs w:val="24"/>
        </w:rPr>
      </w:pPr>
      <w:r w:rsidRPr="00FB4DBE">
        <w:rPr>
          <w:color w:val="2D3437"/>
          <w:szCs w:val="24"/>
        </w:rPr>
        <w:t>10. Japonų delegacijos viešnagė Kurklių Stepono Kairio pagrindinėje mokykloje, Stepono Kairio tėviškėje. Susitikimas su profesoriaus – Akto signataro giminėmis.</w:t>
      </w:r>
    </w:p>
    <w:p w:rsidR="00F51B4F" w:rsidRPr="00FB4DBE" w:rsidRDefault="00F51B4F" w:rsidP="004E2D4C">
      <w:pPr>
        <w:spacing w:after="0" w:line="360" w:lineRule="auto"/>
        <w:ind w:left="-567" w:firstLine="851"/>
        <w:jc w:val="both"/>
        <w:rPr>
          <w:color w:val="2D3437"/>
          <w:szCs w:val="24"/>
        </w:rPr>
      </w:pPr>
      <w:r w:rsidRPr="00FB4DBE">
        <w:rPr>
          <w:color w:val="2D3437"/>
          <w:szCs w:val="24"/>
        </w:rPr>
        <w:lastRenderedPageBreak/>
        <w:t xml:space="preserve">11. Dalyvavimas Anykščių miesto šventėje bei </w:t>
      </w:r>
      <w:r w:rsidRPr="00FB4DBE">
        <w:rPr>
          <w:rFonts w:eastAsia="Lucida Sans Unicode"/>
          <w:color w:val="2D3437"/>
          <w:kern w:val="2"/>
          <w:szCs w:val="24"/>
        </w:rPr>
        <w:t>„</w:t>
      </w:r>
      <w:r w:rsidRPr="00FB4DBE">
        <w:rPr>
          <w:color w:val="2D3437"/>
          <w:szCs w:val="24"/>
        </w:rPr>
        <w:t>Obuolinėse</w:t>
      </w:r>
      <w:r w:rsidRPr="00FB4DBE">
        <w:rPr>
          <w:rFonts w:eastAsia="Lucida Sans Unicode"/>
          <w:color w:val="2D3437"/>
          <w:kern w:val="2"/>
          <w:szCs w:val="24"/>
        </w:rPr>
        <w:t>“</w:t>
      </w:r>
      <w:r w:rsidRPr="00FB4DBE">
        <w:rPr>
          <w:color w:val="2D3437"/>
          <w:szCs w:val="24"/>
        </w:rPr>
        <w:t>, derliaus šventėje.</w:t>
      </w:r>
    </w:p>
    <w:p w:rsidR="00F51B4F" w:rsidRPr="00FB4DBE" w:rsidRDefault="00F51B4F" w:rsidP="004E2D4C">
      <w:pPr>
        <w:spacing w:after="0" w:line="360" w:lineRule="auto"/>
        <w:ind w:left="-567" w:firstLine="851"/>
        <w:jc w:val="both"/>
        <w:rPr>
          <w:color w:val="2D3437"/>
          <w:szCs w:val="24"/>
        </w:rPr>
      </w:pPr>
      <w:r w:rsidRPr="00FB4DBE">
        <w:rPr>
          <w:color w:val="2D3437"/>
          <w:szCs w:val="24"/>
        </w:rPr>
        <w:t>12. Kurklių miestelio bibliotekos 70-čio paminėjimas spalio 28 d.</w:t>
      </w:r>
    </w:p>
    <w:p w:rsidR="00F51B4F" w:rsidRPr="00FB4DBE" w:rsidRDefault="00F51B4F" w:rsidP="004E2D4C">
      <w:pPr>
        <w:spacing w:after="0" w:line="360" w:lineRule="auto"/>
        <w:ind w:left="-567" w:firstLine="851"/>
        <w:jc w:val="both"/>
        <w:rPr>
          <w:rFonts w:eastAsia="Times New Roman"/>
          <w:color w:val="2D3437"/>
          <w:szCs w:val="24"/>
        </w:rPr>
      </w:pPr>
      <w:r w:rsidRPr="00FB4DBE">
        <w:rPr>
          <w:color w:val="2D3437"/>
          <w:szCs w:val="24"/>
        </w:rPr>
        <w:t>13. Ikimokyklinio amžiaus vaikų Kalėdinės eglutės šventė.</w:t>
      </w:r>
    </w:p>
    <w:p w:rsidR="00F51B4F" w:rsidRPr="00FB4DBE" w:rsidRDefault="00F51B4F" w:rsidP="004E2D4C">
      <w:pPr>
        <w:spacing w:after="0" w:line="360" w:lineRule="auto"/>
        <w:ind w:left="-567" w:firstLine="851"/>
        <w:jc w:val="both"/>
        <w:rPr>
          <w:b/>
          <w:bCs/>
          <w:color w:val="2D3437"/>
          <w:szCs w:val="24"/>
        </w:rPr>
      </w:pPr>
      <w:r w:rsidRPr="00FB4DBE">
        <w:rPr>
          <w:b/>
          <w:bCs/>
          <w:color w:val="2D3437"/>
          <w:szCs w:val="24"/>
        </w:rPr>
        <w:t>1. 2. 2. 1 0. Adresų suteikimas ir keitimas</w:t>
      </w:r>
    </w:p>
    <w:p w:rsidR="00F51B4F" w:rsidRPr="00FB4DBE" w:rsidRDefault="00F51B4F" w:rsidP="004E2D4C">
      <w:pPr>
        <w:tabs>
          <w:tab w:val="left" w:pos="525"/>
          <w:tab w:val="left" w:pos="555"/>
        </w:tabs>
        <w:spacing w:after="0" w:line="360" w:lineRule="auto"/>
        <w:ind w:left="-567" w:firstLine="851"/>
        <w:jc w:val="both"/>
        <w:rPr>
          <w:color w:val="2D3437"/>
          <w:szCs w:val="24"/>
        </w:rPr>
      </w:pPr>
      <w:r w:rsidRPr="00FB4DBE">
        <w:rPr>
          <w:color w:val="2D3437"/>
          <w:szCs w:val="24"/>
        </w:rPr>
        <w:t>1. Patikslinti gyvenamosios vietos adresai – 18 vnt.</w:t>
      </w:r>
    </w:p>
    <w:p w:rsidR="00F51B4F" w:rsidRPr="00FB4DBE" w:rsidRDefault="00F51B4F" w:rsidP="004E2D4C">
      <w:pPr>
        <w:spacing w:after="0" w:line="360" w:lineRule="auto"/>
        <w:ind w:left="-567" w:firstLine="851"/>
        <w:jc w:val="both"/>
        <w:rPr>
          <w:b/>
          <w:bCs/>
          <w:color w:val="2D3437"/>
          <w:szCs w:val="24"/>
        </w:rPr>
      </w:pPr>
      <w:r w:rsidRPr="00FB4DBE">
        <w:rPr>
          <w:b/>
          <w:bCs/>
          <w:color w:val="2D3437"/>
          <w:szCs w:val="24"/>
        </w:rPr>
        <w:t>1. 2. 6. 1 7. Kultūros paveldo objektų priežiūra</w:t>
      </w:r>
    </w:p>
    <w:p w:rsidR="00F51B4F" w:rsidRPr="00FB4DBE" w:rsidRDefault="00F51B4F" w:rsidP="004E2D4C">
      <w:pPr>
        <w:spacing w:after="0" w:line="360" w:lineRule="auto"/>
        <w:ind w:left="-567" w:firstLine="851"/>
        <w:jc w:val="both"/>
        <w:rPr>
          <w:b/>
          <w:bCs/>
          <w:color w:val="2D3437"/>
          <w:szCs w:val="24"/>
        </w:rPr>
      </w:pPr>
      <w:r w:rsidRPr="00FB4DBE">
        <w:rPr>
          <w:color w:val="2D3437"/>
          <w:szCs w:val="24"/>
        </w:rPr>
        <w:t>Nuolat tvarkoma aplinka prie senkapių, piliakalnio ir kitų paveldo objektų (šienaujama, pašalinami menkaverčiai krūmai, renkamos šiukšlės, remontuojamos tvoros) – 14 objektų.</w:t>
      </w:r>
    </w:p>
    <w:p w:rsidR="00F51B4F" w:rsidRPr="00FB4DBE" w:rsidRDefault="00F51B4F" w:rsidP="004E2D4C">
      <w:pPr>
        <w:spacing w:after="0" w:line="360" w:lineRule="auto"/>
        <w:ind w:left="-567" w:firstLine="851"/>
        <w:jc w:val="both"/>
        <w:rPr>
          <w:b/>
          <w:bCs/>
          <w:color w:val="2D3437"/>
          <w:szCs w:val="24"/>
        </w:rPr>
      </w:pPr>
      <w:r w:rsidRPr="00FB4DBE">
        <w:rPr>
          <w:b/>
          <w:bCs/>
          <w:color w:val="2D3437"/>
          <w:szCs w:val="24"/>
        </w:rPr>
        <w:t>3. 1. 1. 0 8. Žemės ūkio funkcijų vykdymas</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1. Anykščių rajono savivaldybės administracijos Žemės ūkio skyriui pateiktos ataskaitos apie kiaulių deklaravimą ir biologinio saugumo priemonių reikalavimus – 12 vnt.</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 xml:space="preserve">2. Sausio, balandžio, liepos ir spalio mėnesiais į Ūkinių gyvulių registro centrinę bazę suvesti kiaulių laikytojų duomenys. </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3. Apsilankyta mažuose kiaulininkystės ūkiuose, užpildyti prevencinių priemonių, kuriomis siekiama apsaugoti mažą kiaulininkystės ūkį nuo afrikinio kiaulių maro viruso patekimo,            klausimynai – 57 vnt.</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4. Užpildytos paraiškos gauti nereikšmingą (de minimis) pagalbą už mėsinius galvijus, mėsines avis, pieninių veislių bulius, pienines ožkas, paraiškos nacionalinei pagalbai gauti už Ūkinių gyvūnų registre registruotas pienines karves ir paraiškos paramai už pieno, parduodamo perdirbti, kiekio sumažinimą, gauti – 83 vnt.</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5. Įvyko seminaras ūkininkams ir kitiems žemės ūkio veiklos subjektams su Lietuvos žemės ūkio konsultavimo tarnybos specialistais.</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 xml:space="preserve">6. Priimta 315 paraiškų išmokoms gauti už žemės ūkio naudmenų ir pasėlių plotus. </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7. Per 2016 registruota/atnaujinta 128 žemės ūkio valdos Žemės ūkio ir kaimo verslo valdų registro informacinėje sistemoje.</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 xml:space="preserve">8. Pateikta 10 nuimto derliaus, parduotų ir augintojų sandėliuose laikomų grūdų kiekių ataskaitos. </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9. Informuoti ir konsultuoti žemės ūkio veiklos subjektai. Informuota dėl valdų atnaujinimo bei valdų perdavimo, dėl tiesioginių išmokų gavimo, dėl biologinio saugumo reikalavimų gyvūnų augintojams, dėl EDV, dėl žemės nuomos sutarčių ir kitais klausimais.</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 xml:space="preserve">10. Priimta 1 žemės ūkio subjektų prašymas apie medžiojamų gyvūnų padarytą žalą. </w:t>
      </w:r>
    </w:p>
    <w:p w:rsidR="00F51B4F" w:rsidRPr="00FB4DBE" w:rsidRDefault="00F51B4F" w:rsidP="004E2D4C">
      <w:pPr>
        <w:spacing w:after="0" w:line="360" w:lineRule="auto"/>
        <w:ind w:left="-567" w:firstLine="851"/>
        <w:jc w:val="both"/>
        <w:rPr>
          <w:b/>
          <w:bCs/>
          <w:color w:val="2D3437"/>
          <w:szCs w:val="24"/>
        </w:rPr>
      </w:pPr>
      <w:r w:rsidRPr="00FB4DBE">
        <w:rPr>
          <w:b/>
          <w:bCs/>
          <w:color w:val="2D3437"/>
          <w:szCs w:val="24"/>
        </w:rPr>
        <w:t>8. 1. 1. 0 3. Viešųjų teritorijų apšvietimas</w:t>
      </w:r>
    </w:p>
    <w:p w:rsidR="00F51B4F" w:rsidRPr="00FB4DBE" w:rsidRDefault="00F51B4F" w:rsidP="004E2D4C">
      <w:pPr>
        <w:tabs>
          <w:tab w:val="left" w:pos="570"/>
        </w:tabs>
        <w:spacing w:after="0" w:line="360" w:lineRule="auto"/>
        <w:ind w:left="-567" w:firstLine="851"/>
        <w:jc w:val="both"/>
        <w:rPr>
          <w:color w:val="2D3437"/>
          <w:szCs w:val="24"/>
        </w:rPr>
      </w:pPr>
      <w:r w:rsidRPr="00FB4DBE">
        <w:rPr>
          <w:color w:val="2D3437"/>
          <w:szCs w:val="24"/>
        </w:rPr>
        <w:tab/>
        <w:t>1.</w:t>
      </w:r>
      <w:r w:rsidRPr="00FB4DBE">
        <w:rPr>
          <w:b/>
          <w:bCs/>
          <w:color w:val="2D3437"/>
          <w:szCs w:val="24"/>
        </w:rPr>
        <w:t xml:space="preserve"> </w:t>
      </w:r>
      <w:r w:rsidRPr="00FB4DBE">
        <w:rPr>
          <w:color w:val="2D3437"/>
          <w:szCs w:val="24"/>
        </w:rPr>
        <w:t xml:space="preserve">Gatvės apšviečiamos Kurklių miestelyje, Staškūniškio ir Kurklių II kaimuose. Esant poreikiui, gedimai operatyviai šalinami. Lėšos, panaudotos  gatvių apšvietimui – 4851,43 Eur. </w:t>
      </w:r>
    </w:p>
    <w:p w:rsidR="00F51B4F" w:rsidRPr="00FB4DBE" w:rsidRDefault="00F51B4F" w:rsidP="004E2D4C">
      <w:pPr>
        <w:tabs>
          <w:tab w:val="left" w:pos="570"/>
        </w:tabs>
        <w:spacing w:after="0" w:line="360" w:lineRule="auto"/>
        <w:ind w:left="-567" w:firstLine="851"/>
        <w:jc w:val="both"/>
        <w:rPr>
          <w:color w:val="2D3437"/>
          <w:szCs w:val="24"/>
        </w:rPr>
      </w:pPr>
      <w:r w:rsidRPr="00FB4DBE">
        <w:rPr>
          <w:color w:val="2D3437"/>
          <w:szCs w:val="24"/>
        </w:rPr>
        <w:lastRenderedPageBreak/>
        <w:t>2232 kwh., laiko trukmė – 839 val. Kurklių mstl. pagrindinė gatvė.</w:t>
      </w:r>
    </w:p>
    <w:p w:rsidR="00F51B4F" w:rsidRPr="00FB4DBE" w:rsidRDefault="00F51B4F" w:rsidP="004E2D4C">
      <w:pPr>
        <w:tabs>
          <w:tab w:val="left" w:pos="570"/>
        </w:tabs>
        <w:spacing w:after="0" w:line="360" w:lineRule="auto"/>
        <w:ind w:left="-567" w:firstLine="851"/>
        <w:jc w:val="both"/>
        <w:rPr>
          <w:color w:val="2D3437"/>
          <w:szCs w:val="24"/>
        </w:rPr>
      </w:pPr>
      <w:r w:rsidRPr="00FB4DBE">
        <w:rPr>
          <w:color w:val="2D3437"/>
          <w:szCs w:val="24"/>
        </w:rPr>
        <w:t>4345 kwh., laiko trukmė – 701 val. Kurklių mstl. šalutinės gatvės.</w:t>
      </w:r>
    </w:p>
    <w:p w:rsidR="00F51B4F" w:rsidRPr="00FB4DBE" w:rsidRDefault="00F51B4F" w:rsidP="004E2D4C">
      <w:pPr>
        <w:tabs>
          <w:tab w:val="left" w:pos="570"/>
        </w:tabs>
        <w:spacing w:after="0" w:line="360" w:lineRule="auto"/>
        <w:ind w:left="-567" w:firstLine="851"/>
        <w:jc w:val="both"/>
        <w:rPr>
          <w:color w:val="2D3437"/>
          <w:szCs w:val="24"/>
        </w:rPr>
      </w:pPr>
      <w:r w:rsidRPr="00FB4DBE">
        <w:rPr>
          <w:color w:val="2D3437"/>
          <w:szCs w:val="24"/>
        </w:rPr>
        <w:t>2733 kwh., laiko trukmė – 701 val. Kurklių II k.</w:t>
      </w:r>
    </w:p>
    <w:p w:rsidR="00F51B4F" w:rsidRPr="00FB4DBE" w:rsidRDefault="00F51B4F" w:rsidP="004E2D4C">
      <w:pPr>
        <w:tabs>
          <w:tab w:val="left" w:pos="570"/>
        </w:tabs>
        <w:spacing w:after="0" w:line="360" w:lineRule="auto"/>
        <w:ind w:left="-567" w:firstLine="851"/>
        <w:jc w:val="both"/>
        <w:rPr>
          <w:color w:val="2D3437"/>
          <w:szCs w:val="24"/>
        </w:rPr>
      </w:pPr>
      <w:r w:rsidRPr="00FB4DBE">
        <w:rPr>
          <w:color w:val="2D3437"/>
          <w:szCs w:val="24"/>
        </w:rPr>
        <w:t>4206 kwh., laiko trukmė – 701 val. Staškūniškio k.</w:t>
      </w:r>
    </w:p>
    <w:p w:rsidR="00F51B4F" w:rsidRPr="00FB4DBE" w:rsidRDefault="00F51B4F" w:rsidP="004E2D4C">
      <w:pPr>
        <w:spacing w:after="0" w:line="360" w:lineRule="auto"/>
        <w:ind w:left="-567" w:firstLine="851"/>
        <w:jc w:val="both"/>
        <w:rPr>
          <w:b/>
          <w:bCs/>
          <w:color w:val="2D3437"/>
          <w:szCs w:val="24"/>
        </w:rPr>
      </w:pPr>
      <w:r w:rsidRPr="00FB4DBE">
        <w:rPr>
          <w:b/>
          <w:bCs/>
          <w:color w:val="2D3437"/>
          <w:szCs w:val="24"/>
        </w:rPr>
        <w:t>8. 1. 4. 0 1. Aplinkos apsaugos rėmimo specialiosios programos įgyvendinimas</w:t>
      </w:r>
    </w:p>
    <w:p w:rsidR="00F51B4F" w:rsidRPr="00FB4DBE" w:rsidRDefault="00F51B4F" w:rsidP="004E2D4C">
      <w:pPr>
        <w:spacing w:after="0" w:line="360" w:lineRule="auto"/>
        <w:ind w:left="-567" w:firstLine="851"/>
        <w:jc w:val="both"/>
        <w:rPr>
          <w:rFonts w:eastAsia="Times New Roman"/>
          <w:color w:val="2D3437"/>
          <w:szCs w:val="24"/>
        </w:rPr>
      </w:pPr>
      <w:r w:rsidRPr="00FB4DBE">
        <w:rPr>
          <w:color w:val="2D3437"/>
          <w:szCs w:val="24"/>
        </w:rPr>
        <w:t>1</w:t>
      </w:r>
      <w:r w:rsidRPr="00FB4DBE">
        <w:rPr>
          <w:b/>
          <w:bCs/>
          <w:color w:val="2D3437"/>
          <w:szCs w:val="24"/>
        </w:rPr>
        <w:t xml:space="preserve">. </w:t>
      </w:r>
      <w:r w:rsidRPr="00FB4DBE">
        <w:rPr>
          <w:color w:val="2D3437"/>
          <w:szCs w:val="24"/>
        </w:rPr>
        <w:t>Įsigyti ir pasodinti uoliniai kadagiai, apželdinti ir prižiūrimi 5 gėlynai – 300 Eur.</w:t>
      </w:r>
    </w:p>
    <w:p w:rsidR="00F51B4F" w:rsidRPr="00FB4DBE" w:rsidRDefault="00F51B4F" w:rsidP="004E2D4C">
      <w:pPr>
        <w:spacing w:after="0" w:line="360" w:lineRule="auto"/>
        <w:ind w:left="-567" w:firstLine="851"/>
        <w:jc w:val="both"/>
        <w:rPr>
          <w:color w:val="2D3437"/>
          <w:szCs w:val="24"/>
        </w:rPr>
      </w:pPr>
      <w:r w:rsidRPr="00FB4DBE">
        <w:rPr>
          <w:color w:val="2D3437"/>
          <w:szCs w:val="24"/>
        </w:rPr>
        <w:t>2. Dalyvauta akcijoje „Darom“ 2016 m. balandžio mėn. Kurklių Stepono Kairio pagrindinė mokykla, Staškūniškio bendruomenė, Nevėžos kaimų bendruomenė.</w:t>
      </w:r>
    </w:p>
    <w:p w:rsidR="00F51B4F" w:rsidRPr="00FB4DBE" w:rsidRDefault="00F51B4F" w:rsidP="004E2D4C">
      <w:pPr>
        <w:spacing w:after="0" w:line="360" w:lineRule="auto"/>
        <w:ind w:left="-567" w:firstLine="851"/>
        <w:jc w:val="both"/>
        <w:rPr>
          <w:b/>
          <w:bCs/>
          <w:color w:val="2D3437"/>
          <w:szCs w:val="24"/>
        </w:rPr>
      </w:pPr>
      <w:r w:rsidRPr="00FB4DBE">
        <w:rPr>
          <w:b/>
          <w:bCs/>
          <w:color w:val="2D3437"/>
          <w:szCs w:val="24"/>
        </w:rPr>
        <w:t>8. 1. 5. 0 7. Vietinės reikšmės kelių ir gatvių bei jų priklausinių priežiūra</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 xml:space="preserve">1. Nuolatos vertinama kelių ir gatvių būklė bei organizuojama jų priežiūra. Lėšos, panaudotos vietinės reikšmės kelių ir gatvių bei jų priklausinių priežiūrai – 39300,00 Eur. </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2. Atlikti pakelių krūmų ir kitos augmenijos šalinimo darbai.</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3. Keliuose organizuotas krovininių transporto priemonių svorio apribojimas polaidžių metu.</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 xml:space="preserve">4. Barstyti slidūs kelių ruožai, slidumą mažinančiomis medžiagomis. </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5. Sugreideriuota vietinės reikšmės kelių – 164,4 km – 10116,23 Eur.</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6. Sniego valymas – 51,32 km – 847,29 Eur.</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7. Šaligatvių priežiūra- 47400 m</w:t>
      </w:r>
      <w:r w:rsidRPr="00FB4DBE">
        <w:rPr>
          <w:color w:val="2D3437"/>
          <w:szCs w:val="24"/>
          <w:vertAlign w:val="superscript"/>
        </w:rPr>
        <w:t>2</w:t>
      </w:r>
      <w:r w:rsidR="00E555D8" w:rsidRPr="00FB4DBE">
        <w:rPr>
          <w:color w:val="2D3437"/>
          <w:szCs w:val="24"/>
        </w:rPr>
        <w:t xml:space="preserve"> –</w:t>
      </w:r>
      <w:r w:rsidRPr="00FB4DBE">
        <w:rPr>
          <w:color w:val="2D3437"/>
          <w:szCs w:val="24"/>
        </w:rPr>
        <w:t xml:space="preserve"> 7502,05 Eur.</w:t>
      </w:r>
    </w:p>
    <w:p w:rsidR="00F51B4F" w:rsidRPr="00FB4DBE" w:rsidRDefault="00E555D8" w:rsidP="004E2D4C">
      <w:pPr>
        <w:spacing w:after="0" w:line="360" w:lineRule="auto"/>
        <w:ind w:left="-567" w:firstLine="851"/>
        <w:jc w:val="both"/>
        <w:rPr>
          <w:b/>
          <w:bCs/>
          <w:color w:val="2D3437"/>
          <w:szCs w:val="24"/>
        </w:rPr>
      </w:pPr>
      <w:r w:rsidRPr="00FB4DBE">
        <w:rPr>
          <w:b/>
          <w:bCs/>
          <w:color w:val="2D3437"/>
          <w:szCs w:val="24"/>
        </w:rPr>
        <w:t>8.1.6.0</w:t>
      </w:r>
      <w:r w:rsidR="00B23D1F" w:rsidRPr="00FB4DBE">
        <w:rPr>
          <w:b/>
          <w:bCs/>
          <w:color w:val="2D3437"/>
          <w:szCs w:val="24"/>
        </w:rPr>
        <w:t>1</w:t>
      </w:r>
      <w:r w:rsidR="00F51B4F" w:rsidRPr="00FB4DBE">
        <w:rPr>
          <w:b/>
          <w:bCs/>
          <w:color w:val="2D3437"/>
          <w:szCs w:val="24"/>
        </w:rPr>
        <w:t xml:space="preserve"> Atliekų tvarkymo sistemos sukūrimas</w:t>
      </w:r>
    </w:p>
    <w:p w:rsidR="00F51B4F" w:rsidRPr="00FB4DBE" w:rsidRDefault="00F51B4F" w:rsidP="004E2D4C">
      <w:pPr>
        <w:spacing w:after="0" w:line="360" w:lineRule="auto"/>
        <w:ind w:left="-567" w:firstLine="851"/>
        <w:jc w:val="both"/>
        <w:rPr>
          <w:color w:val="2D3437"/>
          <w:szCs w:val="24"/>
        </w:rPr>
      </w:pPr>
      <w:r w:rsidRPr="00FB4DBE">
        <w:rPr>
          <w:color w:val="2D3437"/>
          <w:szCs w:val="24"/>
        </w:rPr>
        <w:t>1.</w:t>
      </w:r>
      <w:r w:rsidRPr="00FB4DBE">
        <w:rPr>
          <w:b/>
          <w:bCs/>
          <w:color w:val="2D3437"/>
          <w:szCs w:val="24"/>
        </w:rPr>
        <w:t xml:space="preserve"> </w:t>
      </w:r>
      <w:r w:rsidRPr="00FB4DBE">
        <w:rPr>
          <w:color w:val="2D3437"/>
          <w:szCs w:val="24"/>
        </w:rPr>
        <w:t>Nuolat teikiama informacija UAB Anykščių komunaliniam ūkiui užtikrinant gyventojų dalyvavimą atliekų tvarkymo sistemoje.</w:t>
      </w:r>
    </w:p>
    <w:p w:rsidR="00F51B4F" w:rsidRPr="00FB4DBE" w:rsidRDefault="00AC462C" w:rsidP="004E2D4C">
      <w:pPr>
        <w:spacing w:after="0" w:line="360" w:lineRule="auto"/>
        <w:ind w:left="-567" w:firstLine="851"/>
        <w:jc w:val="both"/>
        <w:rPr>
          <w:b/>
          <w:color w:val="2D3437"/>
          <w:szCs w:val="24"/>
        </w:rPr>
      </w:pPr>
      <w:r w:rsidRPr="00FB4DBE">
        <w:rPr>
          <w:b/>
          <w:color w:val="2D3437"/>
          <w:szCs w:val="24"/>
        </w:rPr>
        <w:t>8.1.5.</w:t>
      </w:r>
      <w:r w:rsidR="00B23D1F" w:rsidRPr="00FB4DBE">
        <w:rPr>
          <w:b/>
          <w:color w:val="2D3437"/>
          <w:szCs w:val="24"/>
        </w:rPr>
        <w:t>08</w:t>
      </w:r>
      <w:r w:rsidR="00F51B4F" w:rsidRPr="00FB4DBE">
        <w:rPr>
          <w:b/>
          <w:color w:val="2D3437"/>
          <w:szCs w:val="24"/>
        </w:rPr>
        <w:t xml:space="preserve"> Vietinės reikšmės kelių ir gatvių remontas ir rekonstrukcija</w:t>
      </w:r>
    </w:p>
    <w:p w:rsidR="00F51B4F" w:rsidRPr="00FB4DBE" w:rsidRDefault="00F51B4F" w:rsidP="004E2D4C">
      <w:pPr>
        <w:spacing w:after="0" w:line="360" w:lineRule="auto"/>
        <w:ind w:left="-567" w:firstLine="851"/>
        <w:jc w:val="both"/>
        <w:rPr>
          <w:color w:val="2D3437"/>
          <w:szCs w:val="24"/>
        </w:rPr>
      </w:pPr>
      <w:r w:rsidRPr="00FB4DBE">
        <w:rPr>
          <w:color w:val="2D3437"/>
          <w:szCs w:val="24"/>
        </w:rPr>
        <w:t>1. Anykščių rajono savivaldybės vietinės reikšmės kelių ir gatvių remontas ir rekonstrukcija, asfaltduobių remontui – 2499,15 Eur (1 m</w:t>
      </w:r>
      <w:r w:rsidRPr="00FB4DBE">
        <w:rPr>
          <w:color w:val="2D3437"/>
          <w:szCs w:val="24"/>
          <w:vertAlign w:val="superscript"/>
        </w:rPr>
        <w:t>2</w:t>
      </w:r>
      <w:r w:rsidRPr="00FB4DBE">
        <w:rPr>
          <w:color w:val="2D3437"/>
          <w:szCs w:val="24"/>
        </w:rPr>
        <w:t xml:space="preserve"> – 26,06 Eur):</w:t>
      </w:r>
    </w:p>
    <w:p w:rsidR="00F51B4F" w:rsidRPr="00FB4DBE" w:rsidRDefault="00F51B4F" w:rsidP="004E2D4C">
      <w:pPr>
        <w:spacing w:after="0" w:line="360" w:lineRule="auto"/>
        <w:ind w:left="-567" w:firstLine="851"/>
        <w:jc w:val="both"/>
        <w:rPr>
          <w:color w:val="2D3437"/>
          <w:szCs w:val="24"/>
        </w:rPr>
      </w:pPr>
      <w:r w:rsidRPr="00FB4DBE">
        <w:rPr>
          <w:color w:val="2D3437"/>
          <w:szCs w:val="24"/>
        </w:rPr>
        <w:t>Kurklių mstl. – 17,47 m</w:t>
      </w:r>
      <w:r w:rsidRPr="00FB4DBE">
        <w:rPr>
          <w:color w:val="2D3437"/>
          <w:szCs w:val="24"/>
          <w:vertAlign w:val="superscript"/>
        </w:rPr>
        <w:t>2</w:t>
      </w:r>
      <w:r w:rsidRPr="00FB4DBE">
        <w:rPr>
          <w:color w:val="2D3437"/>
          <w:szCs w:val="24"/>
        </w:rPr>
        <w:t xml:space="preserve"> – 455,26 Eur.</w:t>
      </w:r>
    </w:p>
    <w:p w:rsidR="00F51B4F" w:rsidRPr="00FB4DBE" w:rsidRDefault="00F51B4F" w:rsidP="004E2D4C">
      <w:pPr>
        <w:spacing w:after="0" w:line="360" w:lineRule="auto"/>
        <w:ind w:left="-567" w:firstLine="851"/>
        <w:jc w:val="both"/>
        <w:rPr>
          <w:color w:val="2D3437"/>
          <w:szCs w:val="24"/>
        </w:rPr>
      </w:pPr>
      <w:r w:rsidRPr="00FB4DBE">
        <w:rPr>
          <w:color w:val="2D3437"/>
          <w:szCs w:val="24"/>
        </w:rPr>
        <w:t>Kurklių II k. – 42,94 m</w:t>
      </w:r>
      <w:r w:rsidRPr="00FB4DBE">
        <w:rPr>
          <w:color w:val="2D3437"/>
          <w:szCs w:val="24"/>
          <w:vertAlign w:val="superscript"/>
        </w:rPr>
        <w:t>2</w:t>
      </w:r>
      <w:r w:rsidRPr="00FB4DBE">
        <w:rPr>
          <w:color w:val="2D3437"/>
          <w:szCs w:val="24"/>
        </w:rPr>
        <w:t xml:space="preserve"> – 1119,03 Eur.</w:t>
      </w:r>
    </w:p>
    <w:p w:rsidR="00F51B4F" w:rsidRPr="00FB4DBE" w:rsidRDefault="00F51B4F" w:rsidP="004E2D4C">
      <w:pPr>
        <w:spacing w:after="0" w:line="360" w:lineRule="auto"/>
        <w:ind w:left="-567" w:firstLine="851"/>
        <w:jc w:val="both"/>
        <w:rPr>
          <w:color w:val="2D3437"/>
          <w:szCs w:val="24"/>
        </w:rPr>
      </w:pPr>
      <w:r w:rsidRPr="00FB4DBE">
        <w:rPr>
          <w:color w:val="2D3437"/>
          <w:szCs w:val="24"/>
        </w:rPr>
        <w:t>Staškūniškio k. – 35,49 m</w:t>
      </w:r>
      <w:r w:rsidRPr="00FB4DBE">
        <w:rPr>
          <w:color w:val="2D3437"/>
          <w:szCs w:val="24"/>
          <w:vertAlign w:val="superscript"/>
        </w:rPr>
        <w:t>2</w:t>
      </w:r>
      <w:r w:rsidRPr="00FB4DBE">
        <w:rPr>
          <w:color w:val="2D3437"/>
          <w:szCs w:val="24"/>
        </w:rPr>
        <w:t xml:space="preserve"> – 924,86 Eur.</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2. Kelių žvyravimas</w:t>
      </w:r>
      <w:r w:rsidR="00AC462C" w:rsidRPr="00FB4DBE">
        <w:rPr>
          <w:color w:val="2D3437"/>
          <w:szCs w:val="24"/>
        </w:rPr>
        <w:t xml:space="preserve"> –</w:t>
      </w:r>
      <w:r w:rsidRPr="00FB4DBE">
        <w:rPr>
          <w:color w:val="2D3437"/>
          <w:szCs w:val="24"/>
        </w:rPr>
        <w:t xml:space="preserve"> 1593 m</w:t>
      </w:r>
      <w:r w:rsidRPr="00FB4DBE">
        <w:rPr>
          <w:color w:val="2D3437"/>
          <w:szCs w:val="24"/>
          <w:vertAlign w:val="superscript"/>
        </w:rPr>
        <w:t xml:space="preserve">2 </w:t>
      </w:r>
      <w:r w:rsidR="00AC462C" w:rsidRPr="00FB4DBE">
        <w:rPr>
          <w:color w:val="2D3437"/>
          <w:szCs w:val="24"/>
        </w:rPr>
        <w:t>– 25835,24 Eur –</w:t>
      </w:r>
      <w:r w:rsidRPr="00FB4DBE">
        <w:rPr>
          <w:color w:val="2D3437"/>
          <w:szCs w:val="24"/>
        </w:rPr>
        <w:t xml:space="preserve"> 36 vietinės reikšmės keliai</w:t>
      </w:r>
      <w:r w:rsidR="00AC462C" w:rsidRPr="00FB4DBE">
        <w:rPr>
          <w:color w:val="2D3437"/>
          <w:szCs w:val="24"/>
        </w:rPr>
        <w:t xml:space="preserve"> –</w:t>
      </w:r>
      <w:r w:rsidRPr="00FB4DBE">
        <w:rPr>
          <w:color w:val="2D3437"/>
          <w:szCs w:val="24"/>
        </w:rPr>
        <w:t xml:space="preserve"> 6 km.</w:t>
      </w:r>
    </w:p>
    <w:p w:rsidR="00F51B4F" w:rsidRPr="00FB4DBE" w:rsidRDefault="00AC462C" w:rsidP="004E2D4C">
      <w:pPr>
        <w:spacing w:after="0" w:line="360" w:lineRule="auto"/>
        <w:ind w:left="-567" w:firstLine="851"/>
        <w:jc w:val="both"/>
        <w:rPr>
          <w:b/>
          <w:bCs/>
          <w:color w:val="2D3437"/>
          <w:szCs w:val="24"/>
        </w:rPr>
      </w:pPr>
      <w:r w:rsidRPr="00FB4DBE">
        <w:rPr>
          <w:b/>
          <w:bCs/>
          <w:color w:val="2D3437"/>
          <w:szCs w:val="24"/>
        </w:rPr>
        <w:t>8.1.6.0</w:t>
      </w:r>
      <w:r w:rsidR="00F51B4F" w:rsidRPr="00FB4DBE">
        <w:rPr>
          <w:b/>
          <w:bCs/>
          <w:color w:val="2D3437"/>
          <w:szCs w:val="24"/>
        </w:rPr>
        <w:t xml:space="preserve">2. Paramos šalinti asbesto turinčių gaminių programos parengimas ir įgyvendinimas </w:t>
      </w:r>
    </w:p>
    <w:p w:rsidR="00F51B4F" w:rsidRPr="00FB4DBE" w:rsidRDefault="00F51B4F" w:rsidP="004E2D4C">
      <w:pPr>
        <w:spacing w:after="0" w:line="360" w:lineRule="auto"/>
        <w:ind w:left="-567" w:firstLine="851"/>
        <w:jc w:val="both"/>
        <w:rPr>
          <w:color w:val="2D3437"/>
          <w:szCs w:val="24"/>
        </w:rPr>
      </w:pPr>
      <w:r w:rsidRPr="00FB4DBE">
        <w:rPr>
          <w:color w:val="2D3437"/>
          <w:szCs w:val="24"/>
        </w:rPr>
        <w:t>1. Priimta Asbesto turinčių gaminių inventorizacijos ataskai</w:t>
      </w:r>
      <w:r w:rsidR="00B23D1F" w:rsidRPr="00FB4DBE">
        <w:rPr>
          <w:color w:val="2D3437"/>
          <w:szCs w:val="24"/>
        </w:rPr>
        <w:t xml:space="preserve">ta, konsultuojami gyventojai – </w:t>
      </w:r>
      <w:r w:rsidRPr="00FB4DBE">
        <w:rPr>
          <w:color w:val="2D3437"/>
          <w:szCs w:val="24"/>
        </w:rPr>
        <w:t>1 vnt.</w:t>
      </w:r>
    </w:p>
    <w:p w:rsidR="00F51B4F" w:rsidRPr="00FB4DBE" w:rsidRDefault="00B23D1F" w:rsidP="004E2D4C">
      <w:pPr>
        <w:spacing w:after="0" w:line="360" w:lineRule="auto"/>
        <w:ind w:left="-567" w:firstLine="851"/>
        <w:jc w:val="both"/>
        <w:rPr>
          <w:b/>
          <w:bCs/>
          <w:color w:val="2D3437"/>
          <w:szCs w:val="24"/>
        </w:rPr>
      </w:pPr>
      <w:r w:rsidRPr="00FB4DBE">
        <w:rPr>
          <w:b/>
          <w:bCs/>
          <w:color w:val="2D3437"/>
          <w:szCs w:val="24"/>
        </w:rPr>
        <w:t>8.1.6.06</w:t>
      </w:r>
      <w:r w:rsidR="00F51B4F" w:rsidRPr="00FB4DBE">
        <w:rPr>
          <w:b/>
          <w:bCs/>
          <w:color w:val="2D3437"/>
          <w:szCs w:val="24"/>
        </w:rPr>
        <w:t xml:space="preserve"> UAB</w:t>
      </w:r>
      <w:r w:rsidR="00F51B4F" w:rsidRPr="00FB4DBE">
        <w:rPr>
          <w:color w:val="2D3437"/>
          <w:szCs w:val="24"/>
        </w:rPr>
        <w:t xml:space="preserve"> </w:t>
      </w:r>
      <w:r w:rsidR="00F51B4F" w:rsidRPr="00FB4DBE">
        <w:rPr>
          <w:b/>
          <w:color w:val="2D3437"/>
          <w:szCs w:val="24"/>
        </w:rPr>
        <w:t>Anykščių</w:t>
      </w:r>
      <w:r w:rsidR="00F51B4F" w:rsidRPr="00FB4DBE">
        <w:rPr>
          <w:b/>
          <w:bCs/>
          <w:color w:val="2D3437"/>
          <w:szCs w:val="24"/>
        </w:rPr>
        <w:t xml:space="preserve"> komunalinio ūkio prižiūrimos bendro naudojimo teritorijos seniūnijoje</w:t>
      </w:r>
    </w:p>
    <w:p w:rsidR="00F51B4F" w:rsidRPr="00FB4DBE" w:rsidRDefault="00F51B4F" w:rsidP="004E2D4C">
      <w:pPr>
        <w:spacing w:after="0" w:line="360" w:lineRule="auto"/>
        <w:ind w:left="-567" w:firstLine="851"/>
        <w:jc w:val="both"/>
        <w:rPr>
          <w:color w:val="2D3437"/>
          <w:szCs w:val="24"/>
        </w:rPr>
      </w:pPr>
      <w:r w:rsidRPr="00FB4DBE">
        <w:rPr>
          <w:color w:val="2D3437"/>
          <w:szCs w:val="24"/>
        </w:rPr>
        <w:t>1. Atliekama Komunalinio ūkio prižiūrimų teritorijų kontrolė.</w:t>
      </w:r>
    </w:p>
    <w:p w:rsidR="00F51B4F" w:rsidRPr="00FB4DBE" w:rsidRDefault="00F51B4F" w:rsidP="004E2D4C">
      <w:pPr>
        <w:spacing w:after="0" w:line="360" w:lineRule="auto"/>
        <w:ind w:left="-567" w:firstLine="851"/>
        <w:jc w:val="both"/>
        <w:rPr>
          <w:color w:val="2D3437"/>
          <w:szCs w:val="24"/>
        </w:rPr>
      </w:pPr>
      <w:r w:rsidRPr="00FB4DBE">
        <w:rPr>
          <w:color w:val="2D3437"/>
          <w:szCs w:val="24"/>
        </w:rPr>
        <w:t xml:space="preserve">2. Organizuojama kapinių, esančių seniūnijos teritorijoje, priežiūra – 5 vnt. </w:t>
      </w:r>
    </w:p>
    <w:p w:rsidR="00F51B4F" w:rsidRPr="00FB4DBE" w:rsidRDefault="00F51B4F" w:rsidP="004E2D4C">
      <w:pPr>
        <w:spacing w:after="0" w:line="360" w:lineRule="auto"/>
        <w:ind w:left="-567" w:firstLine="851"/>
        <w:jc w:val="both"/>
        <w:rPr>
          <w:color w:val="2D3437"/>
          <w:szCs w:val="24"/>
        </w:rPr>
      </w:pPr>
      <w:r w:rsidRPr="00FB4DBE">
        <w:rPr>
          <w:color w:val="2D3437"/>
          <w:szCs w:val="24"/>
        </w:rPr>
        <w:lastRenderedPageBreak/>
        <w:t>3. Bendrojo naudojimo teritorijų, kapinių priežiūrai, šiukšlių išvežimui iš bendrojo naudojimo teritorijų</w:t>
      </w:r>
      <w:r w:rsidR="00B23D1F" w:rsidRPr="00FB4DBE">
        <w:rPr>
          <w:color w:val="2D3437"/>
          <w:szCs w:val="24"/>
        </w:rPr>
        <w:t xml:space="preserve"> –</w:t>
      </w:r>
      <w:r w:rsidRPr="00FB4DBE">
        <w:rPr>
          <w:color w:val="2D3437"/>
          <w:szCs w:val="24"/>
        </w:rPr>
        <w:t xml:space="preserve"> 6715,78 Eur.</w:t>
      </w:r>
    </w:p>
    <w:p w:rsidR="00F51B4F" w:rsidRPr="00FB4DBE" w:rsidRDefault="00B23D1F" w:rsidP="004E2D4C">
      <w:pPr>
        <w:spacing w:after="0" w:line="360" w:lineRule="auto"/>
        <w:ind w:left="-567" w:firstLine="851"/>
        <w:jc w:val="both"/>
        <w:rPr>
          <w:b/>
          <w:bCs/>
          <w:color w:val="2D3437"/>
          <w:szCs w:val="24"/>
        </w:rPr>
      </w:pPr>
      <w:r w:rsidRPr="00FB4DBE">
        <w:rPr>
          <w:b/>
          <w:bCs/>
          <w:color w:val="2D3437"/>
          <w:szCs w:val="24"/>
        </w:rPr>
        <w:t>9.1.2.02</w:t>
      </w:r>
      <w:r w:rsidR="00F51B4F" w:rsidRPr="00FB4DBE">
        <w:rPr>
          <w:b/>
          <w:bCs/>
          <w:color w:val="2D3437"/>
          <w:szCs w:val="24"/>
        </w:rPr>
        <w:t xml:space="preserve"> Seniūnijų valdymas</w:t>
      </w:r>
    </w:p>
    <w:p w:rsidR="00F51B4F" w:rsidRPr="00FB4DBE" w:rsidRDefault="00F51B4F" w:rsidP="004E2D4C">
      <w:pPr>
        <w:spacing w:after="0" w:line="360" w:lineRule="auto"/>
        <w:ind w:left="-567" w:firstLine="851"/>
        <w:jc w:val="both"/>
        <w:rPr>
          <w:color w:val="2D3437"/>
          <w:szCs w:val="24"/>
        </w:rPr>
      </w:pPr>
      <w:r w:rsidRPr="00FB4DBE">
        <w:rPr>
          <w:color w:val="2D3437"/>
          <w:szCs w:val="24"/>
        </w:rPr>
        <w:t>1. Išduoti Leidimai laidoti – 34 vnt.</w:t>
      </w:r>
    </w:p>
    <w:p w:rsidR="00F51B4F" w:rsidRPr="00FB4DBE" w:rsidRDefault="00F51B4F" w:rsidP="004E2D4C">
      <w:pPr>
        <w:spacing w:after="0" w:line="360" w:lineRule="auto"/>
        <w:ind w:left="-567" w:firstLine="851"/>
        <w:jc w:val="both"/>
        <w:rPr>
          <w:color w:val="2D3437"/>
          <w:szCs w:val="24"/>
        </w:rPr>
      </w:pPr>
      <w:r w:rsidRPr="00FB4DBE">
        <w:rPr>
          <w:color w:val="2D3437"/>
          <w:szCs w:val="24"/>
        </w:rPr>
        <w:t>2. Įvyko Piniginės socialinės paramos teikimo komisijos posėdžiai – 11 vnt.</w:t>
      </w:r>
    </w:p>
    <w:p w:rsidR="00F51B4F" w:rsidRPr="00FB4DBE" w:rsidRDefault="00F51B4F" w:rsidP="004E2D4C">
      <w:pPr>
        <w:spacing w:after="0" w:line="360" w:lineRule="auto"/>
        <w:ind w:left="-567" w:firstLine="851"/>
        <w:jc w:val="both"/>
        <w:rPr>
          <w:color w:val="2D3437"/>
          <w:szCs w:val="24"/>
        </w:rPr>
      </w:pPr>
      <w:r w:rsidRPr="00FB4DBE">
        <w:rPr>
          <w:color w:val="2D3437"/>
          <w:szCs w:val="24"/>
        </w:rPr>
        <w:t>3. Kiekvieną ketvirtį Anykščių rajono savivaldybės administracijos Vaiko teisių apsaugos skyriui buvo pateikiama informacija apie nedirbančius, nesimokančius ir mokymuose nedalyvaujančius jaunus žmones.</w:t>
      </w:r>
    </w:p>
    <w:p w:rsidR="00F51B4F" w:rsidRPr="00FB4DBE" w:rsidRDefault="00F51B4F" w:rsidP="004E2D4C">
      <w:pPr>
        <w:spacing w:after="0" w:line="360" w:lineRule="auto"/>
        <w:ind w:left="-567" w:firstLine="851"/>
        <w:jc w:val="both"/>
        <w:rPr>
          <w:color w:val="2D3437"/>
          <w:szCs w:val="24"/>
        </w:rPr>
      </w:pPr>
      <w:r w:rsidRPr="00FB4DBE">
        <w:rPr>
          <w:color w:val="2D3437"/>
          <w:szCs w:val="24"/>
        </w:rPr>
        <w:t>4. Išduota pažymų gyventojams – 37 vnt.</w:t>
      </w:r>
    </w:p>
    <w:p w:rsidR="00F51B4F" w:rsidRPr="00FB4DBE" w:rsidRDefault="00F51B4F" w:rsidP="004E2D4C">
      <w:pPr>
        <w:spacing w:after="0" w:line="360" w:lineRule="auto"/>
        <w:ind w:left="-567" w:firstLine="851"/>
        <w:jc w:val="both"/>
        <w:rPr>
          <w:color w:val="2D3437"/>
          <w:szCs w:val="24"/>
        </w:rPr>
      </w:pPr>
      <w:r w:rsidRPr="00FB4DBE">
        <w:rPr>
          <w:color w:val="2D3437"/>
          <w:szCs w:val="24"/>
        </w:rPr>
        <w:t>5. Atlikti notariniai veiksmai – 32 vnt.</w:t>
      </w:r>
    </w:p>
    <w:p w:rsidR="00F51B4F" w:rsidRPr="00FB4DBE" w:rsidRDefault="00F51B4F" w:rsidP="004E2D4C">
      <w:pPr>
        <w:spacing w:after="0" w:line="360" w:lineRule="auto"/>
        <w:ind w:left="-567" w:firstLine="851"/>
        <w:jc w:val="both"/>
        <w:rPr>
          <w:color w:val="2D3437"/>
          <w:szCs w:val="24"/>
        </w:rPr>
      </w:pPr>
      <w:r w:rsidRPr="00FB4DBE">
        <w:rPr>
          <w:color w:val="2D3437"/>
          <w:szCs w:val="24"/>
        </w:rPr>
        <w:t>6. Sudaryta visuomenei naudingos veiklos sutarčių – 236 vnt.</w:t>
      </w:r>
    </w:p>
    <w:p w:rsidR="00F51B4F" w:rsidRPr="00FB4DBE" w:rsidRDefault="00F51B4F" w:rsidP="004E2D4C">
      <w:pPr>
        <w:spacing w:after="0" w:line="360" w:lineRule="auto"/>
        <w:ind w:left="-567" w:firstLine="851"/>
        <w:jc w:val="both"/>
        <w:rPr>
          <w:color w:val="2D3437"/>
          <w:szCs w:val="24"/>
        </w:rPr>
      </w:pPr>
      <w:r w:rsidRPr="00FB4DBE">
        <w:rPr>
          <w:color w:val="2D3437"/>
          <w:szCs w:val="24"/>
        </w:rPr>
        <w:t>7. Per 2016 metus visuomenei naudingą veiklą atliko 98 asmenys.</w:t>
      </w:r>
    </w:p>
    <w:p w:rsidR="00F51B4F" w:rsidRPr="00FB4DBE" w:rsidRDefault="00F51B4F" w:rsidP="004E2D4C">
      <w:pPr>
        <w:spacing w:after="0" w:line="360" w:lineRule="auto"/>
        <w:ind w:left="-567" w:firstLine="851"/>
        <w:jc w:val="both"/>
        <w:rPr>
          <w:color w:val="2D3437"/>
          <w:szCs w:val="24"/>
        </w:rPr>
      </w:pPr>
      <w:r w:rsidRPr="00FB4DBE">
        <w:rPr>
          <w:color w:val="2D3437"/>
          <w:szCs w:val="24"/>
        </w:rPr>
        <w:t>8. Gyvenamosios vietos adresų keitimas</w:t>
      </w:r>
      <w:r w:rsidR="00B23D1F" w:rsidRPr="00FB4DBE">
        <w:rPr>
          <w:color w:val="2D3437"/>
          <w:szCs w:val="24"/>
        </w:rPr>
        <w:t xml:space="preserve"> –</w:t>
      </w:r>
      <w:r w:rsidRPr="00FB4DBE">
        <w:rPr>
          <w:color w:val="2D3437"/>
          <w:szCs w:val="24"/>
        </w:rPr>
        <w:t xml:space="preserve"> 18 vnt.( namų ūkių).</w:t>
      </w:r>
    </w:p>
    <w:p w:rsidR="00F51B4F" w:rsidRPr="00FB4DBE" w:rsidRDefault="00F51B4F" w:rsidP="004E2D4C">
      <w:pPr>
        <w:spacing w:after="0" w:line="360" w:lineRule="auto"/>
        <w:ind w:left="-567" w:firstLine="851"/>
        <w:jc w:val="both"/>
        <w:rPr>
          <w:color w:val="2D3437"/>
          <w:szCs w:val="24"/>
        </w:rPr>
      </w:pPr>
      <w:r w:rsidRPr="00FB4DBE">
        <w:rPr>
          <w:color w:val="2D3437"/>
          <w:szCs w:val="24"/>
        </w:rPr>
        <w:t>9. Gyvenamosios vietos deklaravimas. Pažymų apie deklaruotą vietą išdavimas – 59 vnt., atvykimo-išvykimo deklaracijų pildymas – 86 vnt., asmenų neturinčių gyvenamosios vietos apskaita – 2 vnt., gyvenamosios vietos duomenų taisymas, keitimas, naikinimas – 18 vnt.</w:t>
      </w:r>
    </w:p>
    <w:p w:rsidR="00F51B4F" w:rsidRPr="00FB4DBE" w:rsidRDefault="00B23D1F" w:rsidP="004E2D4C">
      <w:pPr>
        <w:spacing w:after="0" w:line="360" w:lineRule="auto"/>
        <w:ind w:left="-567" w:firstLine="851"/>
        <w:jc w:val="both"/>
        <w:rPr>
          <w:b/>
          <w:bCs/>
          <w:color w:val="2D3437"/>
          <w:szCs w:val="24"/>
        </w:rPr>
      </w:pPr>
      <w:r w:rsidRPr="00FB4DBE">
        <w:rPr>
          <w:b/>
          <w:bCs/>
          <w:color w:val="2D3437"/>
          <w:szCs w:val="24"/>
        </w:rPr>
        <w:t>9.1.2.14</w:t>
      </w:r>
      <w:r w:rsidR="00F51B4F" w:rsidRPr="00FB4DBE">
        <w:rPr>
          <w:b/>
          <w:bCs/>
          <w:color w:val="2D3437"/>
          <w:szCs w:val="24"/>
        </w:rPr>
        <w:t xml:space="preserve"> Archyvinių dokumentų tvarkymas, dokumentų saugojimas</w:t>
      </w:r>
    </w:p>
    <w:p w:rsidR="00F51B4F" w:rsidRPr="00FB4DBE" w:rsidRDefault="00F51B4F" w:rsidP="004E2D4C">
      <w:pPr>
        <w:spacing w:after="0" w:line="360" w:lineRule="auto"/>
        <w:ind w:left="-567" w:firstLine="851"/>
        <w:jc w:val="both"/>
        <w:rPr>
          <w:color w:val="2D3437"/>
          <w:szCs w:val="24"/>
        </w:rPr>
      </w:pPr>
      <w:r w:rsidRPr="00FB4DBE">
        <w:rPr>
          <w:color w:val="2D3437"/>
          <w:szCs w:val="24"/>
        </w:rPr>
        <w:t>1. Sutvarkytos užbaigtos bylos, laikantis archyvo įstatymo – 38 vnt.</w:t>
      </w:r>
    </w:p>
    <w:p w:rsidR="00F51B4F" w:rsidRPr="00FB4DBE" w:rsidRDefault="00F51B4F" w:rsidP="004E2D4C">
      <w:pPr>
        <w:spacing w:after="0" w:line="360" w:lineRule="auto"/>
        <w:ind w:left="-567" w:firstLine="851"/>
        <w:jc w:val="both"/>
        <w:rPr>
          <w:color w:val="2D3437"/>
          <w:szCs w:val="24"/>
        </w:rPr>
      </w:pPr>
      <w:r w:rsidRPr="00FB4DBE">
        <w:rPr>
          <w:color w:val="2D3437"/>
          <w:szCs w:val="24"/>
        </w:rPr>
        <w:t>2. Paruošti dokumentai suderinimui su Utenos apskrities archyvu – 2 vnt.</w:t>
      </w:r>
    </w:p>
    <w:p w:rsidR="00F51B4F" w:rsidRPr="00FB4DBE" w:rsidRDefault="00B23D1F" w:rsidP="004E2D4C">
      <w:pPr>
        <w:spacing w:after="0" w:line="360" w:lineRule="auto"/>
        <w:ind w:left="-567" w:firstLine="851"/>
        <w:jc w:val="both"/>
        <w:rPr>
          <w:b/>
          <w:bCs/>
          <w:color w:val="2D3437"/>
          <w:szCs w:val="24"/>
        </w:rPr>
      </w:pPr>
      <w:r w:rsidRPr="00FB4DBE">
        <w:rPr>
          <w:b/>
          <w:bCs/>
          <w:color w:val="2D3437"/>
          <w:szCs w:val="24"/>
        </w:rPr>
        <w:t>9.1.3.01</w:t>
      </w:r>
      <w:r w:rsidR="00F51B4F" w:rsidRPr="00FB4DBE">
        <w:rPr>
          <w:b/>
          <w:bCs/>
          <w:color w:val="2D3437"/>
          <w:szCs w:val="24"/>
        </w:rPr>
        <w:t xml:space="preserve"> Savivaldybės darbuotojų kompetencijų ir gebėjimų ugdymas</w:t>
      </w:r>
    </w:p>
    <w:p w:rsidR="00F51B4F" w:rsidRPr="00FB4DBE" w:rsidRDefault="00F51B4F" w:rsidP="004E2D4C">
      <w:pPr>
        <w:numPr>
          <w:ilvl w:val="0"/>
          <w:numId w:val="11"/>
        </w:numPr>
        <w:tabs>
          <w:tab w:val="left" w:pos="570"/>
        </w:tabs>
        <w:spacing w:after="0" w:line="360" w:lineRule="auto"/>
        <w:ind w:left="-567" w:firstLine="851"/>
        <w:jc w:val="both"/>
        <w:rPr>
          <w:color w:val="2D3437"/>
          <w:szCs w:val="24"/>
        </w:rPr>
      </w:pPr>
      <w:r w:rsidRPr="00FB4DBE">
        <w:rPr>
          <w:color w:val="2D3437"/>
          <w:szCs w:val="24"/>
        </w:rPr>
        <w:t>Seminaras seniūnams Molėtų savivaldybėje:</w:t>
      </w:r>
    </w:p>
    <w:p w:rsidR="00F51B4F" w:rsidRPr="00FB4DBE" w:rsidRDefault="00F51B4F" w:rsidP="004E2D4C">
      <w:pPr>
        <w:numPr>
          <w:ilvl w:val="0"/>
          <w:numId w:val="8"/>
        </w:numPr>
        <w:tabs>
          <w:tab w:val="left" w:pos="570"/>
        </w:tabs>
        <w:spacing w:after="0" w:line="360" w:lineRule="auto"/>
        <w:ind w:left="-567" w:firstLine="851"/>
        <w:jc w:val="both"/>
        <w:rPr>
          <w:color w:val="2D3437"/>
          <w:szCs w:val="24"/>
        </w:rPr>
      </w:pPr>
      <w:r w:rsidRPr="00FB4DBE">
        <w:rPr>
          <w:color w:val="2D3437"/>
          <w:szCs w:val="24"/>
        </w:rPr>
        <w:t>mobilizacinio mokymo planas,</w:t>
      </w:r>
    </w:p>
    <w:p w:rsidR="00F51B4F" w:rsidRPr="00FB4DBE" w:rsidRDefault="00F51B4F" w:rsidP="004E2D4C">
      <w:pPr>
        <w:numPr>
          <w:ilvl w:val="0"/>
          <w:numId w:val="8"/>
        </w:numPr>
        <w:tabs>
          <w:tab w:val="left" w:pos="570"/>
        </w:tabs>
        <w:spacing w:after="0" w:line="360" w:lineRule="auto"/>
        <w:ind w:left="-567" w:firstLine="851"/>
        <w:jc w:val="both"/>
        <w:rPr>
          <w:color w:val="2D3437"/>
          <w:szCs w:val="24"/>
        </w:rPr>
      </w:pPr>
      <w:r w:rsidRPr="00FB4DBE">
        <w:rPr>
          <w:color w:val="2D3437"/>
          <w:szCs w:val="24"/>
        </w:rPr>
        <w:t>piliečių vaidmuo ginant šalį,</w:t>
      </w:r>
    </w:p>
    <w:p w:rsidR="00F51B4F" w:rsidRPr="00FB4DBE" w:rsidRDefault="00F51B4F" w:rsidP="004E2D4C">
      <w:pPr>
        <w:numPr>
          <w:ilvl w:val="0"/>
          <w:numId w:val="8"/>
        </w:numPr>
        <w:tabs>
          <w:tab w:val="left" w:pos="570"/>
        </w:tabs>
        <w:spacing w:after="0" w:line="360" w:lineRule="auto"/>
        <w:ind w:left="-567" w:firstLine="851"/>
        <w:jc w:val="both"/>
        <w:rPr>
          <w:color w:val="2D3437"/>
          <w:szCs w:val="24"/>
        </w:rPr>
      </w:pPr>
      <w:r w:rsidRPr="00FB4DBE">
        <w:rPr>
          <w:color w:val="2D3437"/>
          <w:szCs w:val="24"/>
        </w:rPr>
        <w:t>informaciniai karai.</w:t>
      </w:r>
      <w:r w:rsidRPr="00FB4DBE">
        <w:rPr>
          <w:color w:val="2D3437"/>
          <w:szCs w:val="24"/>
        </w:rPr>
        <w:tab/>
        <w:t xml:space="preserve">   </w:t>
      </w:r>
    </w:p>
    <w:p w:rsidR="00F51B4F" w:rsidRPr="00FB4DBE" w:rsidRDefault="00F51B4F" w:rsidP="004E2D4C">
      <w:pPr>
        <w:tabs>
          <w:tab w:val="left" w:pos="555"/>
        </w:tabs>
        <w:spacing w:after="0" w:line="360" w:lineRule="auto"/>
        <w:ind w:left="-567" w:firstLine="851"/>
        <w:jc w:val="both"/>
        <w:rPr>
          <w:color w:val="2D3437"/>
          <w:szCs w:val="24"/>
        </w:rPr>
      </w:pPr>
      <w:r w:rsidRPr="00FB4DBE">
        <w:rPr>
          <w:color w:val="2D3437"/>
          <w:szCs w:val="24"/>
        </w:rPr>
        <w:t xml:space="preserve">2. Seniūno pavaduotojas dalyvavo mokymuose dėl pasėlių deklaravimo. </w:t>
      </w:r>
    </w:p>
    <w:p w:rsidR="00F51B4F" w:rsidRPr="00FB4DBE" w:rsidRDefault="00F51B4F" w:rsidP="004E2D4C">
      <w:pPr>
        <w:spacing w:after="0" w:line="360" w:lineRule="auto"/>
        <w:ind w:left="-567" w:firstLine="851"/>
        <w:jc w:val="both"/>
        <w:rPr>
          <w:b/>
          <w:bCs/>
          <w:color w:val="2D3437"/>
          <w:szCs w:val="24"/>
        </w:rPr>
      </w:pPr>
      <w:r w:rsidRPr="00FB4DBE">
        <w:rPr>
          <w:b/>
          <w:bCs/>
          <w:color w:val="2D3437"/>
          <w:szCs w:val="24"/>
        </w:rPr>
        <w:t>Kita veikla</w:t>
      </w:r>
    </w:p>
    <w:p w:rsidR="00F51B4F" w:rsidRPr="00FB4DBE" w:rsidRDefault="00F51B4F" w:rsidP="004E2D4C">
      <w:pPr>
        <w:spacing w:after="0" w:line="360" w:lineRule="auto"/>
        <w:ind w:left="-567" w:firstLine="851"/>
        <w:jc w:val="both"/>
        <w:rPr>
          <w:color w:val="2D3437"/>
          <w:szCs w:val="24"/>
        </w:rPr>
      </w:pPr>
      <w:r w:rsidRPr="00FB4DBE">
        <w:rPr>
          <w:color w:val="2D3437"/>
          <w:szCs w:val="24"/>
        </w:rPr>
        <w:t>1. Anykščių menų inkubatoriuje rajono seniūnaičių susitikimas, pažymėjimų įteikimas sausio mėn.</w:t>
      </w:r>
    </w:p>
    <w:p w:rsidR="00F51B4F" w:rsidRPr="00FB4DBE" w:rsidRDefault="00F51B4F" w:rsidP="004E2D4C">
      <w:pPr>
        <w:spacing w:after="0" w:line="360" w:lineRule="auto"/>
        <w:ind w:left="-567" w:firstLine="851"/>
        <w:jc w:val="both"/>
        <w:rPr>
          <w:color w:val="2D3437"/>
          <w:szCs w:val="24"/>
        </w:rPr>
      </w:pPr>
      <w:r w:rsidRPr="00FB4DBE">
        <w:rPr>
          <w:color w:val="2D3437"/>
          <w:szCs w:val="24"/>
        </w:rPr>
        <w:t>2. Vasario 13 d. Nevėžos kaimų bendruomenės įgyvendintas projektas „Viešosios aplinkos gerinimas, sektoriaus institucinis stiprinimas prie Nevėžos upės Kurklių II k“ poilsiavietės atidarymas.</w:t>
      </w:r>
    </w:p>
    <w:p w:rsidR="00F51B4F" w:rsidRPr="00FB4DBE" w:rsidRDefault="00013B04" w:rsidP="004E2D4C">
      <w:pPr>
        <w:spacing w:after="0" w:line="360" w:lineRule="auto"/>
        <w:ind w:left="-567" w:firstLine="851"/>
        <w:jc w:val="both"/>
        <w:rPr>
          <w:color w:val="2D3437"/>
          <w:szCs w:val="24"/>
        </w:rPr>
      </w:pPr>
      <w:r w:rsidRPr="00FB4DBE">
        <w:rPr>
          <w:color w:val="2D3437"/>
          <w:szCs w:val="24"/>
        </w:rPr>
        <w:t>3. Kovo 11-ąją</w:t>
      </w:r>
      <w:r w:rsidR="00F51B4F" w:rsidRPr="00FB4DBE">
        <w:rPr>
          <w:color w:val="2D3437"/>
          <w:szCs w:val="24"/>
        </w:rPr>
        <w:t>, Lietuvos nepriklausomybės atkūrimo dieną, susitikimas su Lietuvos valstybės vyriausybės pirmininko patarėja Aukse Kontrimiene Kurklių kultūros namuose.</w:t>
      </w:r>
    </w:p>
    <w:p w:rsidR="00F51B4F" w:rsidRPr="00FB4DBE" w:rsidRDefault="00F51B4F" w:rsidP="004E2D4C">
      <w:pPr>
        <w:spacing w:after="0" w:line="360" w:lineRule="auto"/>
        <w:ind w:left="-567" w:firstLine="851"/>
        <w:jc w:val="both"/>
        <w:rPr>
          <w:color w:val="2D3437"/>
          <w:szCs w:val="24"/>
        </w:rPr>
      </w:pPr>
      <w:r w:rsidRPr="00FB4DBE">
        <w:rPr>
          <w:color w:val="2D3437"/>
          <w:szCs w:val="24"/>
        </w:rPr>
        <w:t xml:space="preserve">4. Pasodinta </w:t>
      </w:r>
      <w:r w:rsidR="001272A8" w:rsidRPr="00FB4DBE">
        <w:rPr>
          <w:color w:val="2D3437"/>
          <w:szCs w:val="24"/>
        </w:rPr>
        <w:t>spygliuočių giraitė prie UAB „</w:t>
      </w:r>
      <w:r w:rsidRPr="00FB4DBE">
        <w:rPr>
          <w:color w:val="2D3437"/>
          <w:szCs w:val="24"/>
        </w:rPr>
        <w:t>Vikonas“</w:t>
      </w:r>
      <w:r w:rsidR="001272A8" w:rsidRPr="00FB4DBE">
        <w:rPr>
          <w:color w:val="2D3437"/>
          <w:szCs w:val="24"/>
        </w:rPr>
        <w:t>.</w:t>
      </w:r>
    </w:p>
    <w:p w:rsidR="00F51B4F" w:rsidRPr="00FB4DBE" w:rsidRDefault="00F51B4F" w:rsidP="004E2D4C">
      <w:pPr>
        <w:spacing w:after="0" w:line="360" w:lineRule="auto"/>
        <w:ind w:left="-567" w:firstLine="851"/>
        <w:jc w:val="both"/>
        <w:rPr>
          <w:color w:val="2D3437"/>
          <w:szCs w:val="24"/>
        </w:rPr>
      </w:pPr>
      <w:r w:rsidRPr="00FB4DBE">
        <w:rPr>
          <w:color w:val="2D3437"/>
          <w:szCs w:val="24"/>
        </w:rPr>
        <w:lastRenderedPageBreak/>
        <w:t>5.Vilniaus universiteto mokslininkų projektas-diskusija tema Tarybinio kario paminklai Lietuvoje gegužės mėn.</w:t>
      </w:r>
    </w:p>
    <w:p w:rsidR="00F51B4F" w:rsidRPr="00FB4DBE" w:rsidRDefault="00F51B4F" w:rsidP="004E2D4C">
      <w:pPr>
        <w:spacing w:after="0" w:line="360" w:lineRule="auto"/>
        <w:ind w:left="-567" w:firstLine="851"/>
        <w:jc w:val="both"/>
        <w:rPr>
          <w:color w:val="2D3437"/>
          <w:szCs w:val="24"/>
        </w:rPr>
      </w:pPr>
      <w:r w:rsidRPr="00FB4DBE">
        <w:rPr>
          <w:color w:val="2D3437"/>
          <w:szCs w:val="24"/>
        </w:rPr>
        <w:t>6. Vandentiekio gręžinio rekonstrukcijos Valakinių ir Adomavos kaimų gyventojams organizavimo darbai rugpjūčio mėn.</w:t>
      </w:r>
    </w:p>
    <w:p w:rsidR="00F51B4F" w:rsidRPr="00FB4DBE" w:rsidRDefault="00F51B4F" w:rsidP="004E2D4C">
      <w:pPr>
        <w:spacing w:after="0" w:line="360" w:lineRule="auto"/>
        <w:ind w:left="-567" w:firstLine="851"/>
        <w:jc w:val="both"/>
        <w:rPr>
          <w:color w:val="2D3437"/>
          <w:szCs w:val="24"/>
        </w:rPr>
      </w:pPr>
      <w:r w:rsidRPr="00FB4DBE">
        <w:rPr>
          <w:color w:val="2D3437"/>
          <w:szCs w:val="24"/>
        </w:rPr>
        <w:t>7. Spalio 9 d. rinkimai į Lietuvos Respublikos Seimą, balsavimo patalpų įrengimas ir aprūpinimas inventoriumi.</w:t>
      </w:r>
    </w:p>
    <w:p w:rsidR="00F51B4F" w:rsidRPr="00FB4DBE" w:rsidRDefault="00F51B4F" w:rsidP="004E2D4C">
      <w:pPr>
        <w:spacing w:after="0" w:line="360" w:lineRule="auto"/>
        <w:ind w:left="-567" w:firstLine="851"/>
        <w:jc w:val="both"/>
        <w:rPr>
          <w:color w:val="2D3437"/>
          <w:szCs w:val="24"/>
        </w:rPr>
      </w:pPr>
      <w:r w:rsidRPr="00FB4DBE">
        <w:rPr>
          <w:color w:val="2D3437"/>
          <w:szCs w:val="24"/>
        </w:rPr>
        <w:t xml:space="preserve">8. Darbo ieškančių seniūnijos gyventojų susitikimas su ūkininkais Juškomis dėl priėmimo į darbą šiltnamiuose lapkričio mėn. Dalyvavo 40 darbo ieškančių žmonių. </w:t>
      </w:r>
    </w:p>
    <w:p w:rsidR="00F51B4F" w:rsidRPr="00FB4DBE" w:rsidRDefault="00F51B4F" w:rsidP="004E2D4C">
      <w:pPr>
        <w:spacing w:after="0" w:line="360" w:lineRule="auto"/>
        <w:ind w:left="-567" w:firstLine="851"/>
        <w:jc w:val="both"/>
        <w:rPr>
          <w:color w:val="2D3437"/>
          <w:szCs w:val="24"/>
        </w:rPr>
      </w:pPr>
      <w:r w:rsidRPr="00FB4DBE">
        <w:rPr>
          <w:color w:val="2D3437"/>
          <w:szCs w:val="24"/>
        </w:rPr>
        <w:t>9. Seniūnijos gyventojų pagerbimas sulaukus 80 metų jubiliejaus.</w:t>
      </w:r>
    </w:p>
    <w:p w:rsidR="00F51B4F" w:rsidRPr="00FB4DBE" w:rsidRDefault="00F51B4F" w:rsidP="004E2D4C">
      <w:pPr>
        <w:spacing w:after="0" w:line="360" w:lineRule="auto"/>
        <w:ind w:left="-567" w:firstLine="851"/>
        <w:jc w:val="both"/>
        <w:rPr>
          <w:color w:val="2D3437"/>
          <w:szCs w:val="24"/>
        </w:rPr>
      </w:pPr>
      <w:r w:rsidRPr="00FB4DBE">
        <w:rPr>
          <w:color w:val="2D3437"/>
          <w:szCs w:val="24"/>
        </w:rPr>
        <w:t>10. Kalėdinis ligonių, neįgaliųjų lankymas.</w:t>
      </w:r>
    </w:p>
    <w:p w:rsidR="00832B56" w:rsidRPr="00FB4DBE" w:rsidRDefault="00832B56" w:rsidP="004E2D4C">
      <w:pPr>
        <w:ind w:firstLine="851"/>
        <w:rPr>
          <w:noProof/>
          <w:szCs w:val="24"/>
        </w:rPr>
      </w:pPr>
    </w:p>
    <w:p w:rsidR="00A5490D" w:rsidRPr="00FB4DBE" w:rsidRDefault="00A5490D" w:rsidP="004E2D4C">
      <w:pPr>
        <w:ind w:left="-567" w:firstLine="851"/>
        <w:jc w:val="center"/>
        <w:rPr>
          <w:b/>
          <w:color w:val="2D3437"/>
        </w:rPr>
      </w:pPr>
    </w:p>
    <w:p w:rsidR="00832B56" w:rsidRPr="00FB4DBE" w:rsidRDefault="00832B56" w:rsidP="004E2D4C">
      <w:pPr>
        <w:ind w:left="-567" w:firstLine="851"/>
        <w:rPr>
          <w:lang w:val="en-US"/>
        </w:rPr>
      </w:pPr>
    </w:p>
    <w:p w:rsidR="00832B56" w:rsidRPr="00FB4DBE" w:rsidRDefault="00337BB6" w:rsidP="004E2D4C">
      <w:pPr>
        <w:ind w:left="-567" w:firstLine="851"/>
        <w:jc w:val="center"/>
        <w:rPr>
          <w:lang w:val="en-US"/>
        </w:rPr>
      </w:pPr>
      <w:r w:rsidRPr="00FB4DBE">
        <w:rPr>
          <w:szCs w:val="24"/>
        </w:rPr>
        <w:pict>
          <v:shape id="_x0000_i1045" type="#_x0000_t75" style="width:63.65pt;height:63.65pt">
            <v:imagedata r:id="rId49" o:title="Skiemoniu herbas-1"/>
          </v:shape>
        </w:pict>
      </w:r>
    </w:p>
    <w:p w:rsidR="00832B56" w:rsidRPr="00FB4DBE" w:rsidRDefault="00444127" w:rsidP="004E2D4C">
      <w:pPr>
        <w:tabs>
          <w:tab w:val="center" w:pos="4819"/>
        </w:tabs>
        <w:ind w:firstLine="851"/>
        <w:rPr>
          <w:b/>
          <w:lang w:val="en-US"/>
        </w:rPr>
      </w:pPr>
      <w:r w:rsidRPr="00FB4DBE">
        <w:rPr>
          <w:b/>
          <w:lang w:val="en-US"/>
        </w:rPr>
        <w:tab/>
      </w:r>
      <w:r w:rsidR="00337BB6" w:rsidRPr="00FB4DBE">
        <w:rPr>
          <w:b/>
          <w:lang w:val="en-US"/>
        </w:rPr>
        <w:t>Skiemonių seniūnija</w:t>
      </w:r>
    </w:p>
    <w:p w:rsidR="00337BB6" w:rsidRPr="00FB4DBE" w:rsidRDefault="00337BB6" w:rsidP="004E2D4C">
      <w:pPr>
        <w:widowControl w:val="0"/>
        <w:suppressAutoHyphens/>
        <w:spacing w:after="0" w:line="360" w:lineRule="auto"/>
        <w:ind w:firstLine="851"/>
        <w:jc w:val="both"/>
        <w:rPr>
          <w:rFonts w:eastAsia="Lucida Sans Unicode"/>
          <w:b/>
          <w:bCs/>
          <w:kern w:val="1"/>
          <w:szCs w:val="24"/>
          <w:lang w:eastAsia="hi-IN" w:bidi="hi-IN"/>
        </w:rPr>
      </w:pPr>
    </w:p>
    <w:p w:rsidR="00337BB6" w:rsidRPr="00FB4DBE" w:rsidRDefault="00337BB6" w:rsidP="004E2D4C">
      <w:pPr>
        <w:widowControl w:val="0"/>
        <w:suppressAutoHyphens/>
        <w:spacing w:after="0" w:line="360" w:lineRule="auto"/>
        <w:ind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Seniūnijos teritorijos plotas 14 248 ha, deklaravusių savo gyvenamąją vietą – 1154 gyventojai. Seniūnijos teritorijoje yra 66 kaimai su gyventojais. Daugiausia gyventojų Skiemonių miestelyje ir kaime – 260, Mačionių gyvenvietėje – 189, Katlėrių – 140, Pašilių – 68, Pūstalaukių – 57, Gečionių – 50. Po kelis gyventojus gyvena vienkiemiuose, kiti kaimuose.</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 xml:space="preserve">Seniūnijoje yra 2 parduotuvės ir 1 parduotuvė – baras. Yra 3 pieno supirkimo punktai. Priima svečius 6 kaimo turizmo sodybos. Skiemonyse veikia medžio anglies gamybos įmonė „Liepsnolita ir Ko“, Katlėriuose – baldų gamybos įmonė ,,Balticsofa“, Pašiliuose – įmonė „Dekoreksas“, gaminanti lauko židinius, apdailos plyteles ir kt. ir Antalgės paukštyno filialas. Mačionyse – autoservisas </w:t>
      </w:r>
      <w:r w:rsidR="00156ED2" w:rsidRPr="00FB4DBE">
        <w:rPr>
          <w:rFonts w:eastAsia="Lucida Sans Unicode"/>
          <w:color w:val="2D3437"/>
          <w:kern w:val="1"/>
          <w:szCs w:val="24"/>
          <w:lang w:eastAsia="hi-IN" w:bidi="hi-IN"/>
        </w:rPr>
        <w:t xml:space="preserve">„Urvena“. Išvardintose įmonėse </w:t>
      </w:r>
      <w:r w:rsidRPr="00FB4DBE">
        <w:rPr>
          <w:rFonts w:eastAsia="Lucida Sans Unicode"/>
          <w:color w:val="2D3437"/>
          <w:kern w:val="1"/>
          <w:szCs w:val="24"/>
          <w:lang w:eastAsia="hi-IN" w:bidi="hi-IN"/>
        </w:rPr>
        <w:t>daugiausia dirba seniūnijos gyventojai.</w:t>
      </w:r>
    </w:p>
    <w:p w:rsidR="00337BB6" w:rsidRPr="00FB4DBE" w:rsidRDefault="00337BB6" w:rsidP="004E2D4C">
      <w:pPr>
        <w:widowControl w:val="0"/>
        <w:suppressAutoHyphens/>
        <w:spacing w:after="0" w:line="360" w:lineRule="auto"/>
        <w:ind w:left="-567" w:firstLine="851"/>
        <w:jc w:val="both"/>
        <w:rPr>
          <w:rFonts w:eastAsia="Lucida Sans Unicode"/>
          <w:b/>
          <w:bCs/>
          <w:color w:val="2D3437"/>
          <w:kern w:val="1"/>
          <w:szCs w:val="24"/>
          <w:lang w:eastAsia="hi-IN" w:bidi="hi-IN"/>
        </w:rPr>
      </w:pPr>
      <w:r w:rsidRPr="00FB4DBE">
        <w:rPr>
          <w:rFonts w:eastAsia="Lucida Sans Unicode"/>
          <w:b/>
          <w:bCs/>
          <w:color w:val="2D3437"/>
          <w:kern w:val="1"/>
          <w:szCs w:val="24"/>
          <w:lang w:eastAsia="hi-IN" w:bidi="hi-IN"/>
        </w:rPr>
        <w:t>Socialinė sritis</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Specialistė socialiniam darbui Virginija Bikuvienė konsultuoja gyventojus įvairiais socialinių išmokų klausimais. Lanko socialiai remtinas šeimas. Padeda užpildyti prašymus ir kitus dokumentus įvairioms išmokų rūšims gauti. Su socialinės rizikos grupės šeimomis dirba Vaida Sabalytė. Pastoviai lankomos rizikos šeimos.</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Seniūnijos socialiniai duomenys:</w:t>
      </w:r>
    </w:p>
    <w:p w:rsidR="00337BB6" w:rsidRPr="00FB4DBE" w:rsidRDefault="00337BB6" w:rsidP="004E2D4C">
      <w:pPr>
        <w:widowControl w:val="0"/>
        <w:numPr>
          <w:ilvl w:val="0"/>
          <w:numId w:val="18"/>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lastRenderedPageBreak/>
        <w:t>vaikai su negalia – 2,</w:t>
      </w:r>
    </w:p>
    <w:p w:rsidR="00337BB6" w:rsidRPr="00FB4DBE" w:rsidRDefault="00337BB6" w:rsidP="004E2D4C">
      <w:pPr>
        <w:widowControl w:val="0"/>
        <w:numPr>
          <w:ilvl w:val="0"/>
          <w:numId w:val="18"/>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pensijinio amžiaus vieniši asmenys – 8,</w:t>
      </w:r>
    </w:p>
    <w:p w:rsidR="00337BB6" w:rsidRPr="00FB4DBE" w:rsidRDefault="00337BB6" w:rsidP="004E2D4C">
      <w:pPr>
        <w:widowControl w:val="0"/>
        <w:numPr>
          <w:ilvl w:val="0"/>
          <w:numId w:val="18"/>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 xml:space="preserve">buvo surašyta 59 šeimų buities tyrimo aktai, </w:t>
      </w:r>
    </w:p>
    <w:p w:rsidR="00337BB6" w:rsidRPr="00FB4DBE" w:rsidRDefault="00337BB6" w:rsidP="004E2D4C">
      <w:pPr>
        <w:widowControl w:val="0"/>
        <w:numPr>
          <w:ilvl w:val="0"/>
          <w:numId w:val="18"/>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1 šeima aprūpintos labdara: drabužiais, patalyne, avalyne,</w:t>
      </w:r>
    </w:p>
    <w:p w:rsidR="00337BB6" w:rsidRPr="00FB4DBE" w:rsidRDefault="00337BB6" w:rsidP="004E2D4C">
      <w:pPr>
        <w:widowControl w:val="0"/>
        <w:numPr>
          <w:ilvl w:val="0"/>
          <w:numId w:val="18"/>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 xml:space="preserve">specialiųjų poreikių lygis nustatytas 5 žmonių, </w:t>
      </w:r>
    </w:p>
    <w:p w:rsidR="00337BB6" w:rsidRPr="00FB4DBE" w:rsidRDefault="00337BB6" w:rsidP="004E2D4C">
      <w:pPr>
        <w:widowControl w:val="0"/>
        <w:numPr>
          <w:ilvl w:val="0"/>
          <w:numId w:val="18"/>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kreipėsi dėl maisto produktų – 147 gyventojai,</w:t>
      </w:r>
    </w:p>
    <w:p w:rsidR="00337BB6" w:rsidRPr="00FB4DBE" w:rsidRDefault="00337BB6" w:rsidP="004E2D4C">
      <w:pPr>
        <w:widowControl w:val="0"/>
        <w:numPr>
          <w:ilvl w:val="0"/>
          <w:numId w:val="18"/>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351 socialinių pašalpų gavėjai,</w:t>
      </w:r>
    </w:p>
    <w:p w:rsidR="00337BB6" w:rsidRPr="00FB4DBE" w:rsidRDefault="00337BB6" w:rsidP="004E2D4C">
      <w:pPr>
        <w:widowControl w:val="0"/>
        <w:numPr>
          <w:ilvl w:val="0"/>
          <w:numId w:val="18"/>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yra 7 socialinės rizikos šeimos, kuriose auga 11 nepilnamečių vaikų,</w:t>
      </w:r>
    </w:p>
    <w:p w:rsidR="00337BB6" w:rsidRPr="00FB4DBE" w:rsidRDefault="00337BB6" w:rsidP="004E2D4C">
      <w:pPr>
        <w:widowControl w:val="0"/>
        <w:numPr>
          <w:ilvl w:val="0"/>
          <w:numId w:val="18"/>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taip pat yra 2 socialinių paslaugų gavėjų šeimos, kuriose auga 2 vaikai.</w:t>
      </w:r>
    </w:p>
    <w:p w:rsidR="00337BB6" w:rsidRPr="00FB4DBE" w:rsidRDefault="00337BB6" w:rsidP="004E2D4C">
      <w:pPr>
        <w:widowControl w:val="0"/>
        <w:numPr>
          <w:ilvl w:val="0"/>
          <w:numId w:val="18"/>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Seniūnijos patalpose pastoviai veikia medicinos punktas. Jame dirba Dalia Tylienė.</w:t>
      </w:r>
    </w:p>
    <w:p w:rsidR="00337BB6" w:rsidRPr="00FB4DBE" w:rsidRDefault="00337BB6" w:rsidP="004E2D4C">
      <w:pPr>
        <w:widowControl w:val="0"/>
        <w:suppressAutoHyphens/>
        <w:spacing w:after="0" w:line="360" w:lineRule="auto"/>
        <w:ind w:left="-567" w:firstLine="851"/>
        <w:jc w:val="both"/>
        <w:rPr>
          <w:rFonts w:eastAsia="Lucida Sans Unicode"/>
          <w:b/>
          <w:bCs/>
          <w:color w:val="2D3437"/>
          <w:kern w:val="1"/>
          <w:szCs w:val="24"/>
          <w:lang w:eastAsia="hi-IN" w:bidi="hi-IN"/>
        </w:rPr>
      </w:pPr>
      <w:r w:rsidRPr="00FB4DBE">
        <w:rPr>
          <w:rFonts w:eastAsia="Lucida Sans Unicode"/>
          <w:b/>
          <w:bCs/>
          <w:color w:val="2D3437"/>
          <w:kern w:val="1"/>
          <w:szCs w:val="24"/>
          <w:lang w:eastAsia="hi-IN" w:bidi="hi-IN"/>
        </w:rPr>
        <w:t>Žemės ūkio funkcijų vykdymas</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Už žemės ūkį atsakinga seniūno pavaduotoja Birutė Kirkienė. Per metus buvo priimta 251 paraiškų, pateikta prašymų pakeisti paraiškos duomenis – 27, bei atnaujinta 261 valdos duomenys.</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Teikta nuimto derliaus ir saugomų grūdų ataskaita, 10 ūkininkų deklaravusių 50 ha ir daugiau pasėlių, nuo 2016-08</w:t>
      </w:r>
      <w:r w:rsidR="00156ED2" w:rsidRPr="00FB4DBE">
        <w:rPr>
          <w:rFonts w:eastAsia="Lucida Sans Unicode"/>
          <w:color w:val="2D3437"/>
          <w:kern w:val="1"/>
          <w:szCs w:val="24"/>
          <w:lang w:eastAsia="hi-IN" w:bidi="hi-IN"/>
        </w:rPr>
        <w:t>-10 iki 2016-09-15 kas savaitę</w:t>
      </w:r>
      <w:r w:rsidRPr="00FB4DBE">
        <w:rPr>
          <w:rFonts w:eastAsia="Lucida Sans Unicode"/>
          <w:color w:val="2D3437"/>
          <w:kern w:val="1"/>
          <w:szCs w:val="24"/>
          <w:lang w:eastAsia="hi-IN" w:bidi="hi-IN"/>
        </w:rPr>
        <w:t>, o nuo 2016-12-15 iki 2017-06-15 kas ketvirtį. Konsultuoti pareiškėjai įgyvendinant kaimo plėtros programas apie galimybę gauti paramą iš</w:t>
      </w:r>
      <w:r w:rsidR="00156ED2" w:rsidRPr="00FB4DBE">
        <w:rPr>
          <w:rFonts w:eastAsia="Lucida Sans Unicode"/>
          <w:color w:val="2D3437"/>
          <w:kern w:val="1"/>
          <w:szCs w:val="24"/>
          <w:lang w:eastAsia="hi-IN" w:bidi="hi-IN"/>
        </w:rPr>
        <w:t xml:space="preserve"> valstybės ir Europos sąjungos struktūrinių fondų</w:t>
      </w:r>
      <w:r w:rsidRPr="00FB4DBE">
        <w:rPr>
          <w:rFonts w:eastAsia="Lucida Sans Unicode"/>
          <w:color w:val="2D3437"/>
          <w:kern w:val="1"/>
          <w:szCs w:val="24"/>
          <w:lang w:eastAsia="hi-IN" w:bidi="hi-IN"/>
        </w:rPr>
        <w:t xml:space="preserve"> žemės ūkio klausimais </w:t>
      </w:r>
      <w:r w:rsidR="00156ED2" w:rsidRPr="00FB4DBE">
        <w:rPr>
          <w:rFonts w:eastAsia="Lucida Sans Unicode"/>
          <w:color w:val="2D3437"/>
          <w:kern w:val="1"/>
          <w:szCs w:val="24"/>
          <w:lang w:eastAsia="hi-IN" w:bidi="hi-IN"/>
        </w:rPr>
        <w:t>– 22. Išduota ūkininkams pažymų</w:t>
      </w:r>
      <w:r w:rsidRPr="00FB4DBE">
        <w:rPr>
          <w:rFonts w:eastAsia="Lucida Sans Unicode"/>
          <w:color w:val="2D3437"/>
          <w:kern w:val="1"/>
          <w:szCs w:val="24"/>
          <w:lang w:eastAsia="hi-IN" w:bidi="hi-IN"/>
        </w:rPr>
        <w:t xml:space="preserve"> dėl paskaičiuoto EDV-24. Registruota purškimų – 2. Afrikinio kiaulių maro metu aplankyta 24 bandų laikytojai, užpildytos saugos reikalavimų laikymosi apklausos, registruota kiaulių laikytojų – 12. Padėta pildyti paraiškos paramai už pieno parduodamo perdirbti kiekio mažinimo – 4, bei paraiškų gauti nereikšmingą (de minis) pagalbą – 28.</w:t>
      </w:r>
    </w:p>
    <w:p w:rsidR="00337BB6" w:rsidRPr="00FB4DBE" w:rsidRDefault="00337BB6" w:rsidP="004E2D4C">
      <w:pPr>
        <w:widowControl w:val="0"/>
        <w:suppressAutoHyphens/>
        <w:spacing w:after="0" w:line="360" w:lineRule="auto"/>
        <w:ind w:left="-567" w:firstLine="851"/>
        <w:jc w:val="both"/>
        <w:rPr>
          <w:rFonts w:eastAsia="Lucida Sans Unicode"/>
          <w:b/>
          <w:bCs/>
          <w:color w:val="2D3437"/>
          <w:kern w:val="1"/>
          <w:szCs w:val="24"/>
          <w:lang w:eastAsia="hi-IN" w:bidi="hi-IN"/>
        </w:rPr>
      </w:pPr>
      <w:r w:rsidRPr="00FB4DBE">
        <w:rPr>
          <w:rFonts w:eastAsia="Lucida Sans Unicode"/>
          <w:b/>
          <w:bCs/>
          <w:color w:val="2D3437"/>
          <w:kern w:val="1"/>
          <w:szCs w:val="24"/>
          <w:lang w:eastAsia="hi-IN" w:bidi="hi-IN"/>
        </w:rPr>
        <w:t>Gyvenamosios vietos deklaravimo duomenų apskaitos tvarkymas</w:t>
      </w:r>
    </w:p>
    <w:p w:rsidR="00337BB6" w:rsidRPr="00FB4DBE" w:rsidRDefault="00337BB6" w:rsidP="004E2D4C">
      <w:pPr>
        <w:widowControl w:val="0"/>
        <w:numPr>
          <w:ilvl w:val="0"/>
          <w:numId w:val="19"/>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Užpildytos 42 atvykimo ir 10 išvykimo deklaracijos.</w:t>
      </w:r>
    </w:p>
    <w:p w:rsidR="00337BB6" w:rsidRPr="00FB4DBE" w:rsidRDefault="00337BB6" w:rsidP="004E2D4C">
      <w:pPr>
        <w:widowControl w:val="0"/>
        <w:numPr>
          <w:ilvl w:val="0"/>
          <w:numId w:val="19"/>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Išduota 75 pažymos apie deklaruotą g</w:t>
      </w:r>
      <w:r w:rsidR="002048AE" w:rsidRPr="00FB4DBE">
        <w:rPr>
          <w:rFonts w:eastAsia="Lucida Sans Unicode"/>
          <w:color w:val="2D3437"/>
          <w:kern w:val="1"/>
          <w:szCs w:val="24"/>
          <w:lang w:eastAsia="hi-IN" w:bidi="hi-IN"/>
        </w:rPr>
        <w:t>yvenamąją vietą. Taisyti, keisti</w:t>
      </w:r>
      <w:r w:rsidRPr="00FB4DBE">
        <w:rPr>
          <w:rFonts w:eastAsia="Lucida Sans Unicode"/>
          <w:color w:val="2D3437"/>
          <w:kern w:val="1"/>
          <w:szCs w:val="24"/>
          <w:lang w:eastAsia="hi-IN" w:bidi="hi-IN"/>
        </w:rPr>
        <w:t>,</w:t>
      </w:r>
      <w:r w:rsidR="002048AE" w:rsidRPr="00FB4DBE">
        <w:rPr>
          <w:rFonts w:eastAsia="Lucida Sans Unicode"/>
          <w:color w:val="2D3437"/>
          <w:kern w:val="1"/>
          <w:szCs w:val="24"/>
          <w:lang w:eastAsia="hi-IN" w:bidi="hi-IN"/>
        </w:rPr>
        <w:t xml:space="preserve"> naikint duomenis</w:t>
      </w:r>
      <w:r w:rsidRPr="00FB4DBE">
        <w:rPr>
          <w:rFonts w:eastAsia="Lucida Sans Unicode"/>
          <w:color w:val="2D3437"/>
          <w:kern w:val="1"/>
          <w:szCs w:val="24"/>
          <w:lang w:eastAsia="hi-IN" w:bidi="hi-IN"/>
        </w:rPr>
        <w:t xml:space="preserve"> pagal gyvenamąją vietą deklaravus</w:t>
      </w:r>
      <w:r w:rsidR="002048AE" w:rsidRPr="00FB4DBE">
        <w:rPr>
          <w:rFonts w:eastAsia="Lucida Sans Unicode"/>
          <w:color w:val="2D3437"/>
          <w:kern w:val="1"/>
          <w:szCs w:val="24"/>
          <w:lang w:eastAsia="hi-IN" w:bidi="hi-IN"/>
        </w:rPr>
        <w:t xml:space="preserve">io asmens ar savininko prašymu – </w:t>
      </w:r>
      <w:r w:rsidRPr="00FB4DBE">
        <w:rPr>
          <w:rFonts w:eastAsia="Lucida Sans Unicode"/>
          <w:color w:val="2D3437"/>
          <w:kern w:val="1"/>
          <w:szCs w:val="24"/>
          <w:lang w:eastAsia="hi-IN" w:bidi="hi-IN"/>
        </w:rPr>
        <w:t>48.</w:t>
      </w:r>
    </w:p>
    <w:p w:rsidR="00337BB6" w:rsidRPr="00FB4DBE" w:rsidRDefault="00337BB6" w:rsidP="004E2D4C">
      <w:pPr>
        <w:widowControl w:val="0"/>
        <w:numPr>
          <w:ilvl w:val="0"/>
          <w:numId w:val="19"/>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Išrašytos pažymos įtraukti į gyvenamosios vietos neturinčių asmenų apskaitą – 2.</w:t>
      </w:r>
    </w:p>
    <w:p w:rsidR="00337BB6" w:rsidRPr="00FB4DBE" w:rsidRDefault="00337BB6" w:rsidP="004E2D4C">
      <w:pPr>
        <w:widowControl w:val="0"/>
        <w:suppressAutoHyphens/>
        <w:spacing w:after="0" w:line="360" w:lineRule="auto"/>
        <w:ind w:left="-567" w:firstLine="851"/>
        <w:jc w:val="both"/>
        <w:rPr>
          <w:rFonts w:eastAsia="Lucida Sans Unicode"/>
          <w:b/>
          <w:bCs/>
          <w:color w:val="2D3437"/>
          <w:kern w:val="1"/>
          <w:szCs w:val="24"/>
          <w:lang w:eastAsia="hi-IN" w:bidi="hi-IN"/>
        </w:rPr>
      </w:pPr>
      <w:r w:rsidRPr="00FB4DBE">
        <w:rPr>
          <w:rFonts w:eastAsia="Lucida Sans Unicode"/>
          <w:b/>
          <w:bCs/>
          <w:color w:val="2D3437"/>
          <w:kern w:val="1"/>
          <w:szCs w:val="24"/>
          <w:lang w:eastAsia="hi-IN" w:bidi="hi-IN"/>
        </w:rPr>
        <w:t>Seniūnijos funkcijų vykdymas</w:t>
      </w:r>
    </w:p>
    <w:p w:rsidR="00337BB6" w:rsidRPr="00FB4DBE" w:rsidRDefault="00337BB6" w:rsidP="004E2D4C">
      <w:pPr>
        <w:widowControl w:val="0"/>
        <w:numPr>
          <w:ilvl w:val="0"/>
          <w:numId w:val="20"/>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Atlikta notarinių veiksmų – 37.</w:t>
      </w:r>
    </w:p>
    <w:p w:rsidR="00337BB6" w:rsidRPr="00FB4DBE" w:rsidRDefault="00337BB6" w:rsidP="004E2D4C">
      <w:pPr>
        <w:widowControl w:val="0"/>
        <w:numPr>
          <w:ilvl w:val="0"/>
          <w:numId w:val="20"/>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Išduota gyventojams pažymų – 93.</w:t>
      </w:r>
    </w:p>
    <w:p w:rsidR="00337BB6" w:rsidRPr="00FB4DBE" w:rsidRDefault="00337BB6" w:rsidP="004E2D4C">
      <w:pPr>
        <w:widowControl w:val="0"/>
        <w:numPr>
          <w:ilvl w:val="0"/>
          <w:numId w:val="20"/>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Įstaigoms, organizacijos išduota pažymų – 81.</w:t>
      </w:r>
    </w:p>
    <w:p w:rsidR="00337BB6" w:rsidRPr="00FB4DBE" w:rsidRDefault="00337BB6" w:rsidP="004E2D4C">
      <w:pPr>
        <w:widowControl w:val="0"/>
        <w:numPr>
          <w:ilvl w:val="0"/>
          <w:numId w:val="20"/>
        </w:numPr>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Registruota mirčių</w:t>
      </w:r>
      <w:r w:rsidR="002048AE" w:rsidRPr="00FB4DBE">
        <w:rPr>
          <w:rFonts w:eastAsia="Lucida Sans Unicode"/>
          <w:color w:val="2D3437"/>
          <w:kern w:val="1"/>
          <w:szCs w:val="24"/>
          <w:lang w:eastAsia="hi-IN" w:bidi="hi-IN"/>
        </w:rPr>
        <w:t xml:space="preserve"> – 10, išduota leidimų laidoti –</w:t>
      </w:r>
      <w:r w:rsidRPr="00FB4DBE">
        <w:rPr>
          <w:rFonts w:eastAsia="Lucida Sans Unicode"/>
          <w:color w:val="2D3437"/>
          <w:kern w:val="1"/>
          <w:szCs w:val="24"/>
          <w:lang w:eastAsia="hi-IN" w:bidi="hi-IN"/>
        </w:rPr>
        <w:t xml:space="preserve"> 38.</w:t>
      </w:r>
    </w:p>
    <w:p w:rsidR="00337BB6" w:rsidRPr="00FB4DBE" w:rsidRDefault="00337BB6" w:rsidP="004E2D4C">
      <w:pPr>
        <w:widowControl w:val="0"/>
        <w:numPr>
          <w:ilvl w:val="0"/>
          <w:numId w:val="20"/>
        </w:numPr>
        <w:tabs>
          <w:tab w:val="left" w:pos="345"/>
        </w:tabs>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bCs/>
          <w:color w:val="2D3437"/>
          <w:kern w:val="1"/>
          <w:szCs w:val="24"/>
          <w:lang w:eastAsia="hi-IN" w:bidi="hi-IN"/>
        </w:rPr>
        <w:t>Rinktos asbestą turinčių g</w:t>
      </w:r>
      <w:r w:rsidR="002048AE" w:rsidRPr="00FB4DBE">
        <w:rPr>
          <w:rFonts w:eastAsia="Lucida Sans Unicode"/>
          <w:bCs/>
          <w:color w:val="2D3437"/>
          <w:kern w:val="1"/>
          <w:szCs w:val="24"/>
          <w:lang w:eastAsia="hi-IN" w:bidi="hi-IN"/>
        </w:rPr>
        <w:t>aminių ataskaitos iš gyventojų –</w:t>
      </w:r>
      <w:r w:rsidRPr="00FB4DBE">
        <w:rPr>
          <w:rFonts w:eastAsia="Lucida Sans Unicode"/>
          <w:bCs/>
          <w:color w:val="2D3437"/>
          <w:kern w:val="1"/>
          <w:szCs w:val="24"/>
          <w:lang w:eastAsia="hi-IN" w:bidi="hi-IN"/>
        </w:rPr>
        <w:t xml:space="preserve"> 5</w:t>
      </w:r>
    </w:p>
    <w:p w:rsidR="00337BB6" w:rsidRPr="00FB4DBE" w:rsidRDefault="00337BB6" w:rsidP="004E2D4C">
      <w:pPr>
        <w:widowControl w:val="0"/>
        <w:suppressAutoHyphens/>
        <w:spacing w:after="0" w:line="360" w:lineRule="auto"/>
        <w:ind w:left="-567" w:firstLine="851"/>
        <w:jc w:val="both"/>
        <w:rPr>
          <w:rFonts w:eastAsia="Lucida Sans Unicode"/>
          <w:b/>
          <w:bCs/>
          <w:color w:val="2D3437"/>
          <w:kern w:val="1"/>
          <w:szCs w:val="24"/>
          <w:lang w:eastAsia="hi-IN" w:bidi="hi-IN"/>
        </w:rPr>
      </w:pPr>
      <w:r w:rsidRPr="00FB4DBE">
        <w:rPr>
          <w:rFonts w:eastAsia="Lucida Sans Unicode"/>
          <w:b/>
          <w:bCs/>
          <w:color w:val="2D3437"/>
          <w:kern w:val="1"/>
          <w:szCs w:val="24"/>
          <w:lang w:eastAsia="hi-IN" w:bidi="hi-IN"/>
        </w:rPr>
        <w:t>Seniūnijai priskirtos teritorijos priežiūra, infrastruktūros plėtra</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Pagal viešųjų da</w:t>
      </w:r>
      <w:r w:rsidR="002048AE" w:rsidRPr="00FB4DBE">
        <w:rPr>
          <w:rFonts w:eastAsia="Lucida Sans Unicode"/>
          <w:color w:val="2D3437"/>
          <w:kern w:val="1"/>
          <w:szCs w:val="24"/>
          <w:lang w:eastAsia="hi-IN" w:bidi="hi-IN"/>
        </w:rPr>
        <w:t xml:space="preserve">rbų programą seniūnijoje dirbo; 04 mėn. – 2; 05 mėn. – 2; 06 mėn. – 2; 07 mėn. </w:t>
      </w:r>
      <w:r w:rsidR="002048AE" w:rsidRPr="00FB4DBE">
        <w:rPr>
          <w:rFonts w:eastAsia="Lucida Sans Unicode"/>
          <w:color w:val="2D3437"/>
          <w:kern w:val="1"/>
          <w:szCs w:val="24"/>
          <w:lang w:eastAsia="hi-IN" w:bidi="hi-IN"/>
        </w:rPr>
        <w:lastRenderedPageBreak/>
        <w:t xml:space="preserve">– 2; 08 mėn. – 2; </w:t>
      </w:r>
      <w:r w:rsidRPr="00FB4DBE">
        <w:rPr>
          <w:rFonts w:eastAsia="Lucida Sans Unicode"/>
          <w:color w:val="2D3437"/>
          <w:kern w:val="1"/>
          <w:szCs w:val="24"/>
          <w:lang w:eastAsia="hi-IN" w:bidi="hi-IN"/>
        </w:rPr>
        <w:t>09 mėn. – 1. Viso buvo 11 dirbančių.</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Visuomenei naudingą veiklą atliko 66 socialinės paramos gavėjai.</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Buvo pjaunama žolė, prižiūrimos bendro naudojimo teritorijos, neveikiančios kapinaitės, kertami krūmai palei seniūnijos kelius. Tvarkomos ir prižiūrimos Skiemonių naujosios ir senosios kapinės. Buvo pašalinti pavojingi medžiai senose kapinėse.</w:t>
      </w:r>
      <w:r w:rsidR="002048AE" w:rsidRPr="00FB4DBE">
        <w:rPr>
          <w:rFonts w:eastAsia="Lucida Sans Unicode"/>
          <w:color w:val="2D3437"/>
          <w:kern w:val="1"/>
          <w:szCs w:val="24"/>
          <w:lang w:eastAsia="hi-IN" w:bidi="hi-IN"/>
        </w:rPr>
        <w:t xml:space="preserve"> </w:t>
      </w:r>
      <w:r w:rsidRPr="00FB4DBE">
        <w:rPr>
          <w:rFonts w:eastAsia="Lucida Sans Unicode"/>
          <w:color w:val="2D3437"/>
          <w:kern w:val="1"/>
          <w:szCs w:val="24"/>
          <w:lang w:eastAsia="hi-IN" w:bidi="hi-IN"/>
        </w:rPr>
        <w:t xml:space="preserve">Naujai aptvertos Katlėrių kaimo kapinės. Savo jėgomis buvo pašalinti pastatų </w:t>
      </w:r>
      <w:r w:rsidR="002048AE" w:rsidRPr="00FB4DBE">
        <w:rPr>
          <w:rFonts w:eastAsia="Lucida Sans Unicode"/>
          <w:color w:val="2D3437"/>
          <w:kern w:val="1"/>
          <w:szCs w:val="24"/>
          <w:lang w:eastAsia="hi-IN" w:bidi="hi-IN"/>
        </w:rPr>
        <w:t>griuvėsiai</w:t>
      </w:r>
      <w:r w:rsidRPr="00FB4DBE">
        <w:rPr>
          <w:rFonts w:eastAsia="Lucida Sans Unicode"/>
          <w:color w:val="2D3437"/>
          <w:kern w:val="1"/>
          <w:szCs w:val="24"/>
          <w:lang w:eastAsia="hi-IN" w:bidi="hi-IN"/>
        </w:rPr>
        <w:t xml:space="preserve"> Ramiojoje gatvėje.</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Viešųjų teritorijų apšvietimui ir eksploatacijai 2016 m. panaudota 2559,66 Eur. Apšvietimas buvo įjungtas nuo spalio 1 d.</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Seni</w:t>
      </w:r>
      <w:r w:rsidR="00FC73F8" w:rsidRPr="00FB4DBE">
        <w:rPr>
          <w:rFonts w:eastAsia="Lucida Sans Unicode"/>
          <w:color w:val="2D3437"/>
          <w:kern w:val="1"/>
          <w:szCs w:val="24"/>
          <w:lang w:eastAsia="hi-IN" w:bidi="hi-IN"/>
        </w:rPr>
        <w:t xml:space="preserve">ūnijos kelius valo ir prižiūri </w:t>
      </w:r>
      <w:r w:rsidRPr="00FB4DBE">
        <w:rPr>
          <w:rFonts w:eastAsia="Lucida Sans Unicode"/>
          <w:color w:val="2D3437"/>
          <w:kern w:val="1"/>
          <w:szCs w:val="24"/>
          <w:lang w:eastAsia="hi-IN" w:bidi="hi-IN"/>
        </w:rPr>
        <w:t>UAB „Ukmergės versmė“. Darbus atliko</w:t>
      </w:r>
      <w:r w:rsidR="001D0335" w:rsidRPr="00FB4DBE">
        <w:rPr>
          <w:rFonts w:eastAsia="Lucida Sans Unicode"/>
          <w:color w:val="2D3437"/>
          <w:kern w:val="1"/>
          <w:szCs w:val="24"/>
          <w:lang w:eastAsia="hi-IN" w:bidi="hi-IN"/>
        </w:rPr>
        <w:t xml:space="preserve"> subrangovas „Kurklių karjeras“</w:t>
      </w:r>
      <w:r w:rsidRPr="00FB4DBE">
        <w:rPr>
          <w:rFonts w:eastAsia="Lucida Sans Unicode"/>
          <w:color w:val="2D3437"/>
          <w:kern w:val="1"/>
          <w:szCs w:val="24"/>
          <w:lang w:eastAsia="hi-IN" w:bidi="hi-IN"/>
        </w:rPr>
        <w:t xml:space="preserve">. Vietinės reikšmės kelių, gatvių ir jų priklausinių priežiūrai buvo panaudota: savivaldybės biudžeto lėšų – 2518,81 Eur. Kelių priežiūros ir plėtros programos finansavimo lėšų – 28795,15 Eur. Iš jų: Kelių, gatvių priežiūra </w:t>
      </w:r>
      <w:r w:rsidR="00FC73F8" w:rsidRPr="00FB4DBE">
        <w:rPr>
          <w:rFonts w:eastAsia="Lucida Sans Unicode"/>
          <w:color w:val="2D3437"/>
          <w:kern w:val="1"/>
          <w:szCs w:val="24"/>
          <w:lang w:eastAsia="hi-IN" w:bidi="hi-IN"/>
        </w:rPr>
        <w:t>žiemos laikotarpiu – 920,43 Eur( 1 km valymas – 16,51 Eur</w:t>
      </w:r>
      <w:r w:rsidRPr="00FB4DBE">
        <w:rPr>
          <w:rFonts w:eastAsia="Lucida Sans Unicode"/>
          <w:color w:val="2D3437"/>
          <w:kern w:val="1"/>
          <w:szCs w:val="24"/>
          <w:lang w:eastAsia="hi-IN" w:bidi="hi-IN"/>
        </w:rPr>
        <w:t>), kelių, gatvių asfaltbetonio dangos išdaužų užtaisymui – 2899,37 Eur.(1 k</w:t>
      </w:r>
      <w:r w:rsidR="00FC73F8" w:rsidRPr="00FB4DBE">
        <w:rPr>
          <w:rFonts w:eastAsia="Lucida Sans Unicode"/>
          <w:color w:val="2D3437"/>
          <w:kern w:val="1"/>
          <w:szCs w:val="24"/>
          <w:lang w:eastAsia="hi-IN" w:bidi="hi-IN"/>
        </w:rPr>
        <w:t>vadratinio m. kaina – 26,06 Eur</w:t>
      </w:r>
      <w:r w:rsidRPr="00FB4DBE">
        <w:rPr>
          <w:rFonts w:eastAsia="Lucida Sans Unicode"/>
          <w:color w:val="2D3437"/>
          <w:kern w:val="1"/>
          <w:szCs w:val="24"/>
          <w:lang w:eastAsia="hi-IN" w:bidi="hi-IN"/>
        </w:rPr>
        <w:t>), kelių, gatv</w:t>
      </w:r>
      <w:r w:rsidR="00FC73F8" w:rsidRPr="00FB4DBE">
        <w:rPr>
          <w:rFonts w:eastAsia="Lucida Sans Unicode"/>
          <w:color w:val="2D3437"/>
          <w:kern w:val="1"/>
          <w:szCs w:val="24"/>
          <w:lang w:eastAsia="hi-IN" w:bidi="hi-IN"/>
        </w:rPr>
        <w:t>ių greideriavimui – 9023,37 Eur( 1 km kaina – 64,23 Eur</w:t>
      </w:r>
      <w:r w:rsidRPr="00FB4DBE">
        <w:rPr>
          <w:rFonts w:eastAsia="Lucida Sans Unicode"/>
          <w:color w:val="2D3437"/>
          <w:kern w:val="1"/>
          <w:szCs w:val="24"/>
          <w:lang w:eastAsia="hi-IN" w:bidi="hi-IN"/>
        </w:rPr>
        <w:t>), kelių, gatvių žvyravimui – 15951,39 Eur. Viso 983 kubiniai metrai.</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Nugreideriuota 153 km. seniūnijos k</w:t>
      </w:r>
      <w:r w:rsidR="001D0335" w:rsidRPr="00FB4DBE">
        <w:rPr>
          <w:rFonts w:eastAsia="Lucida Sans Unicode"/>
          <w:color w:val="2D3437"/>
          <w:kern w:val="1"/>
          <w:szCs w:val="24"/>
          <w:lang w:eastAsia="hi-IN" w:bidi="hi-IN"/>
        </w:rPr>
        <w:t>elių. Nuvalyti nuo sniego 56 km</w:t>
      </w:r>
      <w:r w:rsidRPr="00FB4DBE">
        <w:rPr>
          <w:rFonts w:eastAsia="Lucida Sans Unicode"/>
          <w:color w:val="2D3437"/>
          <w:kern w:val="1"/>
          <w:szCs w:val="24"/>
          <w:lang w:eastAsia="hi-IN" w:bidi="hi-IN"/>
        </w:rPr>
        <w:t xml:space="preserve"> kelių.</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Bendrojo naudojimo teritorijų, kapinių priežiūrai, šiukšlių išvežimui ir vežimui – 6714,73 Eur.</w:t>
      </w:r>
    </w:p>
    <w:p w:rsidR="00337BB6" w:rsidRPr="00FB4DBE" w:rsidRDefault="00337BB6" w:rsidP="004E2D4C">
      <w:pPr>
        <w:widowControl w:val="0"/>
        <w:suppressAutoHyphens/>
        <w:spacing w:after="0" w:line="360" w:lineRule="auto"/>
        <w:ind w:left="-567" w:firstLine="851"/>
        <w:jc w:val="both"/>
        <w:rPr>
          <w:rFonts w:eastAsia="Lucida Sans Unicode"/>
          <w:b/>
          <w:bCs/>
          <w:color w:val="2D3437"/>
          <w:kern w:val="1"/>
          <w:szCs w:val="24"/>
          <w:lang w:eastAsia="hi-IN" w:bidi="hi-IN"/>
        </w:rPr>
      </w:pPr>
      <w:r w:rsidRPr="00FB4DBE">
        <w:rPr>
          <w:rFonts w:eastAsia="Lucida Sans Unicode"/>
          <w:b/>
          <w:bCs/>
          <w:color w:val="2D3437"/>
          <w:kern w:val="1"/>
          <w:szCs w:val="24"/>
          <w:lang w:eastAsia="hi-IN" w:bidi="hi-IN"/>
        </w:rPr>
        <w:t>Kultūra, sportas, renginiai</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 xml:space="preserve">Seniūnijos teritorijoje veikia 2 Anykščių </w:t>
      </w:r>
      <w:r w:rsidR="002048AE" w:rsidRPr="00FB4DBE">
        <w:rPr>
          <w:rFonts w:eastAsia="Lucida Sans Unicode"/>
          <w:color w:val="2D3437"/>
          <w:kern w:val="1"/>
          <w:szCs w:val="24"/>
          <w:lang w:eastAsia="hi-IN" w:bidi="hi-IN"/>
        </w:rPr>
        <w:t>kultūros centro kaimo skyriai; –</w:t>
      </w:r>
      <w:r w:rsidRPr="00FB4DBE">
        <w:rPr>
          <w:rFonts w:eastAsia="Lucida Sans Unicode"/>
          <w:color w:val="2D3437"/>
          <w:kern w:val="1"/>
          <w:szCs w:val="24"/>
          <w:lang w:eastAsia="hi-IN" w:bidi="hi-IN"/>
        </w:rPr>
        <w:t xml:space="preserve"> Skiemonių su filialu Katlėriuose ir Mačionių. Juose vyksta įvairūs renginiai, šventės. </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 xml:space="preserve">Skiemonių miestelio centre bei Mačionių gyvenvietėje esančiuose šeimų sporto aikštynuose vietos gyventojai šiltuoju metu laiku noriai užsiiminėja. Vasarą Skiemonyse vyko rajono bendruomenių sąskrydis. </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Kiekvienais metais renkamos gražiausios seniūnijos sodybos. 2016 m. buvo nominuojamas – gražiausias Kalėdinis lango papuošimas.</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Pavasarį buvo organizuotos talkos bendruomenių centrų aplinkos tvarkymui.</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Buvo puošiama Kalėd</w:t>
      </w:r>
      <w:r w:rsidR="002048AE" w:rsidRPr="00FB4DBE">
        <w:rPr>
          <w:rFonts w:eastAsia="Lucida Sans Unicode"/>
          <w:color w:val="2D3437"/>
          <w:kern w:val="1"/>
          <w:szCs w:val="24"/>
          <w:lang w:eastAsia="hi-IN" w:bidi="hi-IN"/>
        </w:rPr>
        <w:t>in</w:t>
      </w:r>
      <w:r w:rsidRPr="00FB4DBE">
        <w:rPr>
          <w:rFonts w:eastAsia="Lucida Sans Unicode"/>
          <w:color w:val="2D3437"/>
          <w:kern w:val="1"/>
          <w:szCs w:val="24"/>
          <w:lang w:eastAsia="hi-IN" w:bidi="hi-IN"/>
        </w:rPr>
        <w:t>ė eglutė, kurią padovanojo skiemoniškių Guobių šeima.</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Aktyviai dalyvauta rajono seniūnijų sporto žaidynėse.</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Vyko tradicinis bėgimas, Bijeikių apžvalgos bokštas – Mačionys, laisvės gynėjų dienai pažymėti.</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Seniūnijos ter</w:t>
      </w:r>
      <w:r w:rsidR="002048AE" w:rsidRPr="00FB4DBE">
        <w:rPr>
          <w:rFonts w:eastAsia="Lucida Sans Unicode"/>
          <w:color w:val="2D3437"/>
          <w:kern w:val="1"/>
          <w:szCs w:val="24"/>
          <w:lang w:eastAsia="hi-IN" w:bidi="hi-IN"/>
        </w:rPr>
        <w:t>itorijoje yra 4 seniūnaitijos: –</w:t>
      </w:r>
      <w:r w:rsidRPr="00FB4DBE">
        <w:rPr>
          <w:rFonts w:eastAsia="Lucida Sans Unicode"/>
          <w:color w:val="2D3437"/>
          <w:kern w:val="1"/>
          <w:szCs w:val="24"/>
          <w:lang w:eastAsia="hi-IN" w:bidi="hi-IN"/>
        </w:rPr>
        <w:t xml:space="preserve"> Skiemonių, Mačionių, Katlėrių ir Pūstalaukių. </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Veikia 3 kaimo bendruomenės – Ka</w:t>
      </w:r>
      <w:r w:rsidR="002048AE" w:rsidRPr="00FB4DBE">
        <w:rPr>
          <w:rFonts w:eastAsia="Lucida Sans Unicode"/>
          <w:color w:val="2D3437"/>
          <w:kern w:val="1"/>
          <w:szCs w:val="24"/>
          <w:lang w:eastAsia="hi-IN" w:bidi="hi-IN"/>
        </w:rPr>
        <w:t xml:space="preserve">tlėrių, Mačionių ir Skiemonių. </w:t>
      </w:r>
      <w:r w:rsidRPr="00FB4DBE">
        <w:rPr>
          <w:rFonts w:eastAsia="Lucida Sans Unicode"/>
          <w:color w:val="2D3437"/>
          <w:kern w:val="1"/>
          <w:szCs w:val="24"/>
          <w:lang w:eastAsia="hi-IN" w:bidi="hi-IN"/>
        </w:rPr>
        <w:t xml:space="preserve">Anykščių kultūros centro Mačionių skyriaus pastate veikia biblioteka. Lauko sporto aikštyne vasaros sezono metu, pastoviai vyksta užsiėmimai, įvairios varžybos. </w:t>
      </w:r>
    </w:p>
    <w:p w:rsidR="00337BB6" w:rsidRPr="00FB4DBE" w:rsidRDefault="002048AE"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 xml:space="preserve">Bendruomenės </w:t>
      </w:r>
      <w:r w:rsidR="00337BB6" w:rsidRPr="00FB4DBE">
        <w:rPr>
          <w:rFonts w:eastAsia="Lucida Sans Unicode"/>
          <w:color w:val="2D3437"/>
          <w:kern w:val="1"/>
          <w:szCs w:val="24"/>
          <w:lang w:eastAsia="hi-IN" w:bidi="hi-IN"/>
        </w:rPr>
        <w:t xml:space="preserve">pastate Katlėriuose visuomeniniais pagrindais veikia bibliotekėlė. Yra šarvojimo </w:t>
      </w:r>
      <w:r w:rsidR="00337BB6" w:rsidRPr="00FB4DBE">
        <w:rPr>
          <w:rFonts w:eastAsia="Lucida Sans Unicode"/>
          <w:color w:val="2D3437"/>
          <w:kern w:val="1"/>
          <w:szCs w:val="24"/>
          <w:lang w:eastAsia="hi-IN" w:bidi="hi-IN"/>
        </w:rPr>
        <w:lastRenderedPageBreak/>
        <w:t>salė.</w:t>
      </w:r>
    </w:p>
    <w:p w:rsidR="00337BB6" w:rsidRPr="00FB4DBE" w:rsidRDefault="00337BB6" w:rsidP="004E2D4C">
      <w:pPr>
        <w:widowControl w:val="0"/>
        <w:suppressAutoHyphens/>
        <w:spacing w:after="0" w:line="360" w:lineRule="auto"/>
        <w:ind w:left="-567" w:firstLine="851"/>
        <w:jc w:val="both"/>
        <w:rPr>
          <w:rFonts w:eastAsia="Lucida Sans Unicode"/>
          <w:color w:val="2D3437"/>
          <w:kern w:val="1"/>
          <w:szCs w:val="24"/>
          <w:lang w:eastAsia="hi-IN" w:bidi="hi-IN"/>
        </w:rPr>
      </w:pPr>
      <w:r w:rsidRPr="00FB4DBE">
        <w:rPr>
          <w:rFonts w:eastAsia="Lucida Sans Unicode"/>
          <w:color w:val="2D3437"/>
          <w:kern w:val="1"/>
          <w:szCs w:val="24"/>
          <w:lang w:eastAsia="hi-IN" w:bidi="hi-IN"/>
        </w:rPr>
        <w:t>Skiemonių bibliotekos filiale esančiame seniūnijos pastate, lankosi ne tik skaitytojai, kurių yra virš 200, bet ir besinaudojantys internetu gyventojai.</w:t>
      </w:r>
    </w:p>
    <w:p w:rsidR="00337BB6" w:rsidRPr="00FB4DBE" w:rsidRDefault="00337BB6" w:rsidP="004E2D4C">
      <w:pPr>
        <w:widowControl w:val="0"/>
        <w:suppressAutoHyphens/>
        <w:spacing w:after="0" w:line="360" w:lineRule="auto"/>
        <w:ind w:left="-567" w:firstLine="851"/>
        <w:jc w:val="both"/>
        <w:rPr>
          <w:rFonts w:eastAsia="Lucida Sans Unicode"/>
          <w:kern w:val="1"/>
          <w:szCs w:val="24"/>
          <w:lang w:eastAsia="hi-IN" w:bidi="hi-IN"/>
        </w:rPr>
      </w:pPr>
      <w:r w:rsidRPr="00FB4DBE">
        <w:rPr>
          <w:rFonts w:eastAsia="Lucida Sans Unicode"/>
          <w:color w:val="2D3437"/>
          <w:kern w:val="1"/>
          <w:szCs w:val="24"/>
          <w:lang w:eastAsia="hi-IN" w:bidi="hi-IN"/>
        </w:rPr>
        <w:t>Vietiniai vaikai mokosi Molėtų rajono Alantos gimnazijoje ir Anykščių mokymo įstaigose.</w:t>
      </w:r>
    </w:p>
    <w:p w:rsidR="00337BB6" w:rsidRPr="00FB4DBE" w:rsidRDefault="00337BB6" w:rsidP="004E2D4C">
      <w:pPr>
        <w:widowControl w:val="0"/>
        <w:suppressAutoHyphens/>
        <w:spacing w:after="0" w:line="360" w:lineRule="auto"/>
        <w:ind w:left="-567" w:firstLine="851"/>
        <w:jc w:val="both"/>
        <w:rPr>
          <w:rFonts w:eastAsia="Lucida Sans Unicode"/>
          <w:kern w:val="1"/>
          <w:szCs w:val="24"/>
          <w:lang w:eastAsia="hi-IN" w:bidi="hi-IN"/>
        </w:rPr>
      </w:pPr>
    </w:p>
    <w:p w:rsidR="00832B56" w:rsidRPr="00FB4DBE" w:rsidRDefault="008658A5" w:rsidP="004E2D4C">
      <w:pPr>
        <w:ind w:left="-567" w:firstLine="851"/>
        <w:jc w:val="center"/>
        <w:rPr>
          <w:szCs w:val="24"/>
        </w:rPr>
      </w:pPr>
      <w:hyperlink r:id="rId50" w:history="1">
        <w:r w:rsidRPr="00FB4DBE">
          <w:rPr>
            <w:color w:val="0000FF"/>
            <w:szCs w:val="24"/>
          </w:rPr>
          <w:fldChar w:fldCharType="begin"/>
        </w:r>
        <w:r w:rsidRPr="00FB4DBE">
          <w:rPr>
            <w:color w:val="0000FF"/>
            <w:szCs w:val="24"/>
          </w:rPr>
          <w:instrText xml:space="preserve"> INCLUDEPICTURE "https://upload.wikimedia.org/wikipedia/commons/thumb/e/ee/Svedasai_COA.gif/150px-Svedasai_COA.gif" \* MERGEFORMATINET </w:instrText>
        </w:r>
        <w:r w:rsidRPr="00FB4DBE">
          <w:rPr>
            <w:color w:val="0000FF"/>
            <w:szCs w:val="24"/>
          </w:rPr>
          <w:fldChar w:fldCharType="separate"/>
        </w:r>
        <w:r w:rsidRPr="00FB4DBE">
          <w:rPr>
            <w:color w:val="0000FF"/>
            <w:szCs w:val="24"/>
          </w:rPr>
          <w:pict>
            <v:shape id="_x0000_i1046" type="#_x0000_t75" alt="Svedasai COA.gif" style="width:46.05pt;height:55.25pt" o:button="t">
              <v:imagedata r:id="rId51" r:href="rId52"/>
            </v:shape>
          </w:pict>
        </w:r>
        <w:r w:rsidRPr="00FB4DBE">
          <w:rPr>
            <w:color w:val="0000FF"/>
            <w:szCs w:val="24"/>
          </w:rPr>
          <w:fldChar w:fldCharType="end"/>
        </w:r>
      </w:hyperlink>
    </w:p>
    <w:p w:rsidR="008658A5" w:rsidRPr="00FB4DBE" w:rsidRDefault="002B1632" w:rsidP="004E2D4C">
      <w:pPr>
        <w:ind w:left="-567" w:firstLine="851"/>
        <w:jc w:val="center"/>
        <w:rPr>
          <w:b/>
          <w:color w:val="2D3437"/>
          <w:lang w:val="en-US"/>
        </w:rPr>
      </w:pPr>
      <w:r w:rsidRPr="00FB4DBE">
        <w:rPr>
          <w:b/>
          <w:color w:val="2D3437"/>
          <w:szCs w:val="24"/>
        </w:rPr>
        <w:t>Svėdasų seniūnija</w:t>
      </w:r>
    </w:p>
    <w:p w:rsidR="008658A5" w:rsidRPr="00FB4DBE" w:rsidRDefault="008658A5" w:rsidP="004E2D4C">
      <w:pPr>
        <w:spacing w:after="0" w:line="360" w:lineRule="auto"/>
        <w:ind w:left="-567" w:firstLine="851"/>
        <w:jc w:val="both"/>
        <w:rPr>
          <w:rFonts w:eastAsia="Times New Roman"/>
          <w:color w:val="2D3437"/>
          <w:szCs w:val="24"/>
        </w:rPr>
      </w:pPr>
      <w:r w:rsidRPr="00FB4DBE">
        <w:rPr>
          <w:rFonts w:eastAsia="Times New Roman"/>
          <w:color w:val="2D3437"/>
          <w:szCs w:val="24"/>
        </w:rPr>
        <w:t>Seniūnijai vadovauja Valentinas Neniškis. 2016 m. seniūnijoje dirbo 5 darbuotojai 4,50 etato, 1 Socialinės paramos skyriaus socialinio darbo organizatorė, 1 socialinių paslaugų centro socialinė darbuotoja darbui su socialinės rizikos šeimomis, 2 Socialinių paslaugų centro darbuotojos – pagalbai į namus.</w:t>
      </w:r>
    </w:p>
    <w:p w:rsidR="008658A5" w:rsidRPr="00FB4DBE" w:rsidRDefault="008658A5" w:rsidP="004E2D4C">
      <w:pPr>
        <w:spacing w:after="0" w:line="360" w:lineRule="auto"/>
        <w:ind w:left="-567" w:firstLine="851"/>
        <w:jc w:val="both"/>
        <w:rPr>
          <w:rFonts w:eastAsia="Times New Roman"/>
          <w:color w:val="2D3437"/>
          <w:szCs w:val="24"/>
        </w:rPr>
      </w:pPr>
      <w:r w:rsidRPr="00FB4DBE">
        <w:rPr>
          <w:rFonts w:eastAsia="Times New Roman"/>
          <w:color w:val="2D3437"/>
          <w:szCs w:val="24"/>
        </w:rPr>
        <w:t xml:space="preserve">Seniūnijos plotas – 18479 ha, vietinių kelių ilgis – 121,6 km. Gyvenviečių, kaimų skaičius – 52 vnt., veikia 4 kaimo bendruomenės </w:t>
      </w:r>
      <w:r w:rsidR="00FC73F8" w:rsidRPr="00FB4DBE">
        <w:rPr>
          <w:rFonts w:eastAsia="Times New Roman"/>
          <w:color w:val="2D3437"/>
          <w:szCs w:val="24"/>
        </w:rPr>
        <w:t>(</w:t>
      </w:r>
      <w:r w:rsidRPr="00FB4DBE">
        <w:rPr>
          <w:rFonts w:eastAsia="Times New Roman"/>
          <w:color w:val="2D3437"/>
          <w:szCs w:val="24"/>
        </w:rPr>
        <w:t xml:space="preserve">Butėnų, Daujočių, Grikiapelių, Svėdasų), seniūnija </w:t>
      </w:r>
      <w:r w:rsidR="00FC73F8" w:rsidRPr="00FB4DBE">
        <w:rPr>
          <w:rFonts w:eastAsia="Times New Roman"/>
          <w:color w:val="2D3437"/>
          <w:szCs w:val="24"/>
        </w:rPr>
        <w:t>suskirstyta į 7 seniūnaitijas (</w:t>
      </w:r>
      <w:r w:rsidRPr="00FB4DBE">
        <w:rPr>
          <w:rFonts w:eastAsia="Times New Roman"/>
          <w:color w:val="2D3437"/>
          <w:szCs w:val="24"/>
        </w:rPr>
        <w:t xml:space="preserve">Aulelių – seniūnaitis Algis Žgunas, Butėnų – seniūnaitis  Petras Baronas, Daujočių – seniūnaitis Aleksas Aleksiūnas, Grikiapelių – seniūnaitė Nijolė Juozaponienė, Kunigiškių I – seniūnaitis Pranas Maišelis, Svėdasų – seniūnaitė Virginija Valikonytė, Vaitkūnų – seniūnaitė Zita Berkevičienė). </w:t>
      </w:r>
    </w:p>
    <w:p w:rsidR="008658A5" w:rsidRPr="00FB4DBE" w:rsidRDefault="008658A5" w:rsidP="004E2D4C">
      <w:pPr>
        <w:spacing w:after="0" w:line="360" w:lineRule="auto"/>
        <w:ind w:left="-567" w:firstLine="851"/>
        <w:jc w:val="both"/>
        <w:rPr>
          <w:rFonts w:eastAsia="Times New Roman"/>
          <w:color w:val="2D3437"/>
          <w:szCs w:val="24"/>
        </w:rPr>
      </w:pPr>
      <w:r w:rsidRPr="00FB4DBE">
        <w:rPr>
          <w:rFonts w:eastAsia="Times New Roman"/>
          <w:color w:val="2D3437"/>
          <w:szCs w:val="24"/>
        </w:rPr>
        <w:t>Seniūnijoje veikia: Svėdasų J. Tumo – Vaižganto gimnazija, Anykščių kultūros centro Svėdasų ir Vaitkūnų skyriai, Svėdasų pašto skyrius, 2</w:t>
      </w:r>
      <w:r w:rsidR="00FC73F8" w:rsidRPr="00FB4DBE">
        <w:rPr>
          <w:rFonts w:eastAsia="Times New Roman"/>
          <w:color w:val="2D3437"/>
          <w:szCs w:val="24"/>
        </w:rPr>
        <w:t xml:space="preserve"> bibliotekos, ambulatorija, UAB „</w:t>
      </w:r>
      <w:r w:rsidRPr="00FB4DBE">
        <w:rPr>
          <w:rFonts w:eastAsia="Times New Roman"/>
          <w:color w:val="2D3437"/>
          <w:szCs w:val="24"/>
        </w:rPr>
        <w:t>Anykščių Vosinta“, UAB „Kerokšlis“, 2 degalinės, 3 akmens apdorojimo įmonės, Svėdasų girininkija, Svėdasų ugniagesių komanda, 4 kaimo turizmo sodybos, 4 medžio apdirbimo įmonės.</w:t>
      </w:r>
    </w:p>
    <w:p w:rsidR="008658A5" w:rsidRPr="00FB4DBE" w:rsidRDefault="001F3DC4" w:rsidP="004E2D4C">
      <w:pPr>
        <w:spacing w:after="0" w:line="360" w:lineRule="auto"/>
        <w:ind w:left="-567" w:firstLine="851"/>
        <w:jc w:val="both"/>
        <w:rPr>
          <w:b/>
          <w:color w:val="2D3437"/>
          <w:szCs w:val="24"/>
        </w:rPr>
      </w:pPr>
      <w:r w:rsidRPr="00FB4DBE">
        <w:rPr>
          <w:b/>
          <w:color w:val="2D3437"/>
          <w:szCs w:val="24"/>
        </w:rPr>
        <w:t>5.1.2.02 Atskirų šeimų ir asmenų gyvenimo sąlygų bei poreikių vertinimas, siūlymai dėl socialinės paramos toms šeimoms (asmenims) reikalingumo ir paramos būdų</w:t>
      </w:r>
    </w:p>
    <w:p w:rsidR="001F3DC4" w:rsidRPr="00FB4DBE" w:rsidRDefault="001F3DC4" w:rsidP="004E2D4C">
      <w:pPr>
        <w:numPr>
          <w:ilvl w:val="0"/>
          <w:numId w:val="21"/>
        </w:numPr>
        <w:spacing w:after="0" w:line="360" w:lineRule="auto"/>
        <w:ind w:left="-567" w:firstLine="851"/>
        <w:jc w:val="both"/>
        <w:rPr>
          <w:rFonts w:eastAsia="Times New Roman"/>
          <w:color w:val="2D3437"/>
          <w:szCs w:val="24"/>
        </w:rPr>
      </w:pPr>
      <w:r w:rsidRPr="00FB4DBE">
        <w:rPr>
          <w:rFonts w:eastAsia="Times New Roman"/>
          <w:color w:val="2D3437"/>
          <w:szCs w:val="24"/>
        </w:rPr>
        <w:t>Socialinės pašalpos gavėjų – 84 asmenys, labdaros maisto produktais paramai gauti – 259 asmenys.</w:t>
      </w:r>
    </w:p>
    <w:p w:rsidR="001F3DC4" w:rsidRPr="00FB4DBE" w:rsidRDefault="001F3DC4" w:rsidP="004E2D4C">
      <w:pPr>
        <w:numPr>
          <w:ilvl w:val="0"/>
          <w:numId w:val="21"/>
        </w:numPr>
        <w:spacing w:after="0" w:line="360" w:lineRule="auto"/>
        <w:ind w:left="-567" w:firstLine="851"/>
        <w:jc w:val="both"/>
        <w:rPr>
          <w:rFonts w:eastAsia="Times New Roman"/>
          <w:color w:val="2D3437"/>
          <w:szCs w:val="24"/>
        </w:rPr>
      </w:pPr>
      <w:r w:rsidRPr="00FB4DBE">
        <w:rPr>
          <w:rFonts w:eastAsia="Times New Roman"/>
          <w:color w:val="2D3437"/>
          <w:szCs w:val="24"/>
        </w:rPr>
        <w:t>Pagalbos į namus paslaugų gavėjų skaičius – 11 asmenų.</w:t>
      </w:r>
    </w:p>
    <w:p w:rsidR="001F3DC4" w:rsidRPr="00FB4DBE" w:rsidRDefault="001F3DC4" w:rsidP="004E2D4C">
      <w:pPr>
        <w:numPr>
          <w:ilvl w:val="0"/>
          <w:numId w:val="21"/>
        </w:numPr>
        <w:spacing w:after="0" w:line="360" w:lineRule="auto"/>
        <w:ind w:left="-567" w:firstLine="851"/>
        <w:jc w:val="both"/>
        <w:rPr>
          <w:rFonts w:eastAsia="Times New Roman"/>
          <w:color w:val="2D3437"/>
          <w:szCs w:val="24"/>
        </w:rPr>
      </w:pPr>
      <w:r w:rsidRPr="00FB4DBE">
        <w:rPr>
          <w:rFonts w:eastAsia="Times New Roman"/>
          <w:color w:val="2D3437"/>
          <w:szCs w:val="24"/>
        </w:rPr>
        <w:t>Asmens higienos ir priežiūros paslaugų gavėjų skaičius – 65 asmenys, iš jų 34 asmenys gauna kompensaciją iš savivaldybės.</w:t>
      </w:r>
    </w:p>
    <w:p w:rsidR="001F3DC4" w:rsidRPr="00FB4DBE" w:rsidRDefault="001F3DC4" w:rsidP="004E2D4C">
      <w:pPr>
        <w:numPr>
          <w:ilvl w:val="0"/>
          <w:numId w:val="21"/>
        </w:numPr>
        <w:spacing w:after="0" w:line="360" w:lineRule="auto"/>
        <w:ind w:left="-567" w:firstLine="851"/>
        <w:jc w:val="both"/>
        <w:rPr>
          <w:rFonts w:eastAsia="Times New Roman"/>
          <w:color w:val="2D3437"/>
          <w:szCs w:val="24"/>
        </w:rPr>
      </w:pPr>
      <w:r w:rsidRPr="00FB4DBE">
        <w:rPr>
          <w:rFonts w:eastAsia="Times New Roman"/>
          <w:color w:val="2D3437"/>
          <w:szCs w:val="24"/>
        </w:rPr>
        <w:t>112 socialinės paramos gavėjų atliko visuomenei naudingą veiklą.</w:t>
      </w:r>
    </w:p>
    <w:p w:rsidR="001F3DC4" w:rsidRPr="00FB4DBE" w:rsidRDefault="001F3DC4" w:rsidP="004E2D4C">
      <w:pPr>
        <w:numPr>
          <w:ilvl w:val="0"/>
          <w:numId w:val="21"/>
        </w:numPr>
        <w:spacing w:after="0" w:line="360" w:lineRule="auto"/>
        <w:ind w:left="-567" w:firstLine="851"/>
        <w:jc w:val="both"/>
        <w:rPr>
          <w:rFonts w:eastAsia="Times New Roman"/>
          <w:color w:val="2D3437"/>
          <w:szCs w:val="24"/>
        </w:rPr>
      </w:pPr>
      <w:r w:rsidRPr="00FB4DBE">
        <w:rPr>
          <w:rFonts w:eastAsia="Times New Roman"/>
          <w:color w:val="2D3437"/>
          <w:szCs w:val="24"/>
        </w:rPr>
        <w:t>Įvyko piniginės socialinės paramos teikimo 12 komisijos posėdžių.</w:t>
      </w:r>
    </w:p>
    <w:p w:rsidR="00832B56" w:rsidRPr="00FB4DBE" w:rsidRDefault="001F3DC4" w:rsidP="004E2D4C">
      <w:pPr>
        <w:spacing w:after="0" w:line="360" w:lineRule="auto"/>
        <w:ind w:left="-567" w:firstLine="851"/>
        <w:jc w:val="both"/>
        <w:rPr>
          <w:b/>
          <w:color w:val="2D3437"/>
          <w:szCs w:val="24"/>
        </w:rPr>
      </w:pPr>
      <w:r w:rsidRPr="00FB4DBE">
        <w:rPr>
          <w:b/>
          <w:color w:val="2D3437"/>
          <w:szCs w:val="24"/>
        </w:rPr>
        <w:t>5.1.2.02 Vaiko teisių apsaugos prevencija ir darbas su probleminėmis šeimomis</w:t>
      </w:r>
    </w:p>
    <w:p w:rsidR="001F3DC4" w:rsidRPr="00FB4DBE" w:rsidRDefault="001F3DC4" w:rsidP="004E2D4C">
      <w:pPr>
        <w:pStyle w:val="prastasiniatinklio"/>
        <w:shd w:val="clear" w:color="auto" w:fill="FFFFFF"/>
        <w:spacing w:before="0" w:after="0" w:line="360" w:lineRule="auto"/>
        <w:ind w:left="-567" w:firstLine="851"/>
        <w:jc w:val="both"/>
        <w:rPr>
          <w:rFonts w:ascii="Times New Roman" w:hAnsi="Times New Roman" w:cs="Times New Roman"/>
          <w:color w:val="2D3437"/>
          <w:sz w:val="24"/>
          <w:szCs w:val="24"/>
        </w:rPr>
      </w:pPr>
      <w:r w:rsidRPr="00FB4DBE">
        <w:rPr>
          <w:rFonts w:ascii="Times New Roman" w:hAnsi="Times New Roman" w:cs="Times New Roman"/>
          <w:color w:val="2D3437"/>
          <w:sz w:val="24"/>
          <w:szCs w:val="24"/>
        </w:rPr>
        <w:t>Dalyvavimas rengiant ir įgyvendinant vaiko teisių apsaugos ir vaiko teisių pažeidimų prevencijos gerinimo priemones.</w:t>
      </w:r>
    </w:p>
    <w:p w:rsidR="001F3DC4" w:rsidRPr="00FB4DBE" w:rsidRDefault="001F3DC4" w:rsidP="004E2D4C">
      <w:pPr>
        <w:pStyle w:val="prastasiniatinklio"/>
        <w:shd w:val="clear" w:color="auto" w:fill="FFFFFF"/>
        <w:spacing w:before="0" w:after="0" w:line="360" w:lineRule="auto"/>
        <w:ind w:left="-567" w:firstLine="851"/>
        <w:jc w:val="both"/>
        <w:rPr>
          <w:rFonts w:ascii="Times New Roman" w:hAnsi="Times New Roman" w:cs="Times New Roman"/>
          <w:color w:val="2D3437"/>
          <w:sz w:val="24"/>
          <w:szCs w:val="24"/>
        </w:rPr>
      </w:pPr>
      <w:r w:rsidRPr="00FB4DBE">
        <w:rPr>
          <w:rFonts w:ascii="Times New Roman" w:hAnsi="Times New Roman" w:cs="Times New Roman"/>
          <w:color w:val="2D3437"/>
          <w:sz w:val="24"/>
          <w:szCs w:val="24"/>
        </w:rPr>
        <w:lastRenderedPageBreak/>
        <w:t>Seniūnijoje yra registruotos 16 socialinės rizikos š</w:t>
      </w:r>
      <w:r w:rsidR="00FC73F8" w:rsidRPr="00FB4DBE">
        <w:rPr>
          <w:rFonts w:ascii="Times New Roman" w:hAnsi="Times New Roman" w:cs="Times New Roman"/>
          <w:color w:val="2D3437"/>
          <w:sz w:val="24"/>
          <w:szCs w:val="24"/>
        </w:rPr>
        <w:t>eimų,</w:t>
      </w:r>
      <w:r w:rsidRPr="00FB4DBE">
        <w:rPr>
          <w:rFonts w:ascii="Times New Roman" w:hAnsi="Times New Roman" w:cs="Times New Roman"/>
          <w:color w:val="2D3437"/>
          <w:sz w:val="24"/>
          <w:szCs w:val="24"/>
        </w:rPr>
        <w:t xml:space="preserve"> kuriose yra 25 nepilnamečiai vaikai. Šioms šeimoms suteiktos įvairios socialinės paslaugos. Daugiausia dėmesio skirta socialinių įgūdžių ugdymui ir jų palaikymui. Per metus atlikta 13 apsilankymų su policijos ir vaikų teisių darbuotojais ne darbo metu.</w:t>
      </w:r>
    </w:p>
    <w:p w:rsidR="001F3DC4" w:rsidRPr="00FB4DBE" w:rsidRDefault="001F3DC4" w:rsidP="004E2D4C">
      <w:pPr>
        <w:spacing w:after="0" w:line="360" w:lineRule="auto"/>
        <w:ind w:left="-567" w:firstLine="851"/>
        <w:jc w:val="both"/>
        <w:rPr>
          <w:b/>
          <w:color w:val="2D3437"/>
          <w:szCs w:val="24"/>
        </w:rPr>
      </w:pPr>
      <w:r w:rsidRPr="00FB4DBE">
        <w:rPr>
          <w:b/>
          <w:color w:val="2D3437"/>
          <w:szCs w:val="24"/>
        </w:rPr>
        <w:t>3.1.1.08 Žemės, vandens telkinių, miško sklypų savininkų, valdytojų ir naudotojų registruoti pranešimai apie medžiojamų gyvūnų padarytą žalą ir pateikta duomenų administracijos direktoriui</w:t>
      </w:r>
    </w:p>
    <w:p w:rsidR="001F3DC4" w:rsidRPr="00FB4DBE" w:rsidRDefault="001F3DC4" w:rsidP="004E2D4C">
      <w:pPr>
        <w:spacing w:after="0" w:line="360" w:lineRule="auto"/>
        <w:ind w:left="-567" w:firstLine="851"/>
        <w:jc w:val="both"/>
        <w:rPr>
          <w:color w:val="2D3437"/>
          <w:szCs w:val="24"/>
        </w:rPr>
      </w:pPr>
      <w:r w:rsidRPr="00FB4DBE">
        <w:rPr>
          <w:color w:val="2D3437"/>
          <w:szCs w:val="24"/>
        </w:rPr>
        <w:t>Prašymų nebuvo gauta.</w:t>
      </w:r>
    </w:p>
    <w:p w:rsidR="001F3DC4" w:rsidRPr="00FB4DBE" w:rsidRDefault="001F3DC4" w:rsidP="004E2D4C">
      <w:pPr>
        <w:spacing w:after="0" w:line="360" w:lineRule="auto"/>
        <w:ind w:left="-567" w:firstLine="851"/>
        <w:jc w:val="both"/>
        <w:rPr>
          <w:b/>
          <w:color w:val="2D3437"/>
          <w:szCs w:val="24"/>
        </w:rPr>
      </w:pPr>
      <w:r w:rsidRPr="00FB4DBE">
        <w:rPr>
          <w:b/>
          <w:color w:val="2D3437"/>
          <w:szCs w:val="24"/>
        </w:rPr>
        <w:t>5.1.1.01 Veikla rengiant įgyvendinant gyventojų užimtumo programas</w:t>
      </w:r>
    </w:p>
    <w:p w:rsidR="001F3DC4" w:rsidRPr="00FB4DBE" w:rsidRDefault="001F3DC4" w:rsidP="004E2D4C">
      <w:pPr>
        <w:spacing w:after="0" w:line="360" w:lineRule="auto"/>
        <w:ind w:left="-567" w:firstLine="851"/>
        <w:jc w:val="both"/>
        <w:rPr>
          <w:color w:val="2D3437"/>
          <w:szCs w:val="24"/>
        </w:rPr>
      </w:pPr>
      <w:r w:rsidRPr="00FB4DBE">
        <w:rPr>
          <w:color w:val="2D3437"/>
          <w:szCs w:val="24"/>
        </w:rPr>
        <w:t>Vykdant viešųjų darbų programą įdarbinta 12 asmenų nuo balandžio iki spalio mėnesio.</w:t>
      </w:r>
    </w:p>
    <w:p w:rsidR="001F3DC4" w:rsidRPr="00FB4DBE" w:rsidRDefault="001F3DC4" w:rsidP="004E2D4C">
      <w:pPr>
        <w:spacing w:after="0" w:line="360" w:lineRule="auto"/>
        <w:ind w:left="-567" w:firstLine="851"/>
        <w:jc w:val="both"/>
        <w:rPr>
          <w:color w:val="2D3437"/>
          <w:szCs w:val="24"/>
        </w:rPr>
      </w:pPr>
      <w:r w:rsidRPr="00FB4DBE">
        <w:rPr>
          <w:color w:val="2D3437"/>
          <w:szCs w:val="24"/>
        </w:rPr>
        <w:t>Nemokamus viešuosius darbus probacijos tarnybos siuntimu atliko 2 asmenys.</w:t>
      </w:r>
    </w:p>
    <w:p w:rsidR="00562AD8" w:rsidRPr="00FB4DBE" w:rsidRDefault="00562AD8" w:rsidP="004E2D4C">
      <w:pPr>
        <w:spacing w:after="0" w:line="360" w:lineRule="auto"/>
        <w:ind w:left="-567" w:firstLine="851"/>
        <w:jc w:val="both"/>
        <w:rPr>
          <w:b/>
          <w:color w:val="2D3437"/>
          <w:szCs w:val="24"/>
        </w:rPr>
      </w:pPr>
      <w:r w:rsidRPr="00FB4DBE">
        <w:rPr>
          <w:b/>
          <w:color w:val="2D3437"/>
          <w:szCs w:val="24"/>
        </w:rPr>
        <w:t>1.1.4.06 Seniūnijos gyventojų aktyvinimas kultūros ir sporto veikloje</w:t>
      </w:r>
    </w:p>
    <w:p w:rsidR="00562AD8" w:rsidRPr="00FB4DBE" w:rsidRDefault="00562AD8" w:rsidP="004E2D4C">
      <w:pPr>
        <w:spacing w:after="0" w:line="360" w:lineRule="auto"/>
        <w:ind w:left="-567" w:firstLine="851"/>
        <w:jc w:val="both"/>
        <w:rPr>
          <w:color w:val="2D3437"/>
          <w:szCs w:val="24"/>
        </w:rPr>
      </w:pPr>
      <w:r w:rsidRPr="00FB4DBE">
        <w:rPr>
          <w:color w:val="2D3437"/>
          <w:szCs w:val="24"/>
        </w:rPr>
        <w:t xml:space="preserve">Seniūnijos sporto komanda dalyvavo savivaldybės seniūnijų sporto žaidynėse. </w:t>
      </w:r>
    </w:p>
    <w:p w:rsidR="00562AD8" w:rsidRPr="00FB4DBE" w:rsidRDefault="00562AD8" w:rsidP="004E2D4C">
      <w:pPr>
        <w:spacing w:after="0" w:line="360" w:lineRule="auto"/>
        <w:ind w:left="-567" w:firstLine="851"/>
        <w:jc w:val="both"/>
        <w:rPr>
          <w:color w:val="2D3437"/>
          <w:szCs w:val="24"/>
        </w:rPr>
      </w:pPr>
      <w:r w:rsidRPr="00FB4DBE">
        <w:rPr>
          <w:color w:val="2D3437"/>
          <w:szCs w:val="24"/>
        </w:rPr>
        <w:t>Bibliotekos paveikslų galerijoje pastoviai rengiamos menininkų parodos, vyksta literatūrinės popietės.</w:t>
      </w:r>
    </w:p>
    <w:p w:rsidR="00562AD8" w:rsidRPr="00FB4DBE" w:rsidRDefault="00562AD8" w:rsidP="004E2D4C">
      <w:pPr>
        <w:spacing w:after="0" w:line="360" w:lineRule="auto"/>
        <w:ind w:left="-567" w:firstLine="851"/>
        <w:jc w:val="both"/>
        <w:rPr>
          <w:color w:val="2D3437"/>
          <w:szCs w:val="24"/>
        </w:rPr>
      </w:pPr>
      <w:r w:rsidRPr="00FB4DBE">
        <w:rPr>
          <w:color w:val="2D3437"/>
          <w:szCs w:val="24"/>
        </w:rPr>
        <w:t>AKC Svėdasų ir Vaitkūnų skyriai rengė valstybinių švenčių minėjimus, Svėdasų skyrius surengė: tradicinę teatro šventę, Joninių šventę, Kaziuko mugę, rudeninę mugę, šventinį koncertą, kuriame dalyvavo visi meno mėgėjų kolektyvai. Svėdasų meno mėgėjų kolektyvas dalyvavo LR Seime Simonos Bagdonaitės fotografijų parodos atidaryme. Klubas „Pragiedrulys“ parengė projektą (650 Eur SB) Vaižganto skaitiniams  Malaišiuose bei projektą „Svėdasų krašto talentų sambūris“ (450 Eur). Dalyvavo Svėdasų skyriaus meno mėgėjų kolektyvai.</w:t>
      </w:r>
    </w:p>
    <w:p w:rsidR="00832B56" w:rsidRPr="00FB4DBE" w:rsidRDefault="00562AD8" w:rsidP="004E2D4C">
      <w:pPr>
        <w:spacing w:after="0" w:line="360" w:lineRule="auto"/>
        <w:ind w:left="-567" w:firstLine="851"/>
        <w:jc w:val="both"/>
        <w:rPr>
          <w:color w:val="2D3437"/>
          <w:szCs w:val="24"/>
        </w:rPr>
      </w:pPr>
      <w:r w:rsidRPr="00FB4DBE">
        <w:rPr>
          <w:color w:val="2D3437"/>
          <w:szCs w:val="24"/>
        </w:rPr>
        <w:t>Savivaldybė finansavo</w:t>
      </w:r>
      <w:r w:rsidR="00FC73F8" w:rsidRPr="00FB4DBE">
        <w:rPr>
          <w:color w:val="2D3437"/>
          <w:szCs w:val="24"/>
        </w:rPr>
        <w:t xml:space="preserve"> Svėdasų bendruomenės projektus</w:t>
      </w:r>
      <w:r w:rsidRPr="00FB4DBE">
        <w:rPr>
          <w:color w:val="2D3437"/>
          <w:szCs w:val="24"/>
        </w:rPr>
        <w:t>: Atrask ir pažink Svėdasus“ – 210 Eur, Viešas gėris – aukščiausias įstatymas – 330 Eur, „Susitikime bendruomenės namuose“ – 640 Eur, taip pat įgyvendino ŽŪM, Socialinių paslaugų departamento prie SAM bei kūno kultūros ir sporto departamento finansuojamus projektus.</w:t>
      </w:r>
    </w:p>
    <w:p w:rsidR="00562AD8" w:rsidRPr="00FB4DBE" w:rsidRDefault="00562AD8" w:rsidP="004E2D4C">
      <w:pPr>
        <w:spacing w:after="0" w:line="360" w:lineRule="auto"/>
        <w:ind w:left="-567" w:firstLine="851"/>
        <w:jc w:val="both"/>
        <w:rPr>
          <w:b/>
          <w:color w:val="2D3437"/>
          <w:szCs w:val="24"/>
        </w:rPr>
      </w:pPr>
      <w:r w:rsidRPr="00FB4DBE">
        <w:rPr>
          <w:b/>
          <w:color w:val="2D3437"/>
          <w:szCs w:val="24"/>
        </w:rPr>
        <w:t>9.1.2.16 Gyvenamosios vietos deklaravimo įstatyme nustatytų, taip pat šeimos sudėtį ir kitokių faktinę padėtį patvirtinančių dokumentų išdavimas</w:t>
      </w:r>
    </w:p>
    <w:p w:rsidR="00562AD8" w:rsidRPr="00FB4DBE" w:rsidRDefault="00562AD8" w:rsidP="004E2D4C">
      <w:pPr>
        <w:spacing w:after="0" w:line="360" w:lineRule="auto"/>
        <w:ind w:left="-567" w:firstLine="851"/>
        <w:jc w:val="both"/>
        <w:rPr>
          <w:color w:val="2D3437"/>
          <w:szCs w:val="24"/>
        </w:rPr>
      </w:pPr>
      <w:r w:rsidRPr="00FB4DBE">
        <w:rPr>
          <w:color w:val="2D3437"/>
          <w:szCs w:val="24"/>
        </w:rPr>
        <w:t>Seniūnijos teritorijoje gyvena 2127 asmenys deklaravę savo gyvenamąją vietą Svėdasų seniūnijoje.</w:t>
      </w:r>
    </w:p>
    <w:p w:rsidR="00562AD8" w:rsidRPr="00FB4DBE" w:rsidRDefault="00562AD8" w:rsidP="004E2D4C">
      <w:pPr>
        <w:spacing w:after="0" w:line="360" w:lineRule="auto"/>
        <w:ind w:left="-567" w:firstLine="851"/>
        <w:jc w:val="both"/>
        <w:rPr>
          <w:color w:val="2D3437"/>
          <w:szCs w:val="24"/>
        </w:rPr>
      </w:pPr>
      <w:r w:rsidRPr="00FB4DBE">
        <w:rPr>
          <w:color w:val="2D3437"/>
          <w:szCs w:val="24"/>
        </w:rPr>
        <w:t>Užpildyta 150 gyvenamosios vietos deklaracijų, asmeniui pakeitus gyvenamąją vietą Lietuvos Respublikoje.</w:t>
      </w:r>
    </w:p>
    <w:p w:rsidR="00562AD8" w:rsidRPr="00FB4DBE" w:rsidRDefault="00562AD8" w:rsidP="004E2D4C">
      <w:pPr>
        <w:spacing w:after="0" w:line="360" w:lineRule="auto"/>
        <w:ind w:left="-567" w:firstLine="851"/>
        <w:jc w:val="both"/>
        <w:rPr>
          <w:color w:val="2D3437"/>
          <w:szCs w:val="24"/>
        </w:rPr>
      </w:pPr>
      <w:r w:rsidRPr="00FB4DBE">
        <w:rPr>
          <w:color w:val="2D3437"/>
          <w:szCs w:val="24"/>
        </w:rPr>
        <w:t>Užpildyta 18 gyvenamos vietos deklaracijų, asmeniui išvykstant iš Lietuvos Respublikos.</w:t>
      </w:r>
    </w:p>
    <w:p w:rsidR="00562AD8" w:rsidRPr="00FB4DBE" w:rsidRDefault="00562AD8" w:rsidP="004E2D4C">
      <w:pPr>
        <w:spacing w:after="0" w:line="360" w:lineRule="auto"/>
        <w:ind w:left="-567" w:firstLine="851"/>
        <w:jc w:val="both"/>
        <w:rPr>
          <w:color w:val="2D3437"/>
          <w:szCs w:val="24"/>
        </w:rPr>
      </w:pPr>
      <w:r w:rsidRPr="00FB4DBE">
        <w:rPr>
          <w:color w:val="2D3437"/>
          <w:szCs w:val="24"/>
        </w:rPr>
        <w:t>Priimtas 41 sprendimas dėl deklaravimo duomenų keitimo ir naikinimo.</w:t>
      </w:r>
    </w:p>
    <w:p w:rsidR="00832B56" w:rsidRPr="00FB4DBE" w:rsidRDefault="00562AD8" w:rsidP="004E2D4C">
      <w:pPr>
        <w:spacing w:after="0" w:line="360" w:lineRule="auto"/>
        <w:ind w:left="-567" w:firstLine="851"/>
        <w:jc w:val="both"/>
        <w:rPr>
          <w:color w:val="2D3437"/>
          <w:szCs w:val="24"/>
        </w:rPr>
      </w:pPr>
      <w:r w:rsidRPr="00FB4DBE">
        <w:rPr>
          <w:color w:val="2D3437"/>
          <w:szCs w:val="24"/>
        </w:rPr>
        <w:t xml:space="preserve">Išduotos 196 pažymos apie deklaruotą gyvenamą vietą.                          </w:t>
      </w:r>
    </w:p>
    <w:p w:rsidR="00562AD8" w:rsidRPr="00FB4DBE" w:rsidRDefault="00562AD8" w:rsidP="004E2D4C">
      <w:pPr>
        <w:spacing w:after="0" w:line="360" w:lineRule="auto"/>
        <w:ind w:left="-567" w:firstLine="851"/>
        <w:jc w:val="both"/>
        <w:rPr>
          <w:b/>
          <w:color w:val="2D3437"/>
          <w:szCs w:val="24"/>
        </w:rPr>
      </w:pPr>
      <w:r w:rsidRPr="00FB4DBE">
        <w:rPr>
          <w:b/>
          <w:color w:val="2D3437"/>
          <w:szCs w:val="24"/>
        </w:rPr>
        <w:lastRenderedPageBreak/>
        <w:t>9.1.2.02 Notarinio įstatymo nustatyta tvarka neatlygtinai atlikti seniūnijai priskirtos teritorijos gyventojams notariniai veiksmai patvirtinti oficialiems prilyginami testamentai</w:t>
      </w:r>
    </w:p>
    <w:p w:rsidR="00562AD8" w:rsidRPr="00FB4DBE" w:rsidRDefault="00562AD8" w:rsidP="004E2D4C">
      <w:pPr>
        <w:spacing w:after="0" w:line="360" w:lineRule="auto"/>
        <w:ind w:left="-567" w:firstLine="851"/>
        <w:jc w:val="both"/>
        <w:rPr>
          <w:color w:val="2D3437"/>
          <w:szCs w:val="24"/>
        </w:rPr>
      </w:pPr>
      <w:r w:rsidRPr="00FB4DBE">
        <w:rPr>
          <w:color w:val="2D3437"/>
          <w:szCs w:val="24"/>
        </w:rPr>
        <w:t>Per 2016 m. atlikti 85 notariniai veiksmai.</w:t>
      </w:r>
    </w:p>
    <w:p w:rsidR="008D3163" w:rsidRPr="00FB4DBE" w:rsidRDefault="008D3163" w:rsidP="004E2D4C">
      <w:pPr>
        <w:spacing w:after="0" w:line="360" w:lineRule="auto"/>
        <w:ind w:left="-567" w:firstLine="851"/>
        <w:jc w:val="both"/>
        <w:rPr>
          <w:b/>
          <w:color w:val="2D3437"/>
          <w:szCs w:val="24"/>
        </w:rPr>
      </w:pPr>
      <w:r w:rsidRPr="00FB4DBE">
        <w:rPr>
          <w:b/>
          <w:color w:val="2D3437"/>
          <w:szCs w:val="24"/>
        </w:rPr>
        <w:t>9.1.2.02 Viešųjų paslaugų teikimo kontrolė, kiek nagrinėta prašymų, skundų dėl viešųjų paslaugų teikimo, priimta sprendimų, pateikta pasiūlymų dėl viešųjų paslaugų teikimo gerinimo</w:t>
      </w:r>
    </w:p>
    <w:p w:rsidR="00562AD8" w:rsidRPr="00FB4DBE" w:rsidRDefault="008D3163" w:rsidP="004E2D4C">
      <w:pPr>
        <w:spacing w:after="0" w:line="360" w:lineRule="auto"/>
        <w:ind w:left="-567" w:firstLine="851"/>
        <w:jc w:val="both"/>
        <w:rPr>
          <w:color w:val="2D3437"/>
          <w:szCs w:val="24"/>
        </w:rPr>
      </w:pPr>
      <w:r w:rsidRPr="00FB4DBE">
        <w:rPr>
          <w:color w:val="2D3437"/>
          <w:szCs w:val="24"/>
        </w:rPr>
        <w:t>Gauti 5 prašymai dėl medžių nupjovimo( nupjauta 12 medžių) ir 1 prašymas dėl kelio ženklų pastatymo.</w:t>
      </w:r>
    </w:p>
    <w:p w:rsidR="008D3163" w:rsidRPr="00FB4DBE" w:rsidRDefault="008D3163" w:rsidP="004E2D4C">
      <w:pPr>
        <w:spacing w:after="0" w:line="360" w:lineRule="auto"/>
        <w:ind w:left="-567" w:firstLine="851"/>
        <w:jc w:val="both"/>
        <w:rPr>
          <w:b/>
          <w:color w:val="2D3437"/>
          <w:szCs w:val="24"/>
        </w:rPr>
      </w:pPr>
      <w:r w:rsidRPr="00FB4DBE">
        <w:rPr>
          <w:b/>
          <w:color w:val="2D3437"/>
          <w:szCs w:val="24"/>
        </w:rPr>
        <w:t>9.1.2.02 Prekybos viešose vietose priežiūra</w:t>
      </w:r>
    </w:p>
    <w:p w:rsidR="00562AD8" w:rsidRPr="00FB4DBE" w:rsidRDefault="008D3163" w:rsidP="004E2D4C">
      <w:pPr>
        <w:spacing w:after="0" w:line="360" w:lineRule="auto"/>
        <w:ind w:left="-567" w:firstLine="851"/>
        <w:jc w:val="both"/>
        <w:rPr>
          <w:color w:val="2D3437"/>
          <w:szCs w:val="24"/>
        </w:rPr>
      </w:pPr>
      <w:r w:rsidRPr="00FB4DBE">
        <w:rPr>
          <w:color w:val="2D3437"/>
          <w:szCs w:val="24"/>
        </w:rPr>
        <w:t>Išduoti 2 leidimai prekybai gėlėmis ir 2 leidimai prekybai maisto produktais savivaldybės nustatytose vietose prekybai.</w:t>
      </w:r>
    </w:p>
    <w:p w:rsidR="008D3163" w:rsidRPr="00FB4DBE" w:rsidRDefault="008D3163" w:rsidP="004E2D4C">
      <w:pPr>
        <w:spacing w:after="0" w:line="360" w:lineRule="auto"/>
        <w:ind w:left="-567" w:firstLine="851"/>
        <w:jc w:val="both"/>
        <w:rPr>
          <w:b/>
          <w:color w:val="2D3437"/>
          <w:szCs w:val="24"/>
        </w:rPr>
      </w:pPr>
      <w:r w:rsidRPr="00FB4DBE">
        <w:rPr>
          <w:b/>
          <w:color w:val="2D3437"/>
          <w:szCs w:val="24"/>
        </w:rPr>
        <w:t>9.1.2.02 Šaukti gyventojų sueigas ir organizuoti gyventojų susitikimus su savivaldybės ir valstybės institucijų pareigūnais</w:t>
      </w:r>
    </w:p>
    <w:p w:rsidR="008D3163" w:rsidRPr="00FB4DBE" w:rsidRDefault="008D3163" w:rsidP="004E2D4C">
      <w:pPr>
        <w:spacing w:after="0" w:line="360" w:lineRule="auto"/>
        <w:ind w:left="-567" w:firstLine="851"/>
        <w:jc w:val="both"/>
        <w:rPr>
          <w:color w:val="2D3437"/>
          <w:szCs w:val="24"/>
        </w:rPr>
      </w:pPr>
      <w:r w:rsidRPr="00FB4DBE">
        <w:rPr>
          <w:color w:val="2D3437"/>
          <w:szCs w:val="24"/>
        </w:rPr>
        <w:t>Ataskaitiniais metais vyko 2 gyventojų susirinkimai, 2 susirinkimai su seniūnaičiais vyko susitikimas su vaikų tesės tarnybos darbuotojais bei policijos pareigūnais.</w:t>
      </w:r>
    </w:p>
    <w:p w:rsidR="008D3163" w:rsidRPr="00FB4DBE" w:rsidRDefault="008D3163" w:rsidP="004E2D4C">
      <w:pPr>
        <w:spacing w:after="0" w:line="360" w:lineRule="auto"/>
        <w:ind w:left="-567" w:firstLine="851"/>
        <w:jc w:val="both"/>
        <w:rPr>
          <w:b/>
          <w:color w:val="2D3437"/>
          <w:szCs w:val="24"/>
        </w:rPr>
      </w:pPr>
      <w:r w:rsidRPr="00FB4DBE">
        <w:rPr>
          <w:b/>
          <w:color w:val="2D3437"/>
          <w:szCs w:val="24"/>
        </w:rPr>
        <w:t>9.1.2.02 Dalyvauja rengiant gyventojų apklausas, atliekant gyventojų ir būstų, kitus visuotinius surašymus</w:t>
      </w:r>
    </w:p>
    <w:p w:rsidR="008D3163" w:rsidRPr="00FB4DBE" w:rsidRDefault="008D3163" w:rsidP="004E2D4C">
      <w:pPr>
        <w:spacing w:after="0" w:line="360" w:lineRule="auto"/>
        <w:ind w:left="-567" w:firstLine="851"/>
        <w:jc w:val="both"/>
        <w:rPr>
          <w:color w:val="2D3437"/>
          <w:szCs w:val="24"/>
        </w:rPr>
      </w:pPr>
      <w:r w:rsidRPr="00FB4DBE">
        <w:rPr>
          <w:color w:val="2D3437"/>
          <w:szCs w:val="24"/>
        </w:rPr>
        <w:t>Dalyvauta organizuojant 10 ūkininkų apklausą, pateikiant duomenis VĮ Žemės ūkio informacijos ir kaimo verslo centrui.</w:t>
      </w:r>
    </w:p>
    <w:p w:rsidR="008D3163" w:rsidRPr="00FB4DBE" w:rsidRDefault="008D3163" w:rsidP="004E2D4C">
      <w:pPr>
        <w:spacing w:after="0" w:line="360" w:lineRule="auto"/>
        <w:ind w:left="-567" w:firstLine="851"/>
        <w:jc w:val="both"/>
        <w:rPr>
          <w:b/>
          <w:color w:val="2D3437"/>
          <w:szCs w:val="24"/>
        </w:rPr>
      </w:pPr>
      <w:r w:rsidRPr="00FB4DBE">
        <w:rPr>
          <w:b/>
          <w:color w:val="2D3437"/>
          <w:szCs w:val="24"/>
        </w:rPr>
        <w:t>3.1.1.08 Organizuoja ir įgyvendina valstybės perduotas funkcijas žemės ūkio srityje</w:t>
      </w:r>
    </w:p>
    <w:p w:rsidR="008D3163" w:rsidRPr="00FB4DBE" w:rsidRDefault="008D3163" w:rsidP="004E2D4C">
      <w:pPr>
        <w:spacing w:after="0" w:line="360" w:lineRule="auto"/>
        <w:ind w:left="-567" w:firstLine="851"/>
        <w:jc w:val="both"/>
        <w:rPr>
          <w:color w:val="2D3437"/>
          <w:szCs w:val="24"/>
        </w:rPr>
      </w:pPr>
      <w:r w:rsidRPr="00FB4DBE">
        <w:rPr>
          <w:color w:val="2D3437"/>
          <w:szCs w:val="24"/>
        </w:rPr>
        <w:t>Atnaujinta žemės ūkio valdų – 366;</w:t>
      </w:r>
    </w:p>
    <w:p w:rsidR="008D3163" w:rsidRPr="00FB4DBE" w:rsidRDefault="008D3163" w:rsidP="004E2D4C">
      <w:pPr>
        <w:spacing w:after="0" w:line="360" w:lineRule="auto"/>
        <w:ind w:left="-567" w:firstLine="851"/>
        <w:jc w:val="both"/>
        <w:rPr>
          <w:color w:val="2D3437"/>
          <w:szCs w:val="24"/>
        </w:rPr>
      </w:pPr>
      <w:r w:rsidRPr="00FB4DBE">
        <w:rPr>
          <w:color w:val="2D3437"/>
          <w:szCs w:val="24"/>
        </w:rPr>
        <w:t>priimta paraiškų tiesioginėms išmokoms gauti – 333;</w:t>
      </w:r>
    </w:p>
    <w:p w:rsidR="008D3163" w:rsidRPr="00FB4DBE" w:rsidRDefault="008D3163" w:rsidP="004E2D4C">
      <w:pPr>
        <w:spacing w:after="0" w:line="360" w:lineRule="auto"/>
        <w:ind w:left="-567" w:firstLine="851"/>
        <w:jc w:val="both"/>
        <w:rPr>
          <w:color w:val="2D3437"/>
          <w:szCs w:val="24"/>
        </w:rPr>
      </w:pPr>
      <w:r w:rsidRPr="00FB4DBE">
        <w:rPr>
          <w:color w:val="2D3437"/>
          <w:szCs w:val="24"/>
        </w:rPr>
        <w:t>priimta 5 prašymai išregistruoti žemės ūkio valdą</w:t>
      </w:r>
    </w:p>
    <w:p w:rsidR="008D3163" w:rsidRPr="00FB4DBE" w:rsidRDefault="008D3163" w:rsidP="004E2D4C">
      <w:pPr>
        <w:spacing w:after="0" w:line="360" w:lineRule="auto"/>
        <w:ind w:left="-567" w:firstLine="851"/>
        <w:jc w:val="both"/>
        <w:rPr>
          <w:color w:val="2D3437"/>
          <w:szCs w:val="24"/>
        </w:rPr>
      </w:pPr>
      <w:r w:rsidRPr="00FB4DBE">
        <w:rPr>
          <w:color w:val="2D3437"/>
          <w:szCs w:val="24"/>
        </w:rPr>
        <w:t>konsultuota ūkininkai dėl struktūrinių fondų ES paramai gauti  ir kitais klausimais.</w:t>
      </w:r>
    </w:p>
    <w:p w:rsidR="008D3163" w:rsidRPr="00FB4DBE" w:rsidRDefault="00FC73F8" w:rsidP="004E2D4C">
      <w:pPr>
        <w:spacing w:after="0" w:line="360" w:lineRule="auto"/>
        <w:ind w:left="-567" w:firstLine="851"/>
        <w:jc w:val="both"/>
        <w:rPr>
          <w:color w:val="2D3437"/>
          <w:szCs w:val="24"/>
        </w:rPr>
      </w:pPr>
      <w:r w:rsidRPr="00FB4DBE">
        <w:rPr>
          <w:color w:val="2D3437"/>
          <w:szCs w:val="24"/>
        </w:rPr>
        <w:t xml:space="preserve">Padėta </w:t>
      </w:r>
      <w:r w:rsidR="008D3163" w:rsidRPr="00FB4DBE">
        <w:rPr>
          <w:color w:val="2D3437"/>
          <w:szCs w:val="24"/>
        </w:rPr>
        <w:t>žemdirbiams parašyti atsakymus NMA bei prašymus Žemės ūkio informacijos ir kaimo verslo centrui.</w:t>
      </w:r>
    </w:p>
    <w:p w:rsidR="008D3163" w:rsidRPr="00FB4DBE" w:rsidRDefault="008D3163" w:rsidP="004E2D4C">
      <w:pPr>
        <w:spacing w:after="0" w:line="360" w:lineRule="auto"/>
        <w:ind w:left="-567" w:firstLine="851"/>
        <w:jc w:val="both"/>
        <w:rPr>
          <w:color w:val="2D3437"/>
          <w:szCs w:val="24"/>
        </w:rPr>
      </w:pPr>
      <w:r w:rsidRPr="00FB4DBE">
        <w:rPr>
          <w:color w:val="2D3437"/>
          <w:szCs w:val="24"/>
        </w:rPr>
        <w:t>Informuoti žemdirbiai apie vykstančius seminarus savivaldybėje.</w:t>
      </w:r>
    </w:p>
    <w:p w:rsidR="008D3163" w:rsidRPr="00FB4DBE" w:rsidRDefault="001D0335" w:rsidP="004E2D4C">
      <w:pPr>
        <w:spacing w:after="0" w:line="360" w:lineRule="auto"/>
        <w:ind w:left="-567" w:firstLine="851"/>
        <w:jc w:val="both"/>
        <w:rPr>
          <w:color w:val="2D3437"/>
          <w:szCs w:val="24"/>
        </w:rPr>
      </w:pPr>
      <w:r w:rsidRPr="00FB4DBE">
        <w:rPr>
          <w:color w:val="2D3437"/>
          <w:szCs w:val="24"/>
        </w:rPr>
        <w:t>Kviesti seniūnijos žemdirbiai</w:t>
      </w:r>
      <w:r w:rsidR="008D3163" w:rsidRPr="00FB4DBE">
        <w:rPr>
          <w:color w:val="2D3437"/>
          <w:szCs w:val="24"/>
        </w:rPr>
        <w:t xml:space="preserve"> dalyvauti susitikime su NMA atstovais nacionalinės paramos klausimais.</w:t>
      </w:r>
    </w:p>
    <w:p w:rsidR="008D3163" w:rsidRPr="00FB4DBE" w:rsidRDefault="008D3163" w:rsidP="004E2D4C">
      <w:pPr>
        <w:spacing w:after="0" w:line="360" w:lineRule="auto"/>
        <w:ind w:left="-567" w:firstLine="851"/>
        <w:jc w:val="both"/>
        <w:rPr>
          <w:color w:val="2D3437"/>
          <w:szCs w:val="24"/>
        </w:rPr>
      </w:pPr>
      <w:r w:rsidRPr="00FB4DBE">
        <w:rPr>
          <w:color w:val="2D3437"/>
          <w:szCs w:val="24"/>
        </w:rPr>
        <w:t>Ūkininkų konkurse „Metų</w:t>
      </w:r>
      <w:r w:rsidR="001D0335" w:rsidRPr="00FB4DBE">
        <w:rPr>
          <w:color w:val="2D3437"/>
          <w:szCs w:val="24"/>
        </w:rPr>
        <w:t xml:space="preserve"> ūkis-2016“ dalyvavo ūkininkai </w:t>
      </w:r>
      <w:r w:rsidRPr="00FB4DBE">
        <w:rPr>
          <w:color w:val="2D3437"/>
          <w:szCs w:val="24"/>
        </w:rPr>
        <w:t>Vida ir Saulius Misevičiai ir Gražina ir Alvidas Palskiai.</w:t>
      </w:r>
    </w:p>
    <w:p w:rsidR="008D3163" w:rsidRPr="00FB4DBE" w:rsidRDefault="008D3163" w:rsidP="004E2D4C">
      <w:pPr>
        <w:spacing w:after="0" w:line="360" w:lineRule="auto"/>
        <w:ind w:left="-567" w:firstLine="851"/>
        <w:jc w:val="both"/>
        <w:rPr>
          <w:color w:val="2D3437"/>
          <w:szCs w:val="24"/>
        </w:rPr>
      </w:pPr>
      <w:r w:rsidRPr="00FB4DBE">
        <w:rPr>
          <w:color w:val="2D3437"/>
          <w:szCs w:val="24"/>
        </w:rPr>
        <w:t>Bendradarbiaujama su Respublikine konsultavimo tarnyba-LŽŪKT, platinama jų pateikta naujienų informacija.</w:t>
      </w:r>
    </w:p>
    <w:p w:rsidR="008D3163" w:rsidRPr="00FB4DBE" w:rsidRDefault="008D3163" w:rsidP="004E2D4C">
      <w:pPr>
        <w:spacing w:after="0" w:line="360" w:lineRule="auto"/>
        <w:ind w:left="-567" w:firstLine="851"/>
        <w:jc w:val="both"/>
        <w:rPr>
          <w:color w:val="2D3437"/>
          <w:szCs w:val="24"/>
        </w:rPr>
      </w:pPr>
      <w:r w:rsidRPr="00FB4DBE">
        <w:rPr>
          <w:color w:val="2D3437"/>
          <w:szCs w:val="24"/>
        </w:rPr>
        <w:t>Vadovauj</w:t>
      </w:r>
      <w:r w:rsidR="001D0335" w:rsidRPr="00FB4DBE">
        <w:rPr>
          <w:color w:val="2D3437"/>
          <w:szCs w:val="24"/>
        </w:rPr>
        <w:t xml:space="preserve">antis Anykščių </w:t>
      </w:r>
      <w:r w:rsidRPr="00FB4DBE">
        <w:rPr>
          <w:color w:val="2D3437"/>
          <w:szCs w:val="24"/>
        </w:rPr>
        <w:t xml:space="preserve">rajono asbesto turinčių gaminių inventorizacijos aprašu, atlikta asbesto turinčių gaminių inventorizacija </w:t>
      </w:r>
      <w:r w:rsidR="00FC73F8" w:rsidRPr="00FB4DBE">
        <w:rPr>
          <w:color w:val="2D3437"/>
          <w:szCs w:val="24"/>
        </w:rPr>
        <w:t>seniūnijos teritorijoje. 2016m.</w:t>
      </w:r>
      <w:r w:rsidRPr="00FB4DBE">
        <w:rPr>
          <w:color w:val="2D3437"/>
          <w:szCs w:val="24"/>
        </w:rPr>
        <w:t xml:space="preserve"> užpildyta 3 asbesto turinčių gaminių </w:t>
      </w:r>
      <w:r w:rsidRPr="00FB4DBE">
        <w:rPr>
          <w:color w:val="2D3437"/>
          <w:szCs w:val="24"/>
        </w:rPr>
        <w:lastRenderedPageBreak/>
        <w:t>ataskaitos. Konsultuota gyventojai pagal Lietuvos kaim</w:t>
      </w:r>
      <w:r w:rsidR="00FC73F8" w:rsidRPr="00FB4DBE">
        <w:rPr>
          <w:color w:val="2D3437"/>
          <w:szCs w:val="24"/>
        </w:rPr>
        <w:t>o plėtros 2015–2020m.</w:t>
      </w:r>
      <w:r w:rsidRPr="00FB4DBE">
        <w:rPr>
          <w:color w:val="2D3437"/>
          <w:szCs w:val="24"/>
        </w:rPr>
        <w:t xml:space="preserve"> programos priemonės „Kaimo atnaujinimas ir plėtra“ veiklos sritį „Asbestinių stogų dangos keitimas“.</w:t>
      </w:r>
    </w:p>
    <w:p w:rsidR="008D3163" w:rsidRPr="00FB4DBE" w:rsidRDefault="008D3163" w:rsidP="004E2D4C">
      <w:pPr>
        <w:spacing w:after="0" w:line="360" w:lineRule="auto"/>
        <w:ind w:left="-567" w:firstLine="851"/>
        <w:jc w:val="both"/>
        <w:rPr>
          <w:b/>
          <w:color w:val="2D3437"/>
          <w:szCs w:val="24"/>
        </w:rPr>
      </w:pPr>
      <w:r w:rsidRPr="00FB4DBE">
        <w:rPr>
          <w:b/>
          <w:color w:val="2D3437"/>
          <w:szCs w:val="24"/>
        </w:rPr>
        <w:t>3.1.1.08 Tvarko paskirtus registrus ir nustatyta tvarka teikia duomenis</w:t>
      </w:r>
    </w:p>
    <w:p w:rsidR="008D3163" w:rsidRPr="00FB4DBE" w:rsidRDefault="008D3163" w:rsidP="004E2D4C">
      <w:pPr>
        <w:spacing w:after="0" w:line="360" w:lineRule="auto"/>
        <w:ind w:left="-567" w:firstLine="851"/>
        <w:jc w:val="both"/>
        <w:rPr>
          <w:color w:val="2D3437"/>
          <w:szCs w:val="24"/>
        </w:rPr>
      </w:pPr>
      <w:r w:rsidRPr="00FB4DBE">
        <w:rPr>
          <w:color w:val="2D3437"/>
          <w:szCs w:val="24"/>
        </w:rPr>
        <w:t>Žemės ūkio informacijos ir verslo centro žinioje esantį kaimo valdų registrą, išduota 12 pažymų apie EDV dydį.</w:t>
      </w:r>
    </w:p>
    <w:p w:rsidR="00D96E2E" w:rsidRPr="00FB4DBE" w:rsidRDefault="00D96E2E" w:rsidP="004E2D4C">
      <w:pPr>
        <w:spacing w:after="0" w:line="360" w:lineRule="auto"/>
        <w:ind w:left="-567" w:firstLine="851"/>
        <w:jc w:val="both"/>
        <w:rPr>
          <w:b/>
          <w:color w:val="2D3437"/>
          <w:szCs w:val="24"/>
        </w:rPr>
      </w:pPr>
      <w:r w:rsidRPr="00FB4DBE">
        <w:rPr>
          <w:b/>
          <w:color w:val="2D3437"/>
          <w:szCs w:val="24"/>
        </w:rPr>
        <w:t>8.1.1.03;8.1.5.07; 8.1.</w:t>
      </w:r>
      <w:r w:rsidR="009D544D" w:rsidRPr="00FB4DBE">
        <w:rPr>
          <w:b/>
          <w:color w:val="2D3437"/>
          <w:szCs w:val="24"/>
        </w:rPr>
        <w:t>6.01 Viešųjų paslaugų teikimas, bendro naudojimo teritorijų priežiūra, gatvių ir kaimų apšvietimas, kapinių priežiūra</w:t>
      </w:r>
    </w:p>
    <w:p w:rsidR="008D3163" w:rsidRPr="00FB4DBE" w:rsidRDefault="009D544D" w:rsidP="004E2D4C">
      <w:pPr>
        <w:spacing w:after="0" w:line="360" w:lineRule="auto"/>
        <w:ind w:left="-567" w:firstLine="851"/>
        <w:jc w:val="both"/>
        <w:rPr>
          <w:color w:val="2D3437"/>
          <w:szCs w:val="24"/>
        </w:rPr>
      </w:pPr>
      <w:r w:rsidRPr="00FB4DBE">
        <w:rPr>
          <w:color w:val="2D3437"/>
          <w:szCs w:val="24"/>
        </w:rPr>
        <w:t>Kapinių priežiūrai, šiukšlių išvežimui, bendro naudojimo teritorijų priežiūrai panaudota 13394Eur, viešųjų teritorijų apšvietimui ir eksploatacijai – 7031 Eur, (apšvietimas buvo įjungtas nuo 2016-10-01), kelių priežiūros ir plėtros programos finansavimo lėšos iš viso:33895Eur, iš jų asfalbetonio dangos išdaužų užtaisymui -3900 Eur, kelių ir gatvių priežiūrai žiemos laikotarpiu – 870 Eur, kelių greideriavimui – 9172 Eur, kelių žvyravimui – 19753 Eur, išasfaltuota Kalno gatvės dalis(310m2) – 8329 Eur,  remontuota kelio dalis Daujočiai-Drobčiūnai – 3352 Eur, kultūros objektų priežiūrai: 19 kaimo kapinių pažymėtos ženklais – 4749 Eur, pastatytos rodyklės Algimanto apygardos partizanui takais  maršrutui pažymėti ir pažymėtos senosios žydų kapinės, pastatytos 5 rodyklės už 1374 Eur, miestelio viešųjų erdvių papuošimui (želdiniams ir gėlėms) – 235 Eur, pakeista administracinio pastato langai (59 m2) – 7000 Eur, 2 socialiniai būstai nupirkti – 15000 Eur, renovuoti Svėdasų KC pastato, gimnazijos ir vaikų darželio šilumos mazgai.</w:t>
      </w:r>
    </w:p>
    <w:p w:rsidR="008D3163" w:rsidRPr="00FB4DBE" w:rsidRDefault="008D3163" w:rsidP="004E2D4C">
      <w:pPr>
        <w:spacing w:after="0" w:line="360" w:lineRule="auto"/>
        <w:ind w:left="-567" w:firstLine="851"/>
        <w:jc w:val="both"/>
      </w:pPr>
    </w:p>
    <w:p w:rsidR="00832B56" w:rsidRPr="00FB4DBE" w:rsidRDefault="002B1632" w:rsidP="004E2D4C">
      <w:pPr>
        <w:ind w:left="-567" w:firstLine="851"/>
        <w:jc w:val="center"/>
      </w:pPr>
      <w:r w:rsidRPr="00FB4DBE">
        <w:pict>
          <v:shape id="_x0000_i1047" type="#_x0000_t75" style="width:37.65pt;height:45.2pt">
            <v:imagedata r:id="rId53" o:title="HERBAS SPALVOTAS 1"/>
          </v:shape>
        </w:pict>
      </w:r>
    </w:p>
    <w:p w:rsidR="002B1632" w:rsidRPr="00FB4DBE" w:rsidRDefault="002B1632" w:rsidP="004E2D4C">
      <w:pPr>
        <w:ind w:left="-567" w:firstLine="851"/>
        <w:jc w:val="center"/>
        <w:rPr>
          <w:b/>
          <w:color w:val="2D3437"/>
        </w:rPr>
      </w:pPr>
      <w:r w:rsidRPr="00FB4DBE">
        <w:rPr>
          <w:b/>
          <w:color w:val="2D3437"/>
        </w:rPr>
        <w:t>Traupio seniūnija</w:t>
      </w:r>
    </w:p>
    <w:p w:rsidR="002B1632" w:rsidRPr="00FB4DBE" w:rsidRDefault="002B1632" w:rsidP="004E2D4C">
      <w:pPr>
        <w:tabs>
          <w:tab w:val="left" w:pos="0"/>
        </w:tabs>
        <w:spacing w:after="0" w:line="360" w:lineRule="auto"/>
        <w:ind w:left="-567" w:firstLine="851"/>
        <w:jc w:val="both"/>
        <w:rPr>
          <w:rFonts w:eastAsia="Times New Roman"/>
          <w:color w:val="2D3437"/>
          <w:szCs w:val="24"/>
        </w:rPr>
      </w:pPr>
      <w:r w:rsidRPr="00FB4DBE">
        <w:rPr>
          <w:rFonts w:eastAsia="Times New Roman"/>
          <w:color w:val="2D3437"/>
          <w:szCs w:val="24"/>
        </w:rPr>
        <w:t>Traupio seniūnijos seniūnė – Daiva Tolušytė.</w:t>
      </w:r>
    </w:p>
    <w:p w:rsidR="002B1632" w:rsidRPr="00FB4DBE" w:rsidRDefault="002B1632" w:rsidP="004E2D4C">
      <w:pPr>
        <w:tabs>
          <w:tab w:val="left" w:pos="0"/>
        </w:tabs>
        <w:spacing w:after="0" w:line="360" w:lineRule="auto"/>
        <w:ind w:left="-567" w:firstLine="851"/>
        <w:jc w:val="both"/>
        <w:rPr>
          <w:rFonts w:eastAsia="Times New Roman"/>
          <w:color w:val="2D3437"/>
          <w:szCs w:val="24"/>
        </w:rPr>
      </w:pPr>
      <w:r w:rsidRPr="00FB4DBE">
        <w:rPr>
          <w:rFonts w:eastAsia="Times New Roman"/>
          <w:color w:val="2D3437"/>
          <w:szCs w:val="24"/>
        </w:rPr>
        <w:t xml:space="preserve">Teritorijos bendras plotas – 7 495 ha. Bendras seniūnijos viešųjų kelių ilgis - </w:t>
      </w:r>
      <w:r w:rsidRPr="00FB4DBE">
        <w:rPr>
          <w:rFonts w:eastAsia="Times New Roman"/>
          <w:bCs/>
          <w:color w:val="2D3437"/>
          <w:szCs w:val="24"/>
        </w:rPr>
        <w:t>76,975</w:t>
      </w:r>
      <w:r w:rsidRPr="00FB4DBE">
        <w:rPr>
          <w:rFonts w:eastAsia="Times New Roman"/>
          <w:color w:val="2D3437"/>
          <w:szCs w:val="24"/>
        </w:rPr>
        <w:t xml:space="preserve"> km, iš jų gatvių ilgis – 20,902 km.</w:t>
      </w:r>
    </w:p>
    <w:p w:rsidR="002B1632" w:rsidRPr="00FB4DBE" w:rsidRDefault="002B1632" w:rsidP="004E2D4C">
      <w:pPr>
        <w:tabs>
          <w:tab w:val="left" w:pos="0"/>
          <w:tab w:val="left" w:pos="6840"/>
        </w:tabs>
        <w:spacing w:after="0" w:line="360" w:lineRule="auto"/>
        <w:ind w:left="-567" w:firstLine="851"/>
        <w:jc w:val="both"/>
        <w:rPr>
          <w:rFonts w:eastAsia="Times New Roman"/>
          <w:color w:val="2D3437"/>
          <w:szCs w:val="24"/>
        </w:rPr>
      </w:pPr>
      <w:r w:rsidRPr="00FB4DBE">
        <w:rPr>
          <w:rFonts w:eastAsia="Times New Roman"/>
          <w:color w:val="2D3437"/>
          <w:szCs w:val="24"/>
        </w:rPr>
        <w:t>Gyventojų skaičius, pagal 2017-01-01 gyventojų registro duomenis, seniūnijoje yra 721 asmenys (vaikų ir jaunimo iki 18 metų – 77, darbingo amžiaus gyventojų nuo 18 metų – 452, vyresnių nei 65 m. gyventojų –192).</w:t>
      </w:r>
    </w:p>
    <w:p w:rsidR="002B1632" w:rsidRPr="00FB4DBE" w:rsidRDefault="002B1632" w:rsidP="004E2D4C">
      <w:pPr>
        <w:tabs>
          <w:tab w:val="left" w:pos="-567"/>
        </w:tabs>
        <w:spacing w:after="0" w:line="360" w:lineRule="auto"/>
        <w:ind w:left="-567" w:firstLine="851"/>
        <w:jc w:val="both"/>
        <w:rPr>
          <w:rFonts w:eastAsia="Times New Roman"/>
          <w:color w:val="2D3437"/>
          <w:szCs w:val="24"/>
        </w:rPr>
      </w:pPr>
      <w:r w:rsidRPr="00FB4DBE">
        <w:rPr>
          <w:rFonts w:eastAsia="Times New Roman"/>
          <w:color w:val="2D3437"/>
          <w:szCs w:val="24"/>
        </w:rPr>
        <w:t>Seniūnijos teritorijoje veikia Traupio pagrindinė mokykla, Anykščių kultūros centro Traupio skyrius, paštas, biblioteka, medicinos punktas, ugniagesių tarnyba, 5 parduotuvės, 2 pieno supirkimo punktai.</w:t>
      </w:r>
    </w:p>
    <w:p w:rsidR="002B1632" w:rsidRPr="00FB4DBE" w:rsidRDefault="002B1632" w:rsidP="004E2D4C">
      <w:pPr>
        <w:tabs>
          <w:tab w:val="left" w:pos="-567"/>
        </w:tabs>
        <w:spacing w:after="0" w:line="360" w:lineRule="auto"/>
        <w:ind w:left="-567" w:firstLine="851"/>
        <w:jc w:val="both"/>
        <w:rPr>
          <w:rFonts w:eastAsia="Times New Roman"/>
          <w:color w:val="2D3437"/>
          <w:szCs w:val="24"/>
        </w:rPr>
      </w:pPr>
      <w:r w:rsidRPr="00FB4DBE">
        <w:rPr>
          <w:rFonts w:eastAsia="Times New Roman"/>
          <w:color w:val="2D3437"/>
          <w:szCs w:val="24"/>
        </w:rPr>
        <w:lastRenderedPageBreak/>
        <w:t>Seniūnijos teritorijoje veikiančios nevyriausybinės organizacijos: 2 kaimo bendruomenės (Traupio bendruomenė ir Levaniškių k. bendruomenė „Abipus Nevėžio“), Anykščių neįgaliųjų draugijos Traupio skyrius, Lietuvos jaunųjų krikščionių Traupio skyrius.</w:t>
      </w:r>
    </w:p>
    <w:p w:rsidR="002B1632" w:rsidRPr="00FB4DBE" w:rsidRDefault="002B1632" w:rsidP="004E2D4C">
      <w:pPr>
        <w:tabs>
          <w:tab w:val="left" w:pos="-567"/>
        </w:tabs>
        <w:spacing w:after="0" w:line="360" w:lineRule="auto"/>
        <w:ind w:left="-567" w:firstLine="851"/>
        <w:jc w:val="both"/>
        <w:rPr>
          <w:rFonts w:eastAsia="Times New Roman"/>
          <w:color w:val="2D3437"/>
          <w:szCs w:val="24"/>
        </w:rPr>
      </w:pPr>
      <w:r w:rsidRPr="00FB4DBE">
        <w:rPr>
          <w:rFonts w:eastAsia="Times New Roman"/>
          <w:color w:val="2D3437"/>
          <w:szCs w:val="24"/>
        </w:rPr>
        <w:t>Seniūnijos darbuotojų etatų skaičius – 4,25: dirba 2 valstybės tarnautojai ir 3 darbuotojai, dirbantys pagal darbo sutartis.</w:t>
      </w:r>
    </w:p>
    <w:p w:rsidR="002B1632" w:rsidRPr="00FB4DBE" w:rsidRDefault="002B1632" w:rsidP="004E2D4C">
      <w:pPr>
        <w:tabs>
          <w:tab w:val="left" w:pos="-567"/>
          <w:tab w:val="left" w:pos="1620"/>
        </w:tabs>
        <w:spacing w:after="0" w:line="360" w:lineRule="auto"/>
        <w:ind w:left="-567" w:firstLine="851"/>
        <w:jc w:val="both"/>
        <w:rPr>
          <w:rFonts w:eastAsia="Times New Roman"/>
          <w:color w:val="2D3437"/>
          <w:szCs w:val="24"/>
        </w:rPr>
      </w:pPr>
      <w:r w:rsidRPr="00FB4DBE">
        <w:rPr>
          <w:rFonts w:eastAsia="Times New Roman"/>
          <w:color w:val="2D3437"/>
          <w:szCs w:val="24"/>
        </w:rPr>
        <w:t>Seniūnijos teritorija yra suskirstyta į 2 seniūnaitijas,  2015 m. rugpjūčio 10 d. išrinkti 2 seniūnaičiai 3 metų kadencijai: Traupio – Meilutė Mincienė ir Levaniškių – Dangirutė Maskoliūnienė.</w:t>
      </w:r>
    </w:p>
    <w:p w:rsidR="002B1632" w:rsidRPr="00FB4DBE" w:rsidRDefault="002B1632" w:rsidP="004E2D4C">
      <w:pPr>
        <w:tabs>
          <w:tab w:val="left" w:pos="-567"/>
          <w:tab w:val="left" w:pos="1620"/>
        </w:tabs>
        <w:spacing w:after="0" w:line="360" w:lineRule="auto"/>
        <w:ind w:left="-567" w:firstLine="851"/>
        <w:jc w:val="both"/>
        <w:rPr>
          <w:rFonts w:eastAsia="Times New Roman"/>
          <w:color w:val="2D3437"/>
          <w:szCs w:val="24"/>
        </w:rPr>
      </w:pPr>
      <w:r w:rsidRPr="00FB4DBE">
        <w:rPr>
          <w:rFonts w:eastAsia="Times New Roman"/>
          <w:color w:val="2D3437"/>
          <w:szCs w:val="24"/>
        </w:rPr>
        <w:t>Seniūnijos balanse apskaitomų socialinių būstų – 0, pastatų skaičius – 1, statinių – 6.</w:t>
      </w:r>
    </w:p>
    <w:p w:rsidR="002B1632" w:rsidRPr="00FB4DBE" w:rsidRDefault="002B1632" w:rsidP="004E2D4C">
      <w:pPr>
        <w:tabs>
          <w:tab w:val="left" w:pos="-567"/>
        </w:tabs>
        <w:spacing w:after="0" w:line="360" w:lineRule="auto"/>
        <w:ind w:left="-567" w:firstLine="851"/>
        <w:jc w:val="both"/>
        <w:rPr>
          <w:rFonts w:eastAsia="Times New Roman"/>
          <w:b/>
          <w:color w:val="2D3437"/>
          <w:szCs w:val="24"/>
        </w:rPr>
      </w:pPr>
      <w:r w:rsidRPr="00FB4DBE">
        <w:rPr>
          <w:rFonts w:eastAsia="Times New Roman"/>
          <w:b/>
          <w:bCs/>
          <w:color w:val="2D3437"/>
          <w:szCs w:val="24"/>
        </w:rPr>
        <w:t>1.1.4.06.</w:t>
      </w:r>
      <w:r w:rsidRPr="00FB4DBE">
        <w:rPr>
          <w:rFonts w:eastAsia="Times New Roman"/>
          <w:color w:val="2D3437"/>
          <w:szCs w:val="24"/>
        </w:rPr>
        <w:t xml:space="preserve"> </w:t>
      </w:r>
      <w:r w:rsidRPr="00FB4DBE">
        <w:rPr>
          <w:rFonts w:eastAsia="Times New Roman"/>
          <w:b/>
          <w:color w:val="2D3437"/>
          <w:szCs w:val="24"/>
        </w:rPr>
        <w:t>Seniūnijos gyventojų aktyvinimas kultūros ir sporto veikloje</w:t>
      </w:r>
    </w:p>
    <w:p w:rsidR="002B1632" w:rsidRPr="00FB4DBE" w:rsidRDefault="002B1632" w:rsidP="004E2D4C">
      <w:pPr>
        <w:tabs>
          <w:tab w:val="left" w:pos="-567"/>
          <w:tab w:val="left" w:pos="1620"/>
        </w:tabs>
        <w:spacing w:after="0" w:line="360" w:lineRule="auto"/>
        <w:ind w:left="-567" w:firstLine="851"/>
        <w:jc w:val="both"/>
        <w:rPr>
          <w:rFonts w:eastAsia="Times New Roman"/>
          <w:color w:val="2D3437"/>
          <w:szCs w:val="24"/>
        </w:rPr>
      </w:pPr>
      <w:r w:rsidRPr="00FB4DBE">
        <w:rPr>
          <w:rFonts w:eastAsia="Times New Roman"/>
          <w:color w:val="2D3437"/>
          <w:szCs w:val="24"/>
        </w:rPr>
        <w:t>Iš seniūnijos Anykščių rajono seniūnijų žaidynėse dalyvavo 10 komandų, kurias sudarė 35 dalyviai. Seniūnijoje buvo vykdomi sporto renginiai (tarprajoninis krepšinio turnyras skirtas Traupio miestelio 500 metų jubiliejui, šaškių ir šachmatų turnyrai, futbolo ir tinklinio varžybos), kuriuose dalyvavo apie 70 dalyvių. Vyko tradicinis bėgimas aplink Traupį, skirtas sausio 13-ios aukoms atminti, Užgavėnių šventė, Kaziuko mugė, joninių šventė, tradicinės rudens ir adventinė vakaronės, naujametinė pasaka bendruomenės vaikams, velykinis spektaklis, susitikimai ir edukacinės programos. Vyko valstybinių ir atmintinų dienų minėjimai, motinos dienos paminėjimas, įvairūs susitikimai, edukacinės programos. Traupio miestelio 500 metų šventiniai renginiai, Traupio mėgėjų 60 mečio paminėjimas, kunigo S. Galvydžio 100 osios gimimo metinės. Renginiuose dalyvavo apie 300 žmonių.</w:t>
      </w:r>
    </w:p>
    <w:p w:rsidR="002B1632" w:rsidRPr="00FB4DBE" w:rsidRDefault="002B1632" w:rsidP="004E2D4C">
      <w:pPr>
        <w:tabs>
          <w:tab w:val="left" w:pos="-567"/>
        </w:tabs>
        <w:spacing w:after="0" w:line="360" w:lineRule="auto"/>
        <w:ind w:left="-567" w:firstLine="851"/>
        <w:jc w:val="both"/>
        <w:outlineLvl w:val="0"/>
        <w:rPr>
          <w:rFonts w:eastAsia="Times New Roman"/>
          <w:b/>
          <w:bCs/>
          <w:color w:val="2D3437"/>
          <w:szCs w:val="24"/>
        </w:rPr>
      </w:pPr>
      <w:bookmarkStart w:id="180" w:name="_Toc477358679"/>
      <w:r w:rsidRPr="00FB4DBE">
        <w:rPr>
          <w:rFonts w:eastAsia="Times New Roman"/>
          <w:b/>
          <w:bCs/>
          <w:color w:val="2D3437"/>
          <w:szCs w:val="24"/>
        </w:rPr>
        <w:t>1.2.2.10. Adresų suteikimas ir keitimas</w:t>
      </w:r>
      <w:bookmarkEnd w:id="180"/>
    </w:p>
    <w:p w:rsidR="002B1632" w:rsidRPr="00FB4DBE" w:rsidRDefault="002B1632" w:rsidP="004E2D4C">
      <w:pPr>
        <w:tabs>
          <w:tab w:val="left" w:pos="-567"/>
        </w:tabs>
        <w:spacing w:after="0" w:line="360" w:lineRule="auto"/>
        <w:ind w:left="-567" w:firstLine="851"/>
        <w:jc w:val="both"/>
        <w:rPr>
          <w:rFonts w:eastAsia="Times New Roman"/>
          <w:color w:val="2D3437"/>
          <w:szCs w:val="24"/>
        </w:rPr>
      </w:pPr>
      <w:r w:rsidRPr="00FB4DBE">
        <w:rPr>
          <w:rFonts w:eastAsia="Times New Roman"/>
          <w:color w:val="2D3437"/>
          <w:szCs w:val="24"/>
        </w:rPr>
        <w:t>Gyventojai skatinti, kad būtų pakeisti deklaruotos gyvenamosios vietos duomenys, nurodant tikslų adresą. Per metus buvo patikslinta 17 adresų.</w:t>
      </w:r>
    </w:p>
    <w:p w:rsidR="002B1632" w:rsidRPr="00FB4DBE" w:rsidRDefault="002B1632" w:rsidP="004E2D4C">
      <w:pPr>
        <w:tabs>
          <w:tab w:val="left" w:pos="-567"/>
        </w:tabs>
        <w:spacing w:after="0" w:line="360" w:lineRule="auto"/>
        <w:ind w:left="-567" w:firstLine="851"/>
        <w:jc w:val="both"/>
        <w:outlineLvl w:val="0"/>
        <w:rPr>
          <w:rFonts w:eastAsia="Times New Roman"/>
          <w:color w:val="2D3437"/>
          <w:szCs w:val="24"/>
        </w:rPr>
      </w:pPr>
      <w:bookmarkStart w:id="181" w:name="_Toc477358680"/>
      <w:r w:rsidRPr="00FB4DBE">
        <w:rPr>
          <w:rFonts w:eastAsia="Times New Roman"/>
          <w:b/>
          <w:bCs/>
          <w:color w:val="2D3437"/>
          <w:szCs w:val="24"/>
        </w:rPr>
        <w:t>1.2.6.17. Kultūros paveldo objektų priežiūra</w:t>
      </w:r>
      <w:bookmarkEnd w:id="181"/>
    </w:p>
    <w:p w:rsidR="002B1632" w:rsidRPr="00FB4DBE" w:rsidRDefault="002B1632" w:rsidP="004E2D4C">
      <w:pPr>
        <w:tabs>
          <w:tab w:val="left" w:pos="-567"/>
        </w:tabs>
        <w:spacing w:after="0" w:line="360" w:lineRule="auto"/>
        <w:ind w:left="-567" w:firstLine="851"/>
        <w:jc w:val="both"/>
        <w:rPr>
          <w:rFonts w:eastAsia="Times New Roman"/>
          <w:color w:val="2D3437"/>
          <w:szCs w:val="24"/>
        </w:rPr>
      </w:pPr>
      <w:r w:rsidRPr="00FB4DBE">
        <w:rPr>
          <w:rFonts w:eastAsia="Times New Roman"/>
          <w:color w:val="2D3437"/>
          <w:szCs w:val="24"/>
        </w:rPr>
        <w:t>Šienauta, rinktos šiukšlės, tvarkyta aplinka prie piliakalnio (teritorijos plotas -0,88 ha)ir Šapio kaimo neveikiančių kapinių (teritorija su apsaugine zona – 10 arų).</w:t>
      </w:r>
    </w:p>
    <w:p w:rsidR="002B1632" w:rsidRPr="00FB4DBE" w:rsidRDefault="002B1632" w:rsidP="004E2D4C">
      <w:pPr>
        <w:widowControl w:val="0"/>
        <w:tabs>
          <w:tab w:val="left" w:pos="-567"/>
        </w:tabs>
        <w:spacing w:after="0" w:line="360" w:lineRule="auto"/>
        <w:ind w:left="-567" w:firstLine="851"/>
        <w:jc w:val="both"/>
        <w:outlineLvl w:val="0"/>
        <w:rPr>
          <w:rFonts w:eastAsia="Times New Roman"/>
          <w:b/>
          <w:bCs/>
          <w:color w:val="2D3437"/>
          <w:szCs w:val="24"/>
        </w:rPr>
      </w:pPr>
      <w:bookmarkStart w:id="182" w:name="_Toc477358681"/>
      <w:r w:rsidRPr="00FB4DBE">
        <w:rPr>
          <w:rFonts w:eastAsia="Times New Roman"/>
          <w:b/>
          <w:bCs/>
          <w:color w:val="2D3437"/>
          <w:szCs w:val="24"/>
        </w:rPr>
        <w:t>3.1.1.08. Žemės ūkio funkcijų vykdymas</w:t>
      </w:r>
      <w:bookmarkEnd w:id="182"/>
    </w:p>
    <w:p w:rsidR="002B1632" w:rsidRPr="00FB4DBE" w:rsidRDefault="002B1632" w:rsidP="004E2D4C">
      <w:pPr>
        <w:spacing w:after="0" w:line="360" w:lineRule="auto"/>
        <w:ind w:left="-567" w:firstLine="851"/>
        <w:jc w:val="both"/>
        <w:rPr>
          <w:rFonts w:eastAsia="Times New Roman"/>
          <w:color w:val="2D3437"/>
          <w:szCs w:val="24"/>
        </w:rPr>
      </w:pPr>
      <w:r w:rsidRPr="00FB4DBE">
        <w:rPr>
          <w:rFonts w:eastAsia="Times New Roman"/>
          <w:color w:val="2D3437"/>
          <w:szCs w:val="24"/>
        </w:rPr>
        <w:t>Be pagrindinių veiklų (paraiškų gauti tiesiogines išmokas įvedimas į informacinę sistemą (155), valdų registravimas, išregistravimas, duomenų atnaujinimas informacinėje sistemoje) buvo vykdomi pokalbiai ir dalinami informaciniai lapeliai apie biologinio saugumo priemonių reikalavimus kiaulių laikymo vietose, lankomi kiaulių ūkiai (31) ir vertinama ar laikomasi šių biologinių saugumo priemonių, deklaruotos kiaulės ir pateikta prevencinių priemonių prieš Afrikinį kiaulių marą suvestinė, seniūnijoje vyko kiaulių augintojų susitikimas su VMVT vadovu D. Žiogeliu ir Anykščių rajono savivaldybės administracijos Žemės ūkio skyriaus vedėju A. Baura</w:t>
      </w:r>
      <w:r w:rsidRPr="00FB4DBE">
        <w:rPr>
          <w:rFonts w:eastAsia="Times New Roman"/>
          <w:color w:val="2D3437"/>
          <w:szCs w:val="24"/>
          <w:lang w:val="en-US"/>
        </w:rPr>
        <w:t>.</w:t>
      </w:r>
      <w:r w:rsidR="00FB154F" w:rsidRPr="00FB4DBE">
        <w:rPr>
          <w:rFonts w:eastAsia="Times New Roman"/>
          <w:color w:val="2D3437"/>
          <w:szCs w:val="24"/>
        </w:rPr>
        <w:t xml:space="preserve"> Vyko žemdirbių/</w:t>
      </w:r>
      <w:r w:rsidRPr="00FB4DBE">
        <w:rPr>
          <w:rFonts w:eastAsia="Times New Roman"/>
          <w:color w:val="2D3437"/>
          <w:szCs w:val="24"/>
        </w:rPr>
        <w:t xml:space="preserve">ūkininkų konsultavimas, susitikimai su Anykščių rajono konsultavimo tarnyba, buvo renkami duomenys apie grūdinių arba aliejinių augalų plotus (daugiau kaip 50 ha) parduotų arba saugomų grūdų kiekius. Buvo surinktos ir </w:t>
      </w:r>
      <w:r w:rsidRPr="00FB4DBE">
        <w:rPr>
          <w:rFonts w:eastAsia="Times New Roman"/>
          <w:color w:val="2D3437"/>
          <w:szCs w:val="24"/>
        </w:rPr>
        <w:lastRenderedPageBreak/>
        <w:t>pateiktos žemės ūkio skyriui 48 paraiškos dėl nuostolių atlyginimo, kuriuos gyvūnų savininkai patyrė, vykdydami gyvūnų užkrečiamų ligų židinių likvidavimo ir dėl šių ligų taikomų veterinarinės sanitarijos priemonių, buvo surinkti duomenys apie seniūnijos mėsinių galvijų , avių , pieninių veislių bulių, pieninių ožkų augintojus, galinčius pretenduoti gauti nereikšmingą pagalbą ir pateikta suvestinė žemės ūkio skyriui - 9 laikytojai, dėl paramos už pieno parduoto perdirbti kiekio sumažinimą kreipėsi 2 asmenys, paraiškų nacionalinei pagalbai gauti dėl pieno kainų sumažėjimo surinkta 45. Veterinarinei tarnybai buvo pateikta 12 ataskaitų apie Valstybinės maisto ir veterinarinės tarnybos Direktoriaus, valstybės lygio ekstremalios situacijos valstybės operacijų vadovo, 2015-08-13 sprendimo Nr.B1-806 1.1 ir 1.2 papunkčių įgyvendinimą.</w:t>
      </w:r>
    </w:p>
    <w:p w:rsidR="002B1632" w:rsidRPr="00FB4DBE" w:rsidRDefault="002B1632" w:rsidP="004E2D4C">
      <w:pPr>
        <w:spacing w:after="0" w:line="360" w:lineRule="auto"/>
        <w:ind w:left="-567" w:firstLine="851"/>
        <w:jc w:val="both"/>
        <w:rPr>
          <w:rFonts w:eastAsia="Times New Roman"/>
          <w:color w:val="2D3437"/>
          <w:szCs w:val="24"/>
        </w:rPr>
      </w:pPr>
      <w:r w:rsidRPr="00FB4DBE">
        <w:rPr>
          <w:rFonts w:eastAsia="Times New Roman"/>
          <w:color w:val="2D3437"/>
          <w:szCs w:val="24"/>
        </w:rPr>
        <w:t>Registruoti žemės sklypų savininkų 2 pranešimai apie medžiojamų gyvūnų padarytą žalą.</w:t>
      </w:r>
    </w:p>
    <w:p w:rsidR="002B1632" w:rsidRPr="00FB4DBE" w:rsidRDefault="002B1632" w:rsidP="004E2D4C">
      <w:pPr>
        <w:widowControl w:val="0"/>
        <w:tabs>
          <w:tab w:val="left" w:pos="0"/>
        </w:tabs>
        <w:spacing w:after="0" w:line="360" w:lineRule="auto"/>
        <w:ind w:left="-567" w:firstLine="851"/>
        <w:jc w:val="both"/>
        <w:rPr>
          <w:rFonts w:eastAsia="Times New Roman"/>
          <w:b/>
          <w:color w:val="2D3437"/>
          <w:szCs w:val="24"/>
        </w:rPr>
      </w:pPr>
      <w:r w:rsidRPr="00FB4DBE">
        <w:rPr>
          <w:rFonts w:eastAsia="Times New Roman"/>
          <w:b/>
          <w:bCs/>
          <w:color w:val="2D3437"/>
          <w:szCs w:val="24"/>
        </w:rPr>
        <w:t>8.1.1. Modernizuotas</w:t>
      </w:r>
      <w:r w:rsidRPr="00FB4DBE">
        <w:rPr>
          <w:rFonts w:eastAsia="Times New Roman"/>
          <w:b/>
          <w:color w:val="2D3437"/>
          <w:szCs w:val="24"/>
        </w:rPr>
        <w:t xml:space="preserve"> vietinis ūkis</w:t>
      </w:r>
    </w:p>
    <w:p w:rsidR="002B1632" w:rsidRPr="00FB4DBE" w:rsidRDefault="002B1632" w:rsidP="004E2D4C">
      <w:pPr>
        <w:tabs>
          <w:tab w:val="left" w:pos="555"/>
        </w:tabs>
        <w:spacing w:after="0" w:line="360" w:lineRule="auto"/>
        <w:ind w:left="-567" w:firstLine="851"/>
        <w:jc w:val="both"/>
        <w:rPr>
          <w:rFonts w:eastAsia="Times New Roman"/>
          <w:b/>
          <w:bCs/>
          <w:color w:val="2D3437"/>
          <w:szCs w:val="24"/>
        </w:rPr>
      </w:pPr>
      <w:r w:rsidRPr="00FB4DBE">
        <w:rPr>
          <w:rFonts w:eastAsia="Times New Roman"/>
          <w:b/>
          <w:bCs/>
          <w:color w:val="2D3437"/>
          <w:szCs w:val="24"/>
        </w:rPr>
        <w:t>8.1.1.03. Viešųjų teritorijų apšvietimas</w:t>
      </w:r>
    </w:p>
    <w:p w:rsidR="002B1632" w:rsidRPr="00FB4DBE" w:rsidRDefault="002B1632" w:rsidP="004E2D4C">
      <w:pPr>
        <w:widowControl w:val="0"/>
        <w:tabs>
          <w:tab w:val="left" w:pos="0"/>
        </w:tabs>
        <w:spacing w:after="0" w:line="360" w:lineRule="auto"/>
        <w:ind w:left="-567" w:firstLine="851"/>
        <w:jc w:val="both"/>
        <w:rPr>
          <w:rFonts w:eastAsia="Times New Roman"/>
          <w:i/>
          <w:color w:val="2D3437"/>
          <w:szCs w:val="24"/>
        </w:rPr>
      </w:pPr>
      <w:r w:rsidRPr="00FB4DBE">
        <w:rPr>
          <w:rFonts w:eastAsia="Times New Roman"/>
          <w:color w:val="2D3437"/>
          <w:szCs w:val="24"/>
        </w:rPr>
        <w:t>Seniūnijoje apšviečiamos Traupio mstl., Klaibūnų k. ir Levaniškių k. gyvenviečių gatvės. Levaniškių kaimo Parko gatvėje įrengti gatvės apšvietimo tinklai. Jiems įrengti skirta 3500,00 Eur.</w:t>
      </w:r>
    </w:p>
    <w:p w:rsidR="002B1632" w:rsidRPr="00FB4DBE" w:rsidRDefault="002B1632" w:rsidP="004E2D4C">
      <w:pPr>
        <w:spacing w:after="0" w:line="360" w:lineRule="auto"/>
        <w:ind w:left="-567" w:firstLine="851"/>
        <w:jc w:val="both"/>
        <w:rPr>
          <w:rFonts w:eastAsia="Times New Roman"/>
          <w:bCs/>
          <w:color w:val="2D3437"/>
          <w:szCs w:val="24"/>
        </w:rPr>
      </w:pPr>
      <w:r w:rsidRPr="00FB4DBE">
        <w:rPr>
          <w:rFonts w:eastAsia="Times New Roman"/>
          <w:bCs/>
          <w:color w:val="2D3437"/>
          <w:szCs w:val="24"/>
        </w:rPr>
        <w:t>Traupio miestelio gatves apšviečia 42 šviestuvai, Klaibūnų kaimo gatves apšviečia 22 šviestuvai, Levaniškiuose šviečia 41 šviestuvas.</w:t>
      </w:r>
    </w:p>
    <w:p w:rsidR="002B1632" w:rsidRPr="00FB4DBE" w:rsidRDefault="002B1632" w:rsidP="004E2D4C">
      <w:pPr>
        <w:widowControl w:val="0"/>
        <w:tabs>
          <w:tab w:val="left" w:pos="0"/>
        </w:tabs>
        <w:spacing w:after="0" w:line="360" w:lineRule="auto"/>
        <w:ind w:left="-567" w:firstLine="851"/>
        <w:jc w:val="both"/>
        <w:rPr>
          <w:rFonts w:eastAsia="Times New Roman"/>
          <w:bCs/>
          <w:color w:val="2D3437"/>
          <w:szCs w:val="24"/>
        </w:rPr>
      </w:pPr>
      <w:r w:rsidRPr="00FB4DBE">
        <w:rPr>
          <w:rFonts w:eastAsia="Times New Roman"/>
          <w:bCs/>
          <w:color w:val="2D3437"/>
          <w:szCs w:val="24"/>
        </w:rPr>
        <w:t>Apšvietimo tinklai prižiūrimi, informuojama apie gedimus. 2016 metais gatvių apšvietimui buvo skirta 2 400,00 Eur.</w:t>
      </w:r>
    </w:p>
    <w:p w:rsidR="002B1632" w:rsidRPr="00FB4DBE" w:rsidRDefault="002B1632" w:rsidP="004E2D4C">
      <w:pPr>
        <w:widowControl w:val="0"/>
        <w:tabs>
          <w:tab w:val="left" w:pos="0"/>
        </w:tabs>
        <w:spacing w:after="0" w:line="360" w:lineRule="auto"/>
        <w:ind w:left="-567" w:firstLine="851"/>
        <w:jc w:val="both"/>
        <w:rPr>
          <w:rFonts w:eastAsia="Times New Roman"/>
          <w:bCs/>
          <w:color w:val="2D3437"/>
          <w:szCs w:val="24"/>
        </w:rPr>
      </w:pPr>
      <w:r w:rsidRPr="00FB4DBE">
        <w:rPr>
          <w:rFonts w:eastAsia="Times New Roman"/>
          <w:b/>
          <w:color w:val="2D3437"/>
          <w:szCs w:val="24"/>
        </w:rPr>
        <w:t>8.1.4.01. Aplinkos apsaugos rėmimo specialiosios programos įgyvendinimas</w:t>
      </w:r>
    </w:p>
    <w:p w:rsidR="002B1632" w:rsidRPr="00FB4DBE" w:rsidRDefault="002B1632" w:rsidP="004E2D4C">
      <w:pPr>
        <w:widowControl w:val="0"/>
        <w:tabs>
          <w:tab w:val="left" w:pos="0"/>
        </w:tabs>
        <w:spacing w:after="0" w:line="360" w:lineRule="auto"/>
        <w:ind w:left="-567" w:firstLine="851"/>
        <w:jc w:val="both"/>
        <w:rPr>
          <w:rFonts w:eastAsia="Times New Roman"/>
          <w:color w:val="2D3437"/>
          <w:szCs w:val="24"/>
        </w:rPr>
      </w:pPr>
      <w:r w:rsidRPr="00FB4DBE">
        <w:rPr>
          <w:rFonts w:eastAsia="Times New Roman"/>
          <w:bCs/>
          <w:color w:val="2D3437"/>
          <w:szCs w:val="24"/>
        </w:rPr>
        <w:t xml:space="preserve">Iš </w:t>
      </w:r>
      <w:r w:rsidRPr="00FB4DBE">
        <w:rPr>
          <w:rFonts w:eastAsia="Times New Roman"/>
          <w:color w:val="2D3437"/>
          <w:szCs w:val="24"/>
        </w:rPr>
        <w:t>Aplinkos apsaugos rėmimo specialiosios programos buvo įsigyta, pasodinta ir prižiūrėta apie 80 vienetų dekoratyvinių daugiamečių augalų ir vienmečių daigų. Augalams įsigyti ir prižiūrėti skirta 200,00</w:t>
      </w:r>
      <w:r w:rsidR="00FB154F" w:rsidRPr="00FB4DBE">
        <w:rPr>
          <w:rFonts w:eastAsia="Times New Roman"/>
          <w:color w:val="2D3437"/>
          <w:szCs w:val="24"/>
        </w:rPr>
        <w:t xml:space="preserve"> </w:t>
      </w:r>
      <w:r w:rsidRPr="00FB4DBE">
        <w:rPr>
          <w:rFonts w:eastAsia="Times New Roman"/>
          <w:color w:val="2D3437"/>
          <w:szCs w:val="24"/>
        </w:rPr>
        <w:t>Eur.</w:t>
      </w:r>
    </w:p>
    <w:p w:rsidR="002B1632" w:rsidRPr="00FB4DBE" w:rsidRDefault="002B1632" w:rsidP="004E2D4C">
      <w:pPr>
        <w:spacing w:after="0" w:line="360" w:lineRule="auto"/>
        <w:ind w:left="-567" w:firstLine="851"/>
        <w:jc w:val="both"/>
        <w:rPr>
          <w:rFonts w:eastAsia="Times New Roman"/>
          <w:color w:val="2D3437"/>
          <w:szCs w:val="24"/>
        </w:rPr>
      </w:pPr>
      <w:r w:rsidRPr="00FB4DBE">
        <w:rPr>
          <w:rFonts w:eastAsia="Times New Roman"/>
          <w:b/>
          <w:color w:val="2D3437"/>
          <w:szCs w:val="24"/>
        </w:rPr>
        <w:t>8.1.5.07. Vietinės reikšmės kelių ir gatvių bei jų priklausinių priežiūra</w:t>
      </w:r>
    </w:p>
    <w:p w:rsidR="002B1632" w:rsidRPr="00FB4DBE" w:rsidRDefault="002B1632" w:rsidP="004E2D4C">
      <w:pPr>
        <w:spacing w:after="0" w:line="360" w:lineRule="auto"/>
        <w:ind w:left="-567" w:firstLine="851"/>
        <w:jc w:val="both"/>
        <w:rPr>
          <w:rFonts w:eastAsia="Times New Roman"/>
          <w:color w:val="2D3437"/>
          <w:szCs w:val="24"/>
        </w:rPr>
      </w:pPr>
      <w:r w:rsidRPr="00FB4DBE">
        <w:rPr>
          <w:rFonts w:eastAsia="Times New Roman"/>
          <w:color w:val="2D3437"/>
          <w:szCs w:val="24"/>
        </w:rPr>
        <w:t xml:space="preserve">Buvo vykdoma vietinės reikšmės kelių ir gatvių bei jų priklausinių priežiūra, numatant </w:t>
      </w:r>
      <w:r w:rsidR="001D0335" w:rsidRPr="00FB4DBE">
        <w:rPr>
          <w:rFonts w:eastAsia="Times New Roman"/>
          <w:color w:val="2D3437"/>
          <w:szCs w:val="24"/>
        </w:rPr>
        <w:t>darbų eiliškumą ir jų kontrolę.</w:t>
      </w:r>
      <w:r w:rsidRPr="00FB4DBE">
        <w:rPr>
          <w:rFonts w:eastAsia="Times New Roman"/>
          <w:color w:val="2D3437"/>
          <w:szCs w:val="24"/>
        </w:rPr>
        <w:t xml:space="preserve"> Žvyrkelių greideriavimui  panaudoti 5 286,13 Eur, pažvyravimui – 12148,03 Eur, asfalto dangos išdaužoms remontuoti panaudoti 1 998,80 Eur, gatvių ir jų priklausinių priežiūrai 3864,00 Eur, sniego valymui 165,10 Eur.</w:t>
      </w:r>
    </w:p>
    <w:p w:rsidR="002B1632" w:rsidRPr="00FB4DBE" w:rsidRDefault="002B1632" w:rsidP="004E2D4C">
      <w:pPr>
        <w:spacing w:after="0" w:line="360" w:lineRule="auto"/>
        <w:ind w:left="-567" w:firstLine="851"/>
        <w:jc w:val="both"/>
        <w:outlineLvl w:val="0"/>
        <w:rPr>
          <w:rFonts w:eastAsia="Times New Roman"/>
          <w:color w:val="2D3437"/>
          <w:szCs w:val="24"/>
        </w:rPr>
      </w:pPr>
      <w:bookmarkStart w:id="183" w:name="_Toc477358682"/>
      <w:r w:rsidRPr="00FB4DBE">
        <w:rPr>
          <w:rFonts w:eastAsia="Times New Roman"/>
          <w:b/>
          <w:color w:val="2D3437"/>
          <w:szCs w:val="24"/>
        </w:rPr>
        <w:t>8.1.6.01. Atliekų tvarkymo sistemos sukūrimas</w:t>
      </w:r>
      <w:bookmarkEnd w:id="183"/>
    </w:p>
    <w:p w:rsidR="002B1632" w:rsidRPr="00FB4DBE" w:rsidRDefault="002B1632" w:rsidP="004E2D4C">
      <w:pPr>
        <w:spacing w:after="0" w:line="360" w:lineRule="auto"/>
        <w:ind w:left="-567" w:firstLine="851"/>
        <w:jc w:val="both"/>
        <w:rPr>
          <w:rFonts w:eastAsia="Times New Roman"/>
          <w:color w:val="2D3437"/>
          <w:szCs w:val="24"/>
        </w:rPr>
      </w:pPr>
      <w:r w:rsidRPr="00FB4DBE">
        <w:rPr>
          <w:rFonts w:eastAsia="Times New Roman"/>
          <w:color w:val="2D3437"/>
          <w:szCs w:val="24"/>
        </w:rPr>
        <w:t>Buvo siekiama, kad gyventojams būtų suteikta kokybiška atliekų tvarkymo paslauga. Iš viso seniūnijoje dėl atliekų tvarkymo paslaugos gyventojai sudarė 270 sutarčių. Gyventojai šviečiami ir skatinami rūšiuoti atliekas, du kartus metuose išvežamos stambiagabaritės atliekos. Seniūnijos darbuotojai tikslina gyventojų sąrašus pagal Gyventojų registro tarnybos duomenis ir faktinę gyvenamąją vietą.</w:t>
      </w:r>
    </w:p>
    <w:p w:rsidR="002B1632" w:rsidRPr="00FB4DBE" w:rsidRDefault="002B1632" w:rsidP="004E2D4C">
      <w:pPr>
        <w:spacing w:after="0" w:line="360" w:lineRule="auto"/>
        <w:ind w:left="-567" w:firstLine="851"/>
        <w:jc w:val="both"/>
        <w:rPr>
          <w:rFonts w:eastAsia="Times New Roman"/>
          <w:color w:val="2D3437"/>
          <w:szCs w:val="24"/>
        </w:rPr>
      </w:pPr>
      <w:r w:rsidRPr="00FB4DBE">
        <w:rPr>
          <w:rFonts w:eastAsia="Times New Roman"/>
          <w:b/>
          <w:bCs/>
          <w:color w:val="2D3437"/>
          <w:szCs w:val="24"/>
        </w:rPr>
        <w:t>8.1.6.02. Paramos šalinti asbesto turinčių gaminių programos parengimas ir įgyvendinimas</w:t>
      </w:r>
    </w:p>
    <w:p w:rsidR="002B1632" w:rsidRPr="00FB4DBE" w:rsidRDefault="002B1632" w:rsidP="004E2D4C">
      <w:pPr>
        <w:spacing w:after="0" w:line="360" w:lineRule="auto"/>
        <w:ind w:left="-567" w:firstLine="851"/>
        <w:jc w:val="both"/>
        <w:rPr>
          <w:rFonts w:eastAsia="Times New Roman"/>
          <w:color w:val="2D3437"/>
          <w:szCs w:val="24"/>
        </w:rPr>
      </w:pPr>
      <w:r w:rsidRPr="00FB4DBE">
        <w:rPr>
          <w:rFonts w:eastAsia="Times New Roman"/>
          <w:color w:val="2D3437"/>
          <w:szCs w:val="24"/>
        </w:rPr>
        <w:lastRenderedPageBreak/>
        <w:t>Tęsiama asbesto turinčių gaminių inventorizacija (vedama asbesto turinčių gaminių inventorizacijos ir pašalinimo iš aplinkos dokumentai ir jų registras, 1 byla), konsultuoti asmenys dėl asbesto šalinimo iš aplinkos programų įgyvendinimo (2 asmenys).</w:t>
      </w:r>
    </w:p>
    <w:p w:rsidR="002B1632" w:rsidRPr="00FB4DBE" w:rsidRDefault="002B1632" w:rsidP="004E2D4C">
      <w:pPr>
        <w:spacing w:after="0" w:line="360" w:lineRule="auto"/>
        <w:ind w:left="-567" w:firstLine="851"/>
        <w:jc w:val="both"/>
        <w:rPr>
          <w:rFonts w:eastAsia="Times New Roman"/>
          <w:color w:val="2D3437"/>
          <w:szCs w:val="24"/>
        </w:rPr>
      </w:pPr>
      <w:r w:rsidRPr="00FB4DBE">
        <w:rPr>
          <w:rFonts w:eastAsia="Times New Roman"/>
          <w:b/>
          <w:color w:val="2D3437"/>
          <w:szCs w:val="24"/>
        </w:rPr>
        <w:t>8.1.6.06. UAB Anykščių komunalinio ūkio prižiūrimos bendro naudojimo teritorijos seniūnijoje</w:t>
      </w:r>
    </w:p>
    <w:p w:rsidR="002B1632" w:rsidRPr="00FB4DBE" w:rsidRDefault="002B1632" w:rsidP="004E2D4C">
      <w:pPr>
        <w:tabs>
          <w:tab w:val="left" w:pos="0"/>
        </w:tabs>
        <w:spacing w:after="0" w:line="360" w:lineRule="auto"/>
        <w:ind w:left="-567" w:firstLine="851"/>
        <w:jc w:val="both"/>
        <w:rPr>
          <w:rFonts w:eastAsia="Times New Roman"/>
          <w:color w:val="2D3437"/>
          <w:szCs w:val="24"/>
        </w:rPr>
      </w:pPr>
      <w:r w:rsidRPr="00FB4DBE">
        <w:rPr>
          <w:rFonts w:eastAsia="Times New Roman"/>
          <w:color w:val="2D3437"/>
          <w:szCs w:val="24"/>
        </w:rPr>
        <w:t xml:space="preserve">Prižiūrėta ir kontroliuota, kaip tvarkomos bendrojo naudojimo teritorijos, veikiančios ir neveikiančios kapinės. Organizuotas šienavimas, šiukšlių rinkimas, lapų grėbimas seniūnijos bendrojo naudojimo teritorijoje ir prie kapinių. Seniūnijoje prižiūrėta 4 ha bendrojo naudojimo teritorijų; 3 ha veikiančių Maciūnų k. kapinių; 1,76 ha </w:t>
      </w:r>
      <w:r w:rsidR="00FB154F" w:rsidRPr="00FB4DBE">
        <w:rPr>
          <w:rFonts w:eastAsia="Times New Roman"/>
          <w:color w:val="2D3437"/>
          <w:szCs w:val="24"/>
        </w:rPr>
        <w:t xml:space="preserve">neveikiančių kapinių: Klaibūnų </w:t>
      </w:r>
      <w:r w:rsidRPr="00FB4DBE">
        <w:rPr>
          <w:rFonts w:eastAsia="Times New Roman"/>
          <w:color w:val="2D3437"/>
          <w:szCs w:val="24"/>
        </w:rPr>
        <w:t>kapinių – 0,78 ha, Šapio k. – 0,28 ha, Levaniškių k. kapinių – 0,30 ha, Užuraiščių k. kapinių – 0,20 ha, Klaibūnų rezistentų kapinių – 0,20 ha. Buvo nudažyta 240 kv. m. Maciūnų kaimo kapinių tinklinės tvoros. Komunalinio ūkio objektų priežiūrai sunaudota 5 900 Eur.</w:t>
      </w:r>
    </w:p>
    <w:p w:rsidR="002B1632" w:rsidRPr="00FB4DBE" w:rsidRDefault="002B1632" w:rsidP="004E2D4C">
      <w:pPr>
        <w:tabs>
          <w:tab w:val="left" w:pos="0"/>
        </w:tabs>
        <w:spacing w:after="0" w:line="360" w:lineRule="auto"/>
        <w:ind w:left="-567" w:firstLine="851"/>
        <w:jc w:val="both"/>
        <w:rPr>
          <w:rFonts w:eastAsia="Times New Roman"/>
          <w:color w:val="2D3437"/>
          <w:szCs w:val="24"/>
        </w:rPr>
      </w:pPr>
      <w:r w:rsidRPr="00FB4DBE">
        <w:rPr>
          <w:rFonts w:eastAsia="Times New Roman"/>
          <w:color w:val="2D3437"/>
          <w:szCs w:val="24"/>
        </w:rPr>
        <w:t>Bendradarbiaujant su Darbo birža, per viešųjų darbų program</w:t>
      </w:r>
      <w:r w:rsidR="00FB154F" w:rsidRPr="00FB4DBE">
        <w:rPr>
          <w:rFonts w:eastAsia="Times New Roman"/>
          <w:color w:val="2D3437"/>
          <w:szCs w:val="24"/>
        </w:rPr>
        <w:t xml:space="preserve">ą, balandžio–rugsėjo mėnesiais </w:t>
      </w:r>
      <w:r w:rsidRPr="00FB4DBE">
        <w:rPr>
          <w:rFonts w:eastAsia="Times New Roman"/>
          <w:color w:val="2D3437"/>
          <w:szCs w:val="24"/>
        </w:rPr>
        <w:t>įdarbinti 9 labiausiai socialiai pažeidžiami asmenys.</w:t>
      </w:r>
    </w:p>
    <w:p w:rsidR="002B1632" w:rsidRPr="00FB4DBE" w:rsidRDefault="002B1632" w:rsidP="004E2D4C">
      <w:pPr>
        <w:widowControl w:val="0"/>
        <w:suppressLineNumbers/>
        <w:tabs>
          <w:tab w:val="left" w:pos="0"/>
        </w:tabs>
        <w:suppressAutoHyphens/>
        <w:snapToGrid w:val="0"/>
        <w:spacing w:after="0" w:line="360" w:lineRule="auto"/>
        <w:ind w:left="-567" w:firstLine="851"/>
        <w:jc w:val="both"/>
        <w:rPr>
          <w:rFonts w:eastAsia="Lucida Sans Unicode"/>
          <w:color w:val="2D3437"/>
          <w:szCs w:val="24"/>
          <w:lang/>
        </w:rPr>
      </w:pPr>
      <w:r w:rsidRPr="00FB4DBE">
        <w:rPr>
          <w:rFonts w:eastAsia="Lucida Sans Unicode"/>
          <w:color w:val="2D3437"/>
          <w:szCs w:val="24"/>
          <w:lang/>
        </w:rPr>
        <w:t>2 policijos įpareigoti asmenys atliko nemokamus viešuosius darbus seniūnijoje.</w:t>
      </w:r>
    </w:p>
    <w:p w:rsidR="002B1632" w:rsidRPr="00FB4DBE" w:rsidRDefault="002B1632" w:rsidP="004E2D4C">
      <w:pPr>
        <w:widowControl w:val="0"/>
        <w:tabs>
          <w:tab w:val="left" w:pos="0"/>
        </w:tabs>
        <w:spacing w:after="0" w:line="360" w:lineRule="auto"/>
        <w:ind w:left="-567" w:firstLine="851"/>
        <w:jc w:val="both"/>
        <w:rPr>
          <w:rFonts w:eastAsia="Times New Roman"/>
          <w:color w:val="2D3437"/>
          <w:szCs w:val="24"/>
        </w:rPr>
      </w:pPr>
      <w:r w:rsidRPr="00FB4DBE">
        <w:rPr>
          <w:rFonts w:eastAsia="Times New Roman"/>
          <w:b/>
          <w:bCs/>
          <w:color w:val="2D3437"/>
          <w:szCs w:val="24"/>
        </w:rPr>
        <w:t>9.1.2.</w:t>
      </w:r>
      <w:r w:rsidRPr="00FB4DBE">
        <w:rPr>
          <w:rFonts w:eastAsia="Times New Roman"/>
          <w:color w:val="2D3437"/>
          <w:szCs w:val="24"/>
        </w:rPr>
        <w:t xml:space="preserve"> </w:t>
      </w:r>
      <w:r w:rsidRPr="00FB4DBE">
        <w:rPr>
          <w:rFonts w:eastAsia="Arial"/>
          <w:b/>
          <w:bCs/>
          <w:color w:val="2D3437"/>
          <w:szCs w:val="24"/>
          <w:lang w:eastAsia="ar-SA"/>
        </w:rPr>
        <w:t>Efektyvaus Savivaldybės valdymo programa</w:t>
      </w:r>
    </w:p>
    <w:p w:rsidR="002B1632" w:rsidRPr="00FB4DBE" w:rsidRDefault="002B1632" w:rsidP="004E2D4C">
      <w:pPr>
        <w:spacing w:after="0" w:line="360" w:lineRule="auto"/>
        <w:ind w:left="-567" w:firstLine="851"/>
        <w:jc w:val="both"/>
        <w:outlineLvl w:val="0"/>
        <w:rPr>
          <w:rFonts w:eastAsia="Times New Roman"/>
          <w:color w:val="2D3437"/>
          <w:szCs w:val="24"/>
        </w:rPr>
      </w:pPr>
      <w:bookmarkStart w:id="184" w:name="_Toc477358683"/>
      <w:r w:rsidRPr="00FB4DBE">
        <w:rPr>
          <w:rFonts w:eastAsia="Times New Roman"/>
          <w:b/>
          <w:bCs/>
          <w:color w:val="2D3437"/>
          <w:szCs w:val="24"/>
        </w:rPr>
        <w:t>9.1.2.02. Seniūnijų valdymas</w:t>
      </w:r>
      <w:bookmarkEnd w:id="184"/>
    </w:p>
    <w:p w:rsidR="002B1632" w:rsidRPr="00FB4DBE" w:rsidRDefault="002B1632" w:rsidP="004E2D4C">
      <w:pPr>
        <w:tabs>
          <w:tab w:val="left" w:pos="-567"/>
        </w:tabs>
        <w:spacing w:after="0" w:line="360" w:lineRule="auto"/>
        <w:ind w:left="-567" w:firstLine="851"/>
        <w:jc w:val="both"/>
        <w:rPr>
          <w:rFonts w:eastAsia="Times New Roman"/>
          <w:color w:val="2D3437"/>
          <w:szCs w:val="24"/>
        </w:rPr>
      </w:pPr>
      <w:r w:rsidRPr="00FB4DBE">
        <w:rPr>
          <w:rFonts w:eastAsia="Times New Roman"/>
          <w:color w:val="2D3437"/>
          <w:szCs w:val="24"/>
        </w:rPr>
        <w:t>Seniūnija veiklą vykdo pagal administracijos direktoriaus 2013 m. kovo 29 d. įsakymu Nr. AĮ-218 patvirtintus Anykščių r. savivaldybės administracijos Traupio seniūnijos veiklos nuostatus.</w:t>
      </w:r>
    </w:p>
    <w:p w:rsidR="002B1632" w:rsidRPr="00FB4DBE" w:rsidRDefault="002B1632" w:rsidP="004E2D4C">
      <w:pPr>
        <w:tabs>
          <w:tab w:val="left" w:pos="-567"/>
        </w:tabs>
        <w:spacing w:after="0" w:line="360" w:lineRule="auto"/>
        <w:ind w:left="-567" w:firstLine="851"/>
        <w:jc w:val="both"/>
        <w:rPr>
          <w:rFonts w:eastAsia="Times New Roman"/>
          <w:color w:val="2D3437"/>
          <w:szCs w:val="24"/>
        </w:rPr>
      </w:pPr>
      <w:r w:rsidRPr="00FB4DBE">
        <w:rPr>
          <w:rFonts w:eastAsia="Times New Roman"/>
          <w:color w:val="2D3437"/>
          <w:szCs w:val="24"/>
        </w:rPr>
        <w:t>Surengta piniginės socialinės paramos teikimo komisijos Traupio seniūnijoje 8 posėdžiai .</w:t>
      </w:r>
    </w:p>
    <w:p w:rsidR="002B1632" w:rsidRPr="00FB4DBE" w:rsidRDefault="002B1632" w:rsidP="004E2D4C">
      <w:pPr>
        <w:tabs>
          <w:tab w:val="left" w:pos="-567"/>
        </w:tabs>
        <w:spacing w:after="0" w:line="360" w:lineRule="auto"/>
        <w:ind w:left="-567" w:firstLine="851"/>
        <w:jc w:val="both"/>
        <w:rPr>
          <w:rFonts w:eastAsia="Times New Roman"/>
          <w:color w:val="2D3437"/>
          <w:szCs w:val="24"/>
        </w:rPr>
      </w:pPr>
      <w:r w:rsidRPr="00FB4DBE">
        <w:rPr>
          <w:rFonts w:eastAsia="Times New Roman"/>
          <w:color w:val="2D3437"/>
          <w:szCs w:val="24"/>
        </w:rPr>
        <w:t>Organizuota visuomenei naudinga veikla, ją vykdė 50 asmenų, sudarytos 147 sutartys.</w:t>
      </w:r>
    </w:p>
    <w:p w:rsidR="002B1632" w:rsidRPr="00FB4DBE" w:rsidRDefault="002B1632" w:rsidP="004E2D4C">
      <w:pPr>
        <w:tabs>
          <w:tab w:val="left" w:pos="-567"/>
        </w:tabs>
        <w:spacing w:after="0" w:line="360" w:lineRule="auto"/>
        <w:ind w:left="-567" w:firstLine="851"/>
        <w:jc w:val="both"/>
        <w:rPr>
          <w:rFonts w:eastAsia="Times New Roman"/>
          <w:color w:val="2D3437"/>
          <w:szCs w:val="24"/>
        </w:rPr>
      </w:pPr>
      <w:r w:rsidRPr="00FB4DBE">
        <w:rPr>
          <w:rFonts w:eastAsia="Times New Roman"/>
          <w:color w:val="2D3437"/>
          <w:szCs w:val="24"/>
        </w:rPr>
        <w:t>Seniūnijai priskirtos teritorijos gyventojams buvo išduotos 28 gyvenamosios vietos deklaravimo pažymos, buvo paruošta 11 bylų dėl gyvenamosios vietos deklaravimo duomenų ir gyvenamosios vietos neturinčių asmenų apskaitos duomenų tvarkymo.</w:t>
      </w:r>
    </w:p>
    <w:p w:rsidR="002B1632" w:rsidRPr="00FB4DBE" w:rsidRDefault="002B1632" w:rsidP="004E2D4C">
      <w:pPr>
        <w:tabs>
          <w:tab w:val="left" w:pos="-567"/>
        </w:tabs>
        <w:spacing w:after="0" w:line="360" w:lineRule="auto"/>
        <w:ind w:left="-567" w:firstLine="851"/>
        <w:jc w:val="both"/>
        <w:rPr>
          <w:rFonts w:eastAsia="Times New Roman"/>
          <w:color w:val="2D3437"/>
          <w:szCs w:val="24"/>
        </w:rPr>
      </w:pPr>
      <w:r w:rsidRPr="00FB4DBE">
        <w:rPr>
          <w:rFonts w:eastAsia="Times New Roman"/>
          <w:color w:val="2D3437"/>
          <w:szCs w:val="24"/>
        </w:rPr>
        <w:t>Kiekvieną ketvirtį Anykščių rajono savivaldybės administracijos Vaiko teisių apsaugos skyriui buvo pateikiama informacija apie nedirbančius, nesimokančius ir mokymuose nedalyvaujančius jaunus žmones.</w:t>
      </w:r>
    </w:p>
    <w:p w:rsidR="002B1632" w:rsidRPr="00FB4DBE" w:rsidRDefault="002B1632" w:rsidP="004E2D4C">
      <w:pPr>
        <w:tabs>
          <w:tab w:val="left" w:pos="-567"/>
        </w:tabs>
        <w:spacing w:after="0" w:line="360" w:lineRule="auto"/>
        <w:ind w:left="-567" w:firstLine="851"/>
        <w:jc w:val="both"/>
        <w:outlineLvl w:val="0"/>
        <w:rPr>
          <w:rFonts w:eastAsia="Times New Roman"/>
          <w:b/>
          <w:bCs/>
          <w:color w:val="2D3437"/>
          <w:szCs w:val="24"/>
        </w:rPr>
      </w:pPr>
      <w:bookmarkStart w:id="185" w:name="_Toc477358684"/>
      <w:r w:rsidRPr="00FB4DBE">
        <w:rPr>
          <w:rFonts w:eastAsia="Times New Roman"/>
          <w:b/>
          <w:bCs/>
          <w:color w:val="2D3437"/>
          <w:szCs w:val="24"/>
        </w:rPr>
        <w:t>9.1.2.21. Archyvinių dokumentų tvarkymas, duomenų saugojimas</w:t>
      </w:r>
      <w:bookmarkEnd w:id="185"/>
    </w:p>
    <w:p w:rsidR="002B1632" w:rsidRPr="00FB4DBE" w:rsidRDefault="002B1632" w:rsidP="004E2D4C">
      <w:pPr>
        <w:tabs>
          <w:tab w:val="left" w:pos="-567"/>
        </w:tabs>
        <w:spacing w:after="0" w:line="360" w:lineRule="auto"/>
        <w:ind w:left="-567" w:firstLine="851"/>
        <w:jc w:val="both"/>
        <w:rPr>
          <w:rFonts w:eastAsia="Times New Roman"/>
          <w:color w:val="2D3437"/>
          <w:szCs w:val="24"/>
        </w:rPr>
      </w:pPr>
      <w:r w:rsidRPr="00FB4DBE">
        <w:rPr>
          <w:rFonts w:eastAsia="Times New Roman"/>
          <w:color w:val="2D3437"/>
          <w:szCs w:val="24"/>
        </w:rPr>
        <w:t>Sutvarkyti dokumentai laikantis dokumentų ir archyvų įstatymo, iš viso 41 byla, suderintas dokumentacijos planas su Utenos apskrities archyvu.</w:t>
      </w:r>
    </w:p>
    <w:p w:rsidR="002B1632" w:rsidRPr="00FB4DBE" w:rsidRDefault="002B1632" w:rsidP="004E2D4C">
      <w:pPr>
        <w:tabs>
          <w:tab w:val="left" w:pos="-567"/>
        </w:tabs>
        <w:spacing w:after="0" w:line="360" w:lineRule="auto"/>
        <w:ind w:left="-567" w:firstLine="851"/>
        <w:jc w:val="both"/>
        <w:rPr>
          <w:rFonts w:eastAsia="Times New Roman"/>
          <w:color w:val="2D3437"/>
          <w:szCs w:val="24"/>
        </w:rPr>
      </w:pPr>
      <w:r w:rsidRPr="00FB4DBE">
        <w:rPr>
          <w:rFonts w:eastAsia="Times New Roman"/>
          <w:color w:val="2D3437"/>
          <w:szCs w:val="24"/>
        </w:rPr>
        <w:t>Sutvarkyti nuolat ir ilgai saugomų bylų apyrašai, atrinkti, apiforminti ir palikti saugojimui nuolat ir ilgai saugomi veiklos dokumentai.</w:t>
      </w:r>
    </w:p>
    <w:p w:rsidR="002B1632" w:rsidRPr="00FB4DBE" w:rsidRDefault="002B1632" w:rsidP="004E2D4C">
      <w:pPr>
        <w:tabs>
          <w:tab w:val="left" w:pos="-567"/>
        </w:tabs>
        <w:spacing w:after="0" w:line="360" w:lineRule="auto"/>
        <w:ind w:left="-567" w:firstLine="851"/>
        <w:jc w:val="both"/>
        <w:rPr>
          <w:rFonts w:eastAsia="Times New Roman"/>
          <w:color w:val="2D3437"/>
          <w:szCs w:val="24"/>
        </w:rPr>
      </w:pPr>
      <w:r w:rsidRPr="00FB4DBE">
        <w:rPr>
          <w:rFonts w:eastAsia="Times New Roman"/>
          <w:color w:val="2D3437"/>
          <w:szCs w:val="24"/>
        </w:rPr>
        <w:t>Parengtas dokumentų naikinimo aktas, iš viso atrinktos naikinti ir sunaikintos 335 bylos.</w:t>
      </w:r>
    </w:p>
    <w:p w:rsidR="002B1632" w:rsidRPr="00FB4DBE" w:rsidRDefault="002B1632" w:rsidP="004E2D4C">
      <w:pPr>
        <w:tabs>
          <w:tab w:val="left" w:pos="-567"/>
        </w:tabs>
        <w:spacing w:after="0" w:line="360" w:lineRule="auto"/>
        <w:ind w:left="-567" w:firstLine="851"/>
        <w:jc w:val="both"/>
        <w:rPr>
          <w:rFonts w:eastAsia="Times New Roman"/>
          <w:color w:val="2D3437"/>
          <w:szCs w:val="24"/>
        </w:rPr>
      </w:pPr>
      <w:r w:rsidRPr="00FB4DBE">
        <w:rPr>
          <w:rFonts w:eastAsia="Times New Roman"/>
          <w:b/>
          <w:bCs/>
          <w:color w:val="2D3437"/>
          <w:szCs w:val="24"/>
        </w:rPr>
        <w:t>9.1.3.01. Seniūnijos darbuotojų kompetencijų ir gebėjimų ugdymas</w:t>
      </w:r>
    </w:p>
    <w:p w:rsidR="002B1632" w:rsidRPr="00FB4DBE" w:rsidRDefault="002B1632" w:rsidP="004E2D4C">
      <w:pPr>
        <w:tabs>
          <w:tab w:val="left" w:pos="-567"/>
          <w:tab w:val="left" w:pos="555"/>
        </w:tabs>
        <w:spacing w:after="0" w:line="360" w:lineRule="auto"/>
        <w:ind w:left="-567" w:firstLine="851"/>
        <w:jc w:val="both"/>
        <w:rPr>
          <w:rFonts w:eastAsia="Times New Roman"/>
          <w:color w:val="2D3437"/>
          <w:szCs w:val="24"/>
        </w:rPr>
      </w:pPr>
      <w:r w:rsidRPr="00FB4DBE">
        <w:rPr>
          <w:rFonts w:eastAsia="Times New Roman"/>
          <w:color w:val="2D3437"/>
          <w:szCs w:val="24"/>
        </w:rPr>
        <w:lastRenderedPageBreak/>
        <w:t>Seniūnas dalyvavo 4 akademinių valandų trukmės mokymuose „Administracinių nusižengimų kodekso taikymas“, 8 akademinių valandų mokymuose „</w:t>
      </w:r>
      <w:smartTag w:uri="urn:schemas-microsoft-com:office:smarttags" w:element="stockticker">
        <w:r w:rsidRPr="00FB4DBE">
          <w:rPr>
            <w:rFonts w:eastAsia="Times New Roman"/>
            <w:color w:val="2D3437"/>
            <w:szCs w:val="24"/>
          </w:rPr>
          <w:t>NVO</w:t>
        </w:r>
      </w:smartTag>
      <w:r w:rsidRPr="00FB4DBE">
        <w:rPr>
          <w:rFonts w:eastAsia="Times New Roman"/>
          <w:color w:val="2D3437"/>
          <w:szCs w:val="24"/>
        </w:rPr>
        <w:t xml:space="preserve"> kompetencijų finansinio savarankiškumo socialinės veiklos srityse ugdymas“, 8 akademinių valandų mokymuose „Žmogiškųjų išteklių valdymas“.</w:t>
      </w:r>
    </w:p>
    <w:p w:rsidR="002B1632" w:rsidRPr="00FB4DBE" w:rsidRDefault="002B1632" w:rsidP="004E2D4C">
      <w:pPr>
        <w:tabs>
          <w:tab w:val="left" w:pos="-567"/>
          <w:tab w:val="left" w:pos="555"/>
        </w:tabs>
        <w:spacing w:after="0" w:line="360" w:lineRule="auto"/>
        <w:ind w:left="-567" w:firstLine="851"/>
        <w:jc w:val="both"/>
        <w:rPr>
          <w:rFonts w:eastAsia="Times New Roman"/>
          <w:color w:val="2D3437"/>
          <w:szCs w:val="24"/>
        </w:rPr>
      </w:pPr>
      <w:r w:rsidRPr="00FB4DBE">
        <w:rPr>
          <w:rFonts w:eastAsia="Times New Roman"/>
          <w:color w:val="2D3437"/>
          <w:szCs w:val="24"/>
        </w:rPr>
        <w:t xml:space="preserve">Seniūno </w:t>
      </w:r>
      <w:r w:rsidR="00162EDB" w:rsidRPr="00FB4DBE">
        <w:rPr>
          <w:rFonts w:eastAsia="Times New Roman"/>
          <w:color w:val="2D3437"/>
          <w:szCs w:val="24"/>
        </w:rPr>
        <w:t xml:space="preserve">pavaduotojas </w:t>
      </w:r>
      <w:r w:rsidRPr="00FB4DBE">
        <w:rPr>
          <w:rFonts w:eastAsia="Times New Roman"/>
          <w:color w:val="2D3437"/>
          <w:szCs w:val="24"/>
        </w:rPr>
        <w:t>dalyvavo mokymuose dėl pasėlių deklaravimo.</w:t>
      </w:r>
    </w:p>
    <w:p w:rsidR="002B1632" w:rsidRPr="00FB4DBE" w:rsidRDefault="002B1632" w:rsidP="004E2D4C">
      <w:pPr>
        <w:tabs>
          <w:tab w:val="left" w:pos="-567"/>
          <w:tab w:val="left" w:pos="555"/>
        </w:tabs>
        <w:spacing w:after="0" w:line="360" w:lineRule="auto"/>
        <w:ind w:left="-567" w:firstLine="851"/>
        <w:jc w:val="both"/>
        <w:rPr>
          <w:rFonts w:eastAsia="Times New Roman"/>
          <w:color w:val="2D3437"/>
          <w:szCs w:val="24"/>
        </w:rPr>
      </w:pPr>
      <w:r w:rsidRPr="00FB4DBE">
        <w:rPr>
          <w:rFonts w:eastAsia="Times New Roman"/>
          <w:color w:val="2D3437"/>
          <w:szCs w:val="24"/>
        </w:rPr>
        <w:t>Secialistė dalyvavo „Elektroninių dokumentų valdymas su DVS „Kontora“.</w:t>
      </w:r>
    </w:p>
    <w:p w:rsidR="002B1632" w:rsidRPr="00FB4DBE" w:rsidRDefault="002B1632" w:rsidP="004E2D4C">
      <w:pPr>
        <w:tabs>
          <w:tab w:val="left" w:pos="-567"/>
          <w:tab w:val="left" w:pos="555"/>
        </w:tabs>
        <w:spacing w:after="0" w:line="360" w:lineRule="auto"/>
        <w:ind w:left="-567" w:firstLine="851"/>
        <w:jc w:val="both"/>
        <w:rPr>
          <w:rFonts w:eastAsia="Times New Roman"/>
          <w:color w:val="000000"/>
          <w:szCs w:val="24"/>
        </w:rPr>
      </w:pPr>
    </w:p>
    <w:p w:rsidR="002B1632" w:rsidRPr="00FB4DBE" w:rsidRDefault="00162EDB" w:rsidP="004E2D4C">
      <w:pPr>
        <w:tabs>
          <w:tab w:val="left" w:pos="-567"/>
          <w:tab w:val="left" w:pos="555"/>
        </w:tabs>
        <w:spacing w:after="0" w:line="360" w:lineRule="auto"/>
        <w:ind w:left="-567" w:firstLine="851"/>
        <w:jc w:val="center"/>
      </w:pPr>
      <w:r w:rsidRPr="00FB4DBE">
        <w:pict>
          <v:shape id="_x0000_i1048" type="#_x0000_t75" style="width:38.5pt;height:51.05pt">
            <v:imagedata r:id="rId54" o:title="150px-TroskunaiCOA"/>
          </v:shape>
        </w:pict>
      </w:r>
    </w:p>
    <w:p w:rsidR="00162EDB" w:rsidRPr="00FB4DBE" w:rsidRDefault="00162EDB" w:rsidP="004E2D4C">
      <w:pPr>
        <w:tabs>
          <w:tab w:val="left" w:pos="-567"/>
          <w:tab w:val="left" w:pos="555"/>
        </w:tabs>
        <w:spacing w:after="0" w:line="360" w:lineRule="auto"/>
        <w:ind w:left="-567" w:firstLine="851"/>
        <w:jc w:val="center"/>
        <w:rPr>
          <w:rFonts w:eastAsia="Times New Roman"/>
          <w:b/>
          <w:color w:val="2D3437"/>
          <w:szCs w:val="24"/>
        </w:rPr>
      </w:pPr>
      <w:r w:rsidRPr="00FB4DBE">
        <w:rPr>
          <w:b/>
          <w:color w:val="2D3437"/>
        </w:rPr>
        <w:t xml:space="preserve">Troškūnų seniūnija </w:t>
      </w:r>
    </w:p>
    <w:p w:rsidR="002B1632" w:rsidRPr="00FB4DBE" w:rsidRDefault="002B1632" w:rsidP="004E2D4C">
      <w:pPr>
        <w:tabs>
          <w:tab w:val="left" w:pos="-567"/>
        </w:tabs>
        <w:ind w:left="-567" w:firstLine="851"/>
        <w:jc w:val="both"/>
        <w:rPr>
          <w:b/>
          <w:color w:val="2D3437"/>
        </w:rPr>
      </w:pPr>
    </w:p>
    <w:p w:rsidR="003D0C88" w:rsidRPr="00FB4DBE" w:rsidRDefault="003D0C88" w:rsidP="004E2D4C">
      <w:pPr>
        <w:tabs>
          <w:tab w:val="left" w:pos="-567"/>
        </w:tabs>
        <w:spacing w:after="0" w:line="360" w:lineRule="auto"/>
        <w:ind w:left="-567" w:firstLine="851"/>
        <w:jc w:val="both"/>
        <w:rPr>
          <w:color w:val="2D3437"/>
          <w:szCs w:val="24"/>
        </w:rPr>
      </w:pPr>
      <w:r w:rsidRPr="00FB4DBE">
        <w:rPr>
          <w:color w:val="2D3437"/>
          <w:szCs w:val="24"/>
        </w:rPr>
        <w:t>Teritorijos plotas – 29 153 ha.</w:t>
      </w:r>
    </w:p>
    <w:p w:rsidR="003D0C88" w:rsidRPr="00FB4DBE" w:rsidRDefault="003D0C88" w:rsidP="004E2D4C">
      <w:pPr>
        <w:tabs>
          <w:tab w:val="left" w:pos="-567"/>
        </w:tabs>
        <w:spacing w:after="0" w:line="360" w:lineRule="auto"/>
        <w:ind w:left="-567" w:firstLine="851"/>
        <w:jc w:val="both"/>
        <w:rPr>
          <w:color w:val="2D3437"/>
          <w:szCs w:val="24"/>
        </w:rPr>
      </w:pPr>
      <w:r w:rsidRPr="00FB4DBE">
        <w:rPr>
          <w:color w:val="2D3437"/>
          <w:szCs w:val="24"/>
        </w:rPr>
        <w:t>Vietinių kelių ilgis – 122,10 km.</w:t>
      </w:r>
    </w:p>
    <w:p w:rsidR="003D0C88" w:rsidRPr="00FB4DBE" w:rsidRDefault="003D0C88" w:rsidP="004E2D4C">
      <w:pPr>
        <w:spacing w:after="0" w:line="360" w:lineRule="auto"/>
        <w:ind w:left="-567" w:firstLine="851"/>
        <w:jc w:val="both"/>
        <w:rPr>
          <w:color w:val="2D3437"/>
          <w:szCs w:val="24"/>
        </w:rPr>
      </w:pPr>
      <w:r w:rsidRPr="00FB4DBE">
        <w:rPr>
          <w:color w:val="2D3437"/>
          <w:szCs w:val="24"/>
        </w:rPr>
        <w:t>Gyventojų skaičius 2017-01-01 duomenimis – 2650.</w:t>
      </w:r>
    </w:p>
    <w:p w:rsidR="003D0C88" w:rsidRPr="00FB4DBE" w:rsidRDefault="003D0C88" w:rsidP="004E2D4C">
      <w:pPr>
        <w:spacing w:after="0" w:line="360" w:lineRule="auto"/>
        <w:ind w:left="-567" w:firstLine="851"/>
        <w:jc w:val="both"/>
        <w:rPr>
          <w:color w:val="2D3437"/>
          <w:szCs w:val="24"/>
        </w:rPr>
      </w:pPr>
      <w:r w:rsidRPr="00FB4DBE">
        <w:rPr>
          <w:color w:val="2D3437"/>
          <w:szCs w:val="24"/>
        </w:rPr>
        <w:t>Vaikų skaičius – 661.</w:t>
      </w:r>
    </w:p>
    <w:p w:rsidR="003D0C88" w:rsidRPr="00FB4DBE" w:rsidRDefault="003D0C88" w:rsidP="004E2D4C">
      <w:pPr>
        <w:spacing w:after="0" w:line="360" w:lineRule="auto"/>
        <w:ind w:left="-567" w:firstLine="851"/>
        <w:jc w:val="both"/>
        <w:rPr>
          <w:color w:val="2D3437"/>
          <w:szCs w:val="24"/>
        </w:rPr>
      </w:pPr>
      <w:r w:rsidRPr="00FB4DBE">
        <w:rPr>
          <w:color w:val="2D3437"/>
          <w:szCs w:val="24"/>
        </w:rPr>
        <w:t>Darbingo amžiaus gyventojų skaičius – 1410.</w:t>
      </w:r>
    </w:p>
    <w:p w:rsidR="003D0C88" w:rsidRPr="00FB4DBE" w:rsidRDefault="003D0C88" w:rsidP="004E2D4C">
      <w:pPr>
        <w:spacing w:after="0" w:line="360" w:lineRule="auto"/>
        <w:ind w:left="-567" w:firstLine="851"/>
        <w:jc w:val="both"/>
        <w:rPr>
          <w:color w:val="2D3437"/>
          <w:szCs w:val="24"/>
        </w:rPr>
      </w:pPr>
      <w:r w:rsidRPr="00FB4DBE">
        <w:rPr>
          <w:color w:val="2D3437"/>
          <w:szCs w:val="24"/>
        </w:rPr>
        <w:t>Vyresnių nei 65 m. gyventojų skaičius – 501.</w:t>
      </w:r>
    </w:p>
    <w:p w:rsidR="003D0C88" w:rsidRPr="00FB4DBE" w:rsidRDefault="003D0C88" w:rsidP="004E2D4C">
      <w:pPr>
        <w:spacing w:after="0" w:line="360" w:lineRule="auto"/>
        <w:ind w:left="-567" w:firstLine="851"/>
        <w:jc w:val="both"/>
        <w:rPr>
          <w:color w:val="2D3437"/>
          <w:szCs w:val="24"/>
        </w:rPr>
      </w:pPr>
      <w:r w:rsidRPr="00FB4DBE">
        <w:rPr>
          <w:color w:val="2D3437"/>
          <w:szCs w:val="24"/>
        </w:rPr>
        <w:t>Miestelių, kaimų, viensėdžių skaičius – 101.</w:t>
      </w:r>
    </w:p>
    <w:p w:rsidR="003D0C88" w:rsidRPr="00FB4DBE" w:rsidRDefault="003D0C88" w:rsidP="004E2D4C">
      <w:pPr>
        <w:spacing w:after="0" w:line="360" w:lineRule="auto"/>
        <w:ind w:left="-567" w:firstLine="851"/>
        <w:jc w:val="both"/>
        <w:rPr>
          <w:color w:val="2D3437"/>
          <w:szCs w:val="24"/>
        </w:rPr>
      </w:pPr>
      <w:r w:rsidRPr="00FB4DBE">
        <w:rPr>
          <w:color w:val="2D3437"/>
          <w:szCs w:val="24"/>
        </w:rPr>
        <w:t>Seniūnijoje veikia: Troškūnų K. Inčiūros gimnazija, ikimokyklinio ugdymo skyrius, paštas, biblioteka, girininkija, Anykščių PSPC Troškūnų ambulatorija, PGS ligoninė. Anykščių priešgaisrinė gelbėjimo tarnyba, Troškūnų komanda. Kaimo bendruomenės – Kiaušagalio, Mitošiūnų, Raguvėlės, Smėlynės, Surdegio, Vašuokėnų, Troškūnų.Asociacija  Kartų ratas, Troškūnų krašto klubas „Malmaža“, Raguvėlės moterų klubas,VšĮ „Gelbėkit vaikus“ Raguvėlės vaikų dienos centras, Labdaros ir paramos fondo „Prieglobstis" filialas „Senjorų prieglobstis“</w:t>
      </w:r>
      <w:r w:rsidR="00B56B92" w:rsidRPr="00FB4DBE">
        <w:rPr>
          <w:color w:val="2D3437"/>
          <w:szCs w:val="24"/>
        </w:rPr>
        <w:t>, sporto klubas „</w:t>
      </w:r>
      <w:r w:rsidRPr="00FB4DBE">
        <w:rPr>
          <w:color w:val="2D3437"/>
          <w:szCs w:val="24"/>
        </w:rPr>
        <w:t>Troškūnietis“.</w:t>
      </w:r>
    </w:p>
    <w:p w:rsidR="003D0C88" w:rsidRPr="00FB4DBE" w:rsidRDefault="003D0C88" w:rsidP="004E2D4C">
      <w:pPr>
        <w:spacing w:after="0" w:line="360" w:lineRule="auto"/>
        <w:ind w:left="-567" w:firstLine="851"/>
        <w:jc w:val="both"/>
        <w:rPr>
          <w:color w:val="2D3437"/>
          <w:szCs w:val="24"/>
        </w:rPr>
      </w:pPr>
      <w:r w:rsidRPr="00FB4DBE">
        <w:rPr>
          <w:color w:val="2D3437"/>
          <w:szCs w:val="24"/>
        </w:rPr>
        <w:t>Seniūnas – Antanas Jankauskas</w:t>
      </w:r>
      <w:r w:rsidR="00B56B92" w:rsidRPr="00FB4DBE">
        <w:rPr>
          <w:color w:val="2D3437"/>
          <w:szCs w:val="24"/>
        </w:rPr>
        <w:t>.</w:t>
      </w:r>
    </w:p>
    <w:p w:rsidR="003D0C88" w:rsidRPr="00FB4DBE" w:rsidRDefault="003D0C88" w:rsidP="004E2D4C">
      <w:pPr>
        <w:spacing w:after="0" w:line="360" w:lineRule="auto"/>
        <w:ind w:left="-567" w:firstLine="851"/>
        <w:jc w:val="both"/>
        <w:rPr>
          <w:color w:val="2D3437"/>
          <w:szCs w:val="24"/>
        </w:rPr>
      </w:pPr>
      <w:r w:rsidRPr="00FB4DBE">
        <w:rPr>
          <w:color w:val="2D3437"/>
          <w:szCs w:val="24"/>
        </w:rPr>
        <w:t>Se</w:t>
      </w:r>
      <w:r w:rsidR="00B56B92" w:rsidRPr="00FB4DBE">
        <w:rPr>
          <w:color w:val="2D3437"/>
          <w:szCs w:val="24"/>
        </w:rPr>
        <w:t>niūnijos etatų skaičius – 4,75.</w:t>
      </w:r>
    </w:p>
    <w:p w:rsidR="003D0C88" w:rsidRPr="00FB4DBE" w:rsidRDefault="003D0C88" w:rsidP="004E2D4C">
      <w:pPr>
        <w:spacing w:after="0" w:line="360" w:lineRule="auto"/>
        <w:ind w:left="-567" w:firstLine="851"/>
        <w:jc w:val="both"/>
        <w:rPr>
          <w:color w:val="2D3437"/>
          <w:szCs w:val="24"/>
        </w:rPr>
      </w:pPr>
      <w:r w:rsidRPr="00FB4DBE">
        <w:rPr>
          <w:color w:val="2D3437"/>
          <w:szCs w:val="24"/>
        </w:rPr>
        <w:t>Seniūnijoje dirba 2 valstybės tarnautojai ir 3 darbuotojai, dirbantys pagal darbo sutartis.</w:t>
      </w:r>
    </w:p>
    <w:p w:rsidR="003D0C88" w:rsidRPr="00FB4DBE" w:rsidRDefault="003D0C88" w:rsidP="004E2D4C">
      <w:pPr>
        <w:spacing w:after="0" w:line="360" w:lineRule="auto"/>
        <w:ind w:left="-567" w:firstLine="851"/>
        <w:jc w:val="both"/>
        <w:rPr>
          <w:color w:val="2D3437"/>
          <w:szCs w:val="24"/>
        </w:rPr>
      </w:pPr>
      <w:r w:rsidRPr="00FB4DBE">
        <w:rPr>
          <w:color w:val="2D3437"/>
          <w:szCs w:val="24"/>
        </w:rPr>
        <w:t xml:space="preserve">Seniūnija yra </w:t>
      </w:r>
      <w:r w:rsidR="00B56B92" w:rsidRPr="00FB4DBE">
        <w:rPr>
          <w:color w:val="2D3437"/>
          <w:szCs w:val="24"/>
        </w:rPr>
        <w:t xml:space="preserve">suskirstyta į 9 seniūnaitijas: </w:t>
      </w:r>
      <w:r w:rsidRPr="00FB4DBE">
        <w:rPr>
          <w:color w:val="2D3437"/>
          <w:szCs w:val="24"/>
        </w:rPr>
        <w:t>Latavėnų, Mitošiūnų, Nausodės, Raguvėlės, Smėlynės, Surdegio, Troškūnų, Vaidlonių, Vašuokėnų</w:t>
      </w:r>
    </w:p>
    <w:p w:rsidR="003D0C88" w:rsidRPr="00FB4DBE" w:rsidRDefault="003D0C88" w:rsidP="004E2D4C">
      <w:pPr>
        <w:spacing w:after="0" w:line="360" w:lineRule="auto"/>
        <w:ind w:left="-567" w:firstLine="851"/>
        <w:jc w:val="both"/>
        <w:rPr>
          <w:color w:val="2D3437"/>
          <w:szCs w:val="24"/>
        </w:rPr>
      </w:pPr>
      <w:r w:rsidRPr="00FB4DBE">
        <w:rPr>
          <w:color w:val="2D3437"/>
          <w:szCs w:val="24"/>
        </w:rPr>
        <w:t>Seniūnijos balanse apskaitomų socialinių būstų, pastatų skaičius – 37</w:t>
      </w:r>
      <w:r w:rsidR="00B56B92" w:rsidRPr="00FB4DBE">
        <w:rPr>
          <w:color w:val="2D3437"/>
          <w:szCs w:val="24"/>
        </w:rPr>
        <w:t>.</w:t>
      </w:r>
    </w:p>
    <w:p w:rsidR="003D0C88" w:rsidRPr="00FB4DBE" w:rsidRDefault="00B56B92" w:rsidP="004E2D4C">
      <w:pPr>
        <w:spacing w:after="0" w:line="360" w:lineRule="auto"/>
        <w:ind w:left="-567" w:firstLine="851"/>
        <w:jc w:val="both"/>
        <w:rPr>
          <w:color w:val="2D3437"/>
          <w:szCs w:val="24"/>
        </w:rPr>
      </w:pPr>
      <w:r w:rsidRPr="00FB4DBE">
        <w:rPr>
          <w:color w:val="2D3437"/>
          <w:szCs w:val="24"/>
        </w:rPr>
        <w:t xml:space="preserve">Troškūnų seniūnijos </w:t>
      </w:r>
      <w:r w:rsidR="003D0C88" w:rsidRPr="00FB4DBE">
        <w:rPr>
          <w:color w:val="2D3437"/>
          <w:szCs w:val="24"/>
        </w:rPr>
        <w:t>2016 metų veiklos ataskaitai pritarta Troškūnų seniūnaičių sueigos protoko</w:t>
      </w:r>
      <w:r w:rsidRPr="00FB4DBE">
        <w:rPr>
          <w:color w:val="2D3437"/>
          <w:szCs w:val="24"/>
        </w:rPr>
        <w:t>liniu sprendimu 2017-02-22</w:t>
      </w:r>
      <w:r w:rsidR="003D0C88" w:rsidRPr="00FB4DBE">
        <w:rPr>
          <w:color w:val="2D3437"/>
          <w:szCs w:val="24"/>
        </w:rPr>
        <w:t xml:space="preserve"> Nr. 2</w:t>
      </w:r>
    </w:p>
    <w:p w:rsidR="003D0C88" w:rsidRPr="00FB4DBE" w:rsidRDefault="003D0C88" w:rsidP="004E2D4C">
      <w:pPr>
        <w:spacing w:after="0" w:line="360" w:lineRule="auto"/>
        <w:ind w:left="-567" w:firstLine="851"/>
        <w:jc w:val="both"/>
        <w:rPr>
          <w:b/>
          <w:color w:val="2D3437"/>
          <w:szCs w:val="24"/>
        </w:rPr>
      </w:pPr>
      <w:r w:rsidRPr="00FB4DBE">
        <w:rPr>
          <w:b/>
          <w:color w:val="2D3437"/>
          <w:szCs w:val="24"/>
        </w:rPr>
        <w:t>1.2.2.10 Adresų suteikimas ir keitimas</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Toliau tvarkomi suteiktų gatvių pavadinimų ir namų numerių duomenys.</w:t>
      </w:r>
    </w:p>
    <w:p w:rsidR="003D0C88" w:rsidRPr="00FB4DBE" w:rsidRDefault="00B56B92" w:rsidP="004E2D4C">
      <w:pPr>
        <w:spacing w:after="0" w:line="360" w:lineRule="auto"/>
        <w:ind w:left="-567" w:firstLine="851"/>
        <w:jc w:val="both"/>
        <w:rPr>
          <w:color w:val="2D3437"/>
          <w:szCs w:val="24"/>
        </w:rPr>
      </w:pPr>
      <w:r w:rsidRPr="00FB4DBE">
        <w:rPr>
          <w:color w:val="2D3437"/>
          <w:szCs w:val="24"/>
        </w:rPr>
        <w:lastRenderedPageBreak/>
        <w:t>•</w:t>
      </w:r>
      <w:r w:rsidRPr="00FB4DBE">
        <w:rPr>
          <w:color w:val="2D3437"/>
          <w:szCs w:val="24"/>
        </w:rPr>
        <w:tab/>
        <w:t>Apie 20 proc.</w:t>
      </w:r>
      <w:r w:rsidR="003D0C88" w:rsidRPr="00FB4DBE">
        <w:rPr>
          <w:color w:val="2D3437"/>
          <w:szCs w:val="24"/>
        </w:rPr>
        <w:t xml:space="preserve"> seniūnijos gyventojų pakeitė gyvenamosios vietos deklaravimo duomenis nurodant tikslų adresą.</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Priimta savininko prašymų deklaravimo duomenų keitimui – 46</w:t>
      </w:r>
      <w:r w:rsidR="00B56B92" w:rsidRPr="00FB4DBE">
        <w:rPr>
          <w:color w:val="2D3437"/>
          <w:szCs w:val="24"/>
        </w:rPr>
        <w:t>.</w:t>
      </w:r>
    </w:p>
    <w:p w:rsidR="003D0C88" w:rsidRPr="00FB4DBE" w:rsidRDefault="003D0C88" w:rsidP="004E2D4C">
      <w:pPr>
        <w:spacing w:after="0" w:line="360" w:lineRule="auto"/>
        <w:ind w:left="-567" w:firstLine="851"/>
        <w:jc w:val="both"/>
        <w:rPr>
          <w:b/>
          <w:color w:val="2D3437"/>
          <w:szCs w:val="24"/>
        </w:rPr>
      </w:pPr>
      <w:r w:rsidRPr="00FB4DBE">
        <w:rPr>
          <w:b/>
          <w:color w:val="2D3437"/>
          <w:szCs w:val="24"/>
        </w:rPr>
        <w:t>1.2.6.17 Kultūros paveldo objektų priežiūra</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Prižiūrima teritorija prie kultūros paveldo objektų, šienaujama žolė.</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Tvarkoma teritorija apie senkapius ir senąsias kapines, išvežamos šiu</w:t>
      </w:r>
      <w:r w:rsidR="00950504" w:rsidRPr="00FB4DBE">
        <w:rPr>
          <w:color w:val="2D3437"/>
          <w:szCs w:val="24"/>
        </w:rPr>
        <w:t>k</w:t>
      </w:r>
      <w:r w:rsidRPr="00FB4DBE">
        <w:rPr>
          <w:color w:val="2D3437"/>
          <w:szCs w:val="24"/>
        </w:rPr>
        <w:t>šlės, šienaujama.</w:t>
      </w:r>
    </w:p>
    <w:p w:rsidR="003D0C88" w:rsidRPr="00FB4DBE" w:rsidRDefault="003D0C88" w:rsidP="004E2D4C">
      <w:pPr>
        <w:spacing w:after="0" w:line="360" w:lineRule="auto"/>
        <w:ind w:left="-567" w:firstLine="851"/>
        <w:jc w:val="both"/>
        <w:rPr>
          <w:b/>
          <w:color w:val="2D3437"/>
          <w:szCs w:val="24"/>
        </w:rPr>
      </w:pPr>
      <w:r w:rsidRPr="00FB4DBE">
        <w:rPr>
          <w:b/>
          <w:color w:val="2D3437"/>
          <w:szCs w:val="24"/>
        </w:rPr>
        <w:t xml:space="preserve">3.1.1.08 Žemės ūkio funkcijų vykdymas </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Registruoti ir atnaujinti duomenys kaimo valdų Žemės</w:t>
      </w:r>
      <w:r w:rsidR="00950504" w:rsidRPr="00FB4DBE">
        <w:rPr>
          <w:color w:val="2D3437"/>
          <w:szCs w:val="24"/>
        </w:rPr>
        <w:t xml:space="preserve"> ūkio ir kaimo verslo registre –</w:t>
      </w:r>
      <w:r w:rsidRPr="00FB4DBE">
        <w:rPr>
          <w:color w:val="2D3437"/>
          <w:szCs w:val="24"/>
        </w:rPr>
        <w:t xml:space="preserve"> 220</w:t>
      </w:r>
      <w:r w:rsidR="00950504" w:rsidRPr="00FB4DBE">
        <w:rPr>
          <w:color w:val="2D3437"/>
          <w:szCs w:val="24"/>
        </w:rPr>
        <w:t>.</w:t>
      </w:r>
    </w:p>
    <w:p w:rsidR="003D0C88" w:rsidRPr="00FB4DBE" w:rsidRDefault="00950504"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Priimta paraiškų tiesioginėms išmokoms už žemės ūkio naudmenų ir</w:t>
      </w:r>
      <w:r w:rsidR="003D0C88" w:rsidRPr="00FB4DBE">
        <w:rPr>
          <w:color w:val="2D3437"/>
          <w:szCs w:val="24"/>
        </w:rPr>
        <w:t xml:space="preserve"> pasėl</w:t>
      </w:r>
      <w:r w:rsidRPr="00FB4DBE">
        <w:rPr>
          <w:color w:val="2D3437"/>
          <w:szCs w:val="24"/>
        </w:rPr>
        <w:t>ių plotus gauti –</w:t>
      </w:r>
      <w:r w:rsidR="003D0C88" w:rsidRPr="00FB4DBE">
        <w:rPr>
          <w:color w:val="2D3437"/>
          <w:szCs w:val="24"/>
        </w:rPr>
        <w:t xml:space="preserve"> 321</w:t>
      </w:r>
      <w:r w:rsidRPr="00FB4DBE">
        <w:rPr>
          <w:color w:val="2D3437"/>
          <w:szCs w:val="24"/>
        </w:rPr>
        <w:t>.</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Priimta paraiškų duomenų k</w:t>
      </w:r>
      <w:r w:rsidR="00360612" w:rsidRPr="00FB4DBE">
        <w:rPr>
          <w:color w:val="2D3437"/>
          <w:szCs w:val="24"/>
        </w:rPr>
        <w:t>eitimo bei papildymo dokumentų –</w:t>
      </w:r>
      <w:r w:rsidRPr="00FB4DBE">
        <w:rPr>
          <w:color w:val="2D3437"/>
          <w:szCs w:val="24"/>
        </w:rPr>
        <w:t xml:space="preserve"> 23</w:t>
      </w:r>
      <w:r w:rsidR="00360612" w:rsidRPr="00FB4DBE">
        <w:rPr>
          <w:color w:val="2D3437"/>
          <w:szCs w:val="24"/>
        </w:rPr>
        <w:t>.</w:t>
      </w:r>
    </w:p>
    <w:p w:rsidR="003D0C88" w:rsidRPr="00FB4DBE" w:rsidRDefault="00360612"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Įbraižytų laukų skaičius</w:t>
      </w:r>
      <w:r w:rsidR="003D0C88" w:rsidRPr="00FB4DBE">
        <w:rPr>
          <w:color w:val="2D3437"/>
          <w:szCs w:val="24"/>
        </w:rPr>
        <w:t xml:space="preserve"> su žemės ūkio naudmenų ir pasėlių plotais – 3331/11632,75 ha</w:t>
      </w:r>
      <w:r w:rsidRPr="00FB4DBE">
        <w:rPr>
          <w:color w:val="2D3437"/>
          <w:szCs w:val="24"/>
        </w:rPr>
        <w:t>.</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Konsultuoti pareiškėjai įgyvendinant kaimo plėtros programas apie galimybę gauti paramą iš valstybės ir Europos sąjungos struktūrin</w:t>
      </w:r>
      <w:r w:rsidR="00360612" w:rsidRPr="00FB4DBE">
        <w:rPr>
          <w:color w:val="2D3437"/>
          <w:szCs w:val="24"/>
        </w:rPr>
        <w:t>ių fondų žemės ūkio klausimais –</w:t>
      </w:r>
      <w:r w:rsidRPr="00FB4DBE">
        <w:rPr>
          <w:color w:val="2D3437"/>
          <w:szCs w:val="24"/>
        </w:rPr>
        <w:t xml:space="preserve"> 116</w:t>
      </w:r>
      <w:r w:rsidR="00360612" w:rsidRPr="00FB4DBE">
        <w:rPr>
          <w:color w:val="2D3437"/>
          <w:szCs w:val="24"/>
        </w:rPr>
        <w:t>.</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 xml:space="preserve">Teiktos nuimto derliaus ir saugomų grūdų atskaitos 49 ūkininkų, deklaravusių daugiau negu 50 ha ir daugiau grūdinių kultūrų, nuimto derliaus, parduotų bei augintojų </w:t>
      </w:r>
      <w:r w:rsidR="00360612" w:rsidRPr="00FB4DBE">
        <w:rPr>
          <w:color w:val="2D3437"/>
          <w:szCs w:val="24"/>
        </w:rPr>
        <w:t>sandėliuose</w:t>
      </w:r>
      <w:r w:rsidRPr="00FB4DBE">
        <w:rPr>
          <w:color w:val="2D3437"/>
          <w:szCs w:val="24"/>
        </w:rPr>
        <w:t xml:space="preserve"> laikomų grūdų kiekių savaitinės/ ketvirtinės ataskaitos.</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Priimti 7 prašymai apie laukinių gyvūnų padarytą žalą, dalyvauta kartu su komisija nustatant nuostolių dydį.</w:t>
      </w:r>
    </w:p>
    <w:p w:rsidR="003D0C88" w:rsidRPr="00FB4DBE" w:rsidRDefault="00360612"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r>
      <w:r w:rsidR="003D0C88" w:rsidRPr="00FB4DBE">
        <w:rPr>
          <w:color w:val="2D3437"/>
          <w:szCs w:val="24"/>
        </w:rPr>
        <w:t xml:space="preserve">Kontroliuoti, informuoti ir lankyti 46 kiaulių laikytojų ūkiai, esant ekstremaliai situacijai dėl afrikinio </w:t>
      </w:r>
      <w:r w:rsidRPr="00FB4DBE">
        <w:rPr>
          <w:color w:val="2D3437"/>
          <w:szCs w:val="24"/>
        </w:rPr>
        <w:t xml:space="preserve">kiaulių maro. Padėti užpildyti </w:t>
      </w:r>
      <w:r w:rsidR="003D0C88" w:rsidRPr="00FB4DBE">
        <w:rPr>
          <w:color w:val="2D3437"/>
          <w:szCs w:val="24"/>
        </w:rPr>
        <w:t>52 kompensacijų ir paramos prašymai atlyginti nuostolius patyrusiems kiaulių augintojams.</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Vykdyti 80 ūkių ūkinių gyvūnų laikymo vietų registravimo</w:t>
      </w:r>
      <w:r w:rsidR="00360612" w:rsidRPr="00FB4DBE">
        <w:rPr>
          <w:color w:val="2D3437"/>
          <w:szCs w:val="24"/>
        </w:rPr>
        <w:t xml:space="preserve"> ir jose laikomų ūkinių gyvūnų </w:t>
      </w:r>
      <w:r w:rsidRPr="00FB4DBE">
        <w:rPr>
          <w:color w:val="2D3437"/>
          <w:szCs w:val="24"/>
        </w:rPr>
        <w:t>privalomi deklaravimai. Pranešimai ir ataskaitos kas mėnesį prist</w:t>
      </w:r>
      <w:r w:rsidR="00360612" w:rsidRPr="00FB4DBE">
        <w:rPr>
          <w:color w:val="2D3437"/>
          <w:szCs w:val="24"/>
        </w:rPr>
        <w:t>at</w:t>
      </w:r>
      <w:r w:rsidRPr="00FB4DBE">
        <w:rPr>
          <w:color w:val="2D3437"/>
          <w:szCs w:val="24"/>
        </w:rPr>
        <w:t>ytos A</w:t>
      </w:r>
      <w:r w:rsidR="00360612" w:rsidRPr="00FB4DBE">
        <w:rPr>
          <w:color w:val="2D3437"/>
          <w:szCs w:val="24"/>
        </w:rPr>
        <w:t>nykščių Veterinarijos tarnybai.</w:t>
      </w:r>
    </w:p>
    <w:p w:rsidR="003D0C88" w:rsidRPr="00FB4DBE" w:rsidRDefault="003D0C88" w:rsidP="004E2D4C">
      <w:pPr>
        <w:spacing w:after="0" w:line="360" w:lineRule="auto"/>
        <w:ind w:left="-567" w:firstLine="851"/>
        <w:jc w:val="both"/>
        <w:rPr>
          <w:b/>
          <w:color w:val="2D3437"/>
          <w:szCs w:val="24"/>
        </w:rPr>
      </w:pPr>
      <w:r w:rsidRPr="00FB4DBE">
        <w:rPr>
          <w:b/>
          <w:color w:val="2D3437"/>
          <w:szCs w:val="24"/>
        </w:rPr>
        <w:t>9.1.2.02 Seniūnijos valdymas</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Išduotos pažymos seniūnijai priskirtos teritorijos gyventojams apie šeimos sudėtį ir kitokius faktinę padėtį patvirtinančius dokumentus</w:t>
      </w:r>
      <w:r w:rsidR="00360612" w:rsidRPr="00FB4DBE">
        <w:rPr>
          <w:color w:val="2D3437"/>
          <w:szCs w:val="24"/>
        </w:rPr>
        <w:t xml:space="preserve"> –</w:t>
      </w:r>
      <w:r w:rsidRPr="00FB4DBE">
        <w:rPr>
          <w:color w:val="2D3437"/>
          <w:szCs w:val="24"/>
        </w:rPr>
        <w:t xml:space="preserve"> 67</w:t>
      </w:r>
      <w:r w:rsidR="00360612" w:rsidRPr="00FB4DBE">
        <w:rPr>
          <w:color w:val="2D3437"/>
          <w:szCs w:val="24"/>
        </w:rPr>
        <w:t>.</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Išduotos pažymos Nekilnojamojo turo registrui apie tai, kam priklauso pastatai Troškūnų seniūnijos aptarnaujamoje teritorijoje</w:t>
      </w:r>
      <w:r w:rsidR="00360612" w:rsidRPr="00FB4DBE">
        <w:rPr>
          <w:color w:val="2D3437"/>
          <w:szCs w:val="24"/>
        </w:rPr>
        <w:t xml:space="preserve"> –</w:t>
      </w:r>
      <w:r w:rsidRPr="00FB4DBE">
        <w:rPr>
          <w:color w:val="2D3437"/>
          <w:szCs w:val="24"/>
        </w:rPr>
        <w:t xml:space="preserve"> 2</w:t>
      </w:r>
      <w:r w:rsidR="00360612" w:rsidRPr="00FB4DBE">
        <w:rPr>
          <w:color w:val="2D3437"/>
          <w:szCs w:val="24"/>
        </w:rPr>
        <w:t>.</w:t>
      </w:r>
    </w:p>
    <w:p w:rsidR="003D0C88" w:rsidRPr="00FB4DBE" w:rsidRDefault="003D0C88" w:rsidP="004E2D4C">
      <w:pPr>
        <w:spacing w:after="0" w:line="360" w:lineRule="auto"/>
        <w:ind w:left="-567" w:firstLine="851"/>
        <w:jc w:val="both"/>
        <w:rPr>
          <w:color w:val="2D3437"/>
          <w:szCs w:val="24"/>
        </w:rPr>
      </w:pPr>
      <w:r w:rsidRPr="00FB4DBE">
        <w:rPr>
          <w:color w:val="2D3437"/>
          <w:szCs w:val="24"/>
        </w:rPr>
        <w:lastRenderedPageBreak/>
        <w:t>•</w:t>
      </w:r>
      <w:r w:rsidRPr="00FB4DBE">
        <w:rPr>
          <w:color w:val="2D3437"/>
          <w:szCs w:val="24"/>
        </w:rPr>
        <w:tab/>
        <w:t>Notariato įstatymo nustatyta tvarka neatlygintinai atlikti seniūnijai priskirtos teritorijos gyventojams notariniai veiksmai ir Civilinio kodekso nustatyta tvarka neatlygintinai tvirtinta dokumentų kopijų bei piliečių parašų tikrumas</w:t>
      </w:r>
      <w:r w:rsidR="00360612" w:rsidRPr="00FB4DBE">
        <w:rPr>
          <w:color w:val="2D3437"/>
          <w:szCs w:val="24"/>
        </w:rPr>
        <w:t xml:space="preserve"> –</w:t>
      </w:r>
      <w:r w:rsidRPr="00FB4DBE">
        <w:rPr>
          <w:color w:val="2D3437"/>
          <w:szCs w:val="24"/>
        </w:rPr>
        <w:t xml:space="preserve"> 55</w:t>
      </w:r>
      <w:r w:rsidR="00360612" w:rsidRPr="00FB4DBE">
        <w:rPr>
          <w:color w:val="2D3437"/>
          <w:szCs w:val="24"/>
        </w:rPr>
        <w:t>.</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Šiuo metu seniūnijoje yra 9 seniūnaitijos ir 7 bendruomenės. Aštuoniose seniūnaitijose tai: Surdegio, Troškūnų, Vaidlonių, Vašuokėnų, Latavėnų, Nausodės, Raguvėlės ir  Mitošiūnų naujai kadensijai išrinkti seniūnaičiai.  Dalyvauta bendruomenių rengiamuose renginiuose.</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 xml:space="preserve">Piniginės socialinės paramos teikimo komisija Troškūnų seniūnijoje kiekvieną mėnesį nagrinėja klausimus dėl piniginės socialinės paramos teikimo. </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Dalyvauta rajono apžiūros-konkursuoe</w:t>
      </w:r>
      <w:r w:rsidR="00256FB5" w:rsidRPr="00FB4DBE">
        <w:rPr>
          <w:color w:val="2D3437"/>
          <w:szCs w:val="24"/>
        </w:rPr>
        <w:t xml:space="preserve"> „</w:t>
      </w:r>
      <w:r w:rsidRPr="00FB4DBE">
        <w:rPr>
          <w:color w:val="2D3437"/>
          <w:szCs w:val="24"/>
        </w:rPr>
        <w:t>Gražiausia gyvenamoji aplinka Anykščių rajone“</w:t>
      </w:r>
      <w:r w:rsidR="00360612" w:rsidRPr="00FB4DBE">
        <w:rPr>
          <w:color w:val="2D3437"/>
          <w:szCs w:val="24"/>
        </w:rPr>
        <w:t xml:space="preserve"> </w:t>
      </w:r>
      <w:r w:rsidRPr="00FB4DBE">
        <w:rPr>
          <w:color w:val="2D3437"/>
          <w:szCs w:val="24"/>
        </w:rPr>
        <w:t>ir „Gražia</w:t>
      </w:r>
      <w:r w:rsidR="00360612" w:rsidRPr="00FB4DBE">
        <w:rPr>
          <w:color w:val="2D3437"/>
          <w:szCs w:val="24"/>
        </w:rPr>
        <w:t>usias gėlynas prie daugiabučio“ užimta I</w:t>
      </w:r>
      <w:r w:rsidRPr="00FB4DBE">
        <w:rPr>
          <w:color w:val="2D3437"/>
          <w:szCs w:val="24"/>
        </w:rPr>
        <w:t xml:space="preserve"> prizinė vieta.</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Teikta savivaldybės administracijos direktoriui pasiūlymai dėl kitų Savivaldybės administracijos struktūrinių padalinių valstybės tarnautojų bei darbuotojų ir savivaldybės įstaigų vadovų veiklos seniūnijai priskirtoje teritorijoje tobulinimo, savivaldybei priklausančių kelių, gyvenviečių gatvių, šaligatvių ir aikščių tvarkymo, vietinio susisiekimo transporto organizavimo, savivaldybei priklausančių pastatų ir statinių remonto, paminklų, kapinių priežiūros, viešųjų paslaugų teikimo gyventojams organizavimo.</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 xml:space="preserve">Tarpininkauta kartu su bendruomenėm ir kitom nevyriausybinėm organizacijom rengiant ir įgyvendinant gyventojų užimtumo programas seniūnijos aptarnaujamoje teritorijoje. </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Troškūnų seniūnijos dokumentai tvarkomi pagal raštvedybos taisykles ir perduodami į Utenos apskrities archyvą.</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Analizuota kitų Lietuvos savivaldybių patirtis ir pritaikyta sprendžiant Troškūnų seniūnijos problemas.</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Padėta organizuoti rinkimus į seimą. Penkios rinkiminės apylinkės aprūpintos būtinu inventorium.</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Padedama Kaimų bendruomenėms paruošti projektus ir gauti finans</w:t>
      </w:r>
      <w:r w:rsidR="00360612" w:rsidRPr="00FB4DBE">
        <w:rPr>
          <w:color w:val="2D3437"/>
          <w:szCs w:val="24"/>
        </w:rPr>
        <w:t>avimą pagal įvairias programas.</w:t>
      </w:r>
    </w:p>
    <w:p w:rsidR="003D0C88" w:rsidRPr="00FB4DBE" w:rsidRDefault="003D0C88" w:rsidP="004E2D4C">
      <w:pPr>
        <w:spacing w:after="0" w:line="360" w:lineRule="auto"/>
        <w:ind w:left="-567" w:firstLine="851"/>
        <w:jc w:val="both"/>
        <w:rPr>
          <w:b/>
          <w:color w:val="2D3437"/>
          <w:szCs w:val="24"/>
        </w:rPr>
      </w:pPr>
      <w:r w:rsidRPr="00FB4DBE">
        <w:rPr>
          <w:b/>
          <w:color w:val="2D3437"/>
          <w:szCs w:val="24"/>
        </w:rPr>
        <w:t>9.1.2.14 Civilinės būklės aktų registravimas</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Registruotos mirtys ir išduoti mirties liudijimai Troškūnų seniūnijos gyventojams</w:t>
      </w:r>
      <w:r w:rsidR="00360612" w:rsidRPr="00FB4DBE">
        <w:rPr>
          <w:color w:val="2D3437"/>
          <w:szCs w:val="24"/>
        </w:rPr>
        <w:t xml:space="preserve"> –</w:t>
      </w:r>
      <w:r w:rsidRPr="00FB4DBE">
        <w:rPr>
          <w:color w:val="2D3437"/>
          <w:szCs w:val="24"/>
        </w:rPr>
        <w:t xml:space="preserve"> 38</w:t>
      </w:r>
      <w:r w:rsidR="00360612" w:rsidRPr="00FB4DBE">
        <w:rPr>
          <w:color w:val="2D3437"/>
          <w:szCs w:val="24"/>
        </w:rPr>
        <w:t>.</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Išduoti leidimai laidoti Troškūnų seniūnij</w:t>
      </w:r>
      <w:r w:rsidR="00360612" w:rsidRPr="00FB4DBE">
        <w:rPr>
          <w:color w:val="2D3437"/>
          <w:szCs w:val="24"/>
        </w:rPr>
        <w:t>ai priklausančiose kapinėse – 56.</w:t>
      </w:r>
    </w:p>
    <w:p w:rsidR="003D0C88" w:rsidRPr="00FB4DBE" w:rsidRDefault="003D0C88" w:rsidP="004E2D4C">
      <w:pPr>
        <w:spacing w:after="0" w:line="360" w:lineRule="auto"/>
        <w:ind w:left="-567" w:firstLine="851"/>
        <w:jc w:val="both"/>
        <w:rPr>
          <w:b/>
          <w:color w:val="2D3437"/>
          <w:szCs w:val="24"/>
        </w:rPr>
      </w:pPr>
      <w:r w:rsidRPr="00FB4DBE">
        <w:rPr>
          <w:b/>
          <w:color w:val="2D3437"/>
          <w:szCs w:val="24"/>
        </w:rPr>
        <w:t>9.1.2.16 Gyvenamosios vietos deklaravimas</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Priimta atvykimo deklaracijų Troškūnų seniūnijoje</w:t>
      </w:r>
      <w:r w:rsidR="00360612" w:rsidRPr="00FB4DBE">
        <w:rPr>
          <w:color w:val="2D3437"/>
          <w:szCs w:val="24"/>
        </w:rPr>
        <w:t xml:space="preserve"> –</w:t>
      </w:r>
      <w:r w:rsidRPr="00FB4DBE">
        <w:rPr>
          <w:color w:val="2D3437"/>
          <w:szCs w:val="24"/>
        </w:rPr>
        <w:t xml:space="preserve"> 162</w:t>
      </w:r>
      <w:r w:rsidR="00360612" w:rsidRPr="00FB4DBE">
        <w:rPr>
          <w:color w:val="2D3437"/>
          <w:szCs w:val="24"/>
        </w:rPr>
        <w:t>.</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Priimta prašymų įtraukti į gyvenamosios vietos neturinčių asmenų apskaitą</w:t>
      </w:r>
      <w:r w:rsidR="00360612" w:rsidRPr="00FB4DBE">
        <w:rPr>
          <w:color w:val="2D3437"/>
          <w:szCs w:val="24"/>
        </w:rPr>
        <w:t xml:space="preserve"> –</w:t>
      </w:r>
      <w:r w:rsidRPr="00FB4DBE">
        <w:rPr>
          <w:color w:val="2D3437"/>
          <w:szCs w:val="24"/>
        </w:rPr>
        <w:t xml:space="preserve"> 0</w:t>
      </w:r>
      <w:r w:rsidR="00360612" w:rsidRPr="00FB4DBE">
        <w:rPr>
          <w:color w:val="2D3437"/>
          <w:szCs w:val="24"/>
        </w:rPr>
        <w:t>.</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 xml:space="preserve">Išduota pažymų apie deklaruotą </w:t>
      </w:r>
      <w:r w:rsidR="00360612" w:rsidRPr="00FB4DBE">
        <w:rPr>
          <w:color w:val="2D3437"/>
          <w:szCs w:val="24"/>
        </w:rPr>
        <w:t>gyvenamąją</w:t>
      </w:r>
      <w:r w:rsidRPr="00FB4DBE">
        <w:rPr>
          <w:color w:val="2D3437"/>
          <w:szCs w:val="24"/>
        </w:rPr>
        <w:t xml:space="preserve"> vietą</w:t>
      </w:r>
      <w:r w:rsidR="00360612" w:rsidRPr="00FB4DBE">
        <w:rPr>
          <w:color w:val="2D3437"/>
          <w:szCs w:val="24"/>
        </w:rPr>
        <w:t xml:space="preserve"> –</w:t>
      </w:r>
      <w:r w:rsidRPr="00FB4DBE">
        <w:rPr>
          <w:color w:val="2D3437"/>
          <w:szCs w:val="24"/>
        </w:rPr>
        <w:t xml:space="preserve"> 235</w:t>
      </w:r>
      <w:r w:rsidR="00360612" w:rsidRPr="00FB4DBE">
        <w:rPr>
          <w:color w:val="2D3437"/>
          <w:szCs w:val="24"/>
        </w:rPr>
        <w:t>.</w:t>
      </w:r>
    </w:p>
    <w:p w:rsidR="003D0C88" w:rsidRPr="00FB4DBE" w:rsidRDefault="003D0C88" w:rsidP="004E2D4C">
      <w:pPr>
        <w:spacing w:after="0" w:line="360" w:lineRule="auto"/>
        <w:ind w:left="-567" w:firstLine="851"/>
        <w:jc w:val="both"/>
        <w:rPr>
          <w:color w:val="2D3437"/>
          <w:szCs w:val="24"/>
        </w:rPr>
      </w:pPr>
      <w:r w:rsidRPr="00FB4DBE">
        <w:rPr>
          <w:color w:val="2D3437"/>
          <w:szCs w:val="24"/>
        </w:rPr>
        <w:lastRenderedPageBreak/>
        <w:t>•</w:t>
      </w:r>
      <w:r w:rsidRPr="00FB4DBE">
        <w:rPr>
          <w:color w:val="2D3437"/>
          <w:szCs w:val="24"/>
        </w:rPr>
        <w:tab/>
        <w:t>Pažymų apie įtraukimą į gyvenamos vietos neturinčių apskaitą</w:t>
      </w:r>
      <w:r w:rsidR="00360612" w:rsidRPr="00FB4DBE">
        <w:rPr>
          <w:color w:val="2D3437"/>
          <w:szCs w:val="24"/>
        </w:rPr>
        <w:t xml:space="preserve"> –</w:t>
      </w:r>
      <w:r w:rsidRPr="00FB4DBE">
        <w:rPr>
          <w:color w:val="2D3437"/>
          <w:szCs w:val="24"/>
        </w:rPr>
        <w:t xml:space="preserve"> 3</w:t>
      </w:r>
      <w:r w:rsidR="00360612" w:rsidRPr="00FB4DBE">
        <w:rPr>
          <w:color w:val="2D3437"/>
          <w:szCs w:val="24"/>
        </w:rPr>
        <w:t>.</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Užpildyta prašymų apie išvykimą iš Lietuvos į užsienio valstybes</w:t>
      </w:r>
      <w:r w:rsidR="00360612" w:rsidRPr="00FB4DBE">
        <w:rPr>
          <w:color w:val="2D3437"/>
          <w:szCs w:val="24"/>
        </w:rPr>
        <w:t xml:space="preserve"> –</w:t>
      </w:r>
      <w:r w:rsidRPr="00FB4DBE">
        <w:rPr>
          <w:color w:val="2D3437"/>
          <w:szCs w:val="24"/>
        </w:rPr>
        <w:t xml:space="preserve"> 25</w:t>
      </w:r>
      <w:r w:rsidR="00360612" w:rsidRPr="00FB4DBE">
        <w:rPr>
          <w:color w:val="2D3437"/>
          <w:szCs w:val="24"/>
        </w:rPr>
        <w:t>.</w:t>
      </w:r>
    </w:p>
    <w:p w:rsidR="003D0C88" w:rsidRPr="00FB4DBE" w:rsidRDefault="003D0C88" w:rsidP="004E2D4C">
      <w:pPr>
        <w:spacing w:after="0" w:line="360" w:lineRule="auto"/>
        <w:ind w:left="-567" w:firstLine="851"/>
        <w:jc w:val="both"/>
        <w:rPr>
          <w:b/>
          <w:color w:val="2D3437"/>
          <w:szCs w:val="24"/>
        </w:rPr>
      </w:pPr>
      <w:r w:rsidRPr="00FB4DBE">
        <w:rPr>
          <w:b/>
          <w:color w:val="2D3437"/>
          <w:szCs w:val="24"/>
        </w:rPr>
        <w:t>8.1.1.02 Seniūnijos gatvių ir teritorijų apšvietimo tinklų rekonstrukcija ir plėtra</w:t>
      </w:r>
    </w:p>
    <w:p w:rsidR="003D0C88" w:rsidRPr="00FB4DBE" w:rsidRDefault="00360612"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r>
      <w:r w:rsidR="003D0C88" w:rsidRPr="00FB4DBE">
        <w:rPr>
          <w:color w:val="2D3437"/>
          <w:szCs w:val="24"/>
        </w:rPr>
        <w:t>Vykdyta Troškūnų miesto ir seniūnijos apšvietimo tinklų priežiūra.</w:t>
      </w:r>
    </w:p>
    <w:p w:rsidR="003D0C88" w:rsidRPr="00FB4DBE" w:rsidRDefault="003D0C88" w:rsidP="004E2D4C">
      <w:pPr>
        <w:spacing w:after="0" w:line="360" w:lineRule="auto"/>
        <w:ind w:left="-567" w:firstLine="851"/>
        <w:jc w:val="both"/>
        <w:rPr>
          <w:b/>
          <w:color w:val="2D3437"/>
          <w:szCs w:val="24"/>
        </w:rPr>
      </w:pPr>
      <w:r w:rsidRPr="00FB4DBE">
        <w:rPr>
          <w:b/>
          <w:color w:val="2D3437"/>
          <w:szCs w:val="24"/>
        </w:rPr>
        <w:t>8.1.5.08 Vietinės reikšmės kelių ir gatvių  remontas ir rekonstrukcija</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Vykdyta Troškūnų miest</w:t>
      </w:r>
      <w:r w:rsidR="00360612" w:rsidRPr="00FB4DBE">
        <w:rPr>
          <w:color w:val="2D3437"/>
          <w:szCs w:val="24"/>
        </w:rPr>
        <w:t>o ir seniūnijos gatvių ir kelių</w:t>
      </w:r>
      <w:r w:rsidRPr="00FB4DBE">
        <w:rPr>
          <w:color w:val="2D3437"/>
          <w:szCs w:val="24"/>
        </w:rPr>
        <w:t xml:space="preserve"> priežiūra.</w:t>
      </w:r>
    </w:p>
    <w:p w:rsidR="003D0C88" w:rsidRPr="00FB4DBE" w:rsidRDefault="003D0C88" w:rsidP="004E2D4C">
      <w:pPr>
        <w:spacing w:after="0" w:line="360" w:lineRule="auto"/>
        <w:ind w:left="-567" w:firstLine="851"/>
        <w:jc w:val="both"/>
        <w:rPr>
          <w:b/>
          <w:color w:val="2D3437"/>
          <w:szCs w:val="24"/>
        </w:rPr>
      </w:pPr>
      <w:r w:rsidRPr="00FB4DBE">
        <w:rPr>
          <w:b/>
          <w:color w:val="2D3437"/>
          <w:szCs w:val="24"/>
        </w:rPr>
        <w:t>8.1.6.06 Bendrojo naudojimo teritorijų priežiūra</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r>
      <w:r w:rsidR="00FB154F" w:rsidRPr="00FB4DBE">
        <w:rPr>
          <w:color w:val="2D3437"/>
          <w:szCs w:val="24"/>
        </w:rPr>
        <w:t>Organizuojant viešuosius darbus</w:t>
      </w:r>
      <w:r w:rsidRPr="00FB4DBE">
        <w:rPr>
          <w:color w:val="2D3437"/>
          <w:szCs w:val="24"/>
        </w:rPr>
        <w:t xml:space="preserve"> Troškūnų seniūnijoje paslaugų ūkyje gauta 460 siuntimų atl</w:t>
      </w:r>
      <w:r w:rsidR="00DC38F1" w:rsidRPr="00FB4DBE">
        <w:rPr>
          <w:color w:val="2D3437"/>
          <w:szCs w:val="24"/>
        </w:rPr>
        <w:t>ikti visuomenei naudingą veiklą</w:t>
      </w:r>
      <w:r w:rsidRPr="00FB4DBE">
        <w:rPr>
          <w:color w:val="2D3437"/>
          <w:szCs w:val="24"/>
        </w:rPr>
        <w:t>, 7 ž</w:t>
      </w:r>
      <w:r w:rsidR="00DC38F1" w:rsidRPr="00FB4DBE">
        <w:rPr>
          <w:color w:val="2D3437"/>
          <w:szCs w:val="24"/>
        </w:rPr>
        <w:t>monės įdarbinti pagal siuntimus</w:t>
      </w:r>
      <w:r w:rsidRPr="00FB4DBE">
        <w:rPr>
          <w:color w:val="2D3437"/>
          <w:szCs w:val="24"/>
        </w:rPr>
        <w:t xml:space="preserve"> (iš policijos ir probacijos tarnybos).</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Tvarkomos, valomos bendro naudojimo teritorijos, gatvės ir šaligatviai, šienaujami žali plotai (apie 4 ha) du, tris kartus metuose.</w:t>
      </w:r>
    </w:p>
    <w:p w:rsidR="003D0C88" w:rsidRPr="00FB4DBE" w:rsidRDefault="00DC38F1"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Pagelbėta</w:t>
      </w:r>
      <w:r w:rsidR="003D0C88" w:rsidRPr="00FB4DBE">
        <w:rPr>
          <w:color w:val="2D3437"/>
          <w:szCs w:val="24"/>
        </w:rPr>
        <w:t xml:space="preserve"> renovuojant Troškūnų kultūros centrą, pasitelkus atliekančius viešuosius darbus asmenis. </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Prižiūrima ir remontuojama mažos architektūros elementai kaimuose, prie ežerų. Seniūnijos pajėgomis sutvarkytas Pajuostinio ežero paplūdimys.</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Sutvarkytos nelegaliai susikaupusios šiukšlės pakelėse ir pamiškėse.</w:t>
      </w:r>
    </w:p>
    <w:p w:rsidR="003D0C88" w:rsidRPr="00FB4DBE" w:rsidRDefault="00DC38F1"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Tvarkomos ir prižiūrimos</w:t>
      </w:r>
      <w:r w:rsidR="003D0C88" w:rsidRPr="00FB4DBE">
        <w:rPr>
          <w:color w:val="2D3437"/>
          <w:szCs w:val="24"/>
        </w:rPr>
        <w:t xml:space="preserve"> 9 veikiančios Troškūnų, Latavėnų, Surdegio, Mitošiūnų, Žudžgalio, Ramanavos, Vidugirių, Jackagalio, Juostininkų, Nausodės kapinės, Karčių, Latavos, Kiaušagalio senkapiai bei Troškūn</w:t>
      </w:r>
      <w:r w:rsidR="00256FB5" w:rsidRPr="00FB4DBE">
        <w:rPr>
          <w:color w:val="2D3437"/>
          <w:szCs w:val="24"/>
        </w:rPr>
        <w:t>ų žydų kapinės ir žudymo vieta –</w:t>
      </w:r>
      <w:r w:rsidR="003D0C88" w:rsidRPr="00FB4DBE">
        <w:rPr>
          <w:color w:val="2D3437"/>
          <w:szCs w:val="24"/>
        </w:rPr>
        <w:t xml:space="preserve"> pjaunama žolė du, tris kartus per vasarą, išpjauti pavojingi medžiai, pagal poreikį išvežamos šiukšlės.</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Sutvarkyta Važdėlių kapinių tvora.</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Seniūnijos pajėgomis Troškūnų kapinėse buvo įrengtas vandentiekis.</w:t>
      </w:r>
    </w:p>
    <w:p w:rsidR="003D0C88" w:rsidRPr="00FB4DBE" w:rsidRDefault="003D0C88" w:rsidP="004E2D4C">
      <w:pPr>
        <w:spacing w:after="0" w:line="360" w:lineRule="auto"/>
        <w:ind w:left="-567" w:firstLine="851"/>
        <w:jc w:val="both"/>
        <w:rPr>
          <w:b/>
          <w:color w:val="2D3437"/>
          <w:szCs w:val="24"/>
        </w:rPr>
      </w:pPr>
      <w:r w:rsidRPr="00FB4DBE">
        <w:rPr>
          <w:b/>
          <w:color w:val="2D3437"/>
          <w:szCs w:val="24"/>
        </w:rPr>
        <w:t>8.1.5.07 Vietinės reikšmės kelių ir gatvių priežiūra</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 xml:space="preserve">Prižiūrimi seniūnijos viešieji keliai ir gatvės pagal poreikį valomas sniegas, barstoma druskos-smėlio mišiniu. </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Seniūnijos teritorijoje yra 122,1</w:t>
      </w:r>
      <w:r w:rsidR="00DC38F1" w:rsidRPr="00FB4DBE">
        <w:rPr>
          <w:color w:val="2D3437"/>
          <w:szCs w:val="24"/>
        </w:rPr>
        <w:t>0 km vietinės reikšmės kelių, 2-</w:t>
      </w:r>
      <w:r w:rsidRPr="00FB4DBE">
        <w:rPr>
          <w:color w:val="2D3437"/>
          <w:szCs w:val="24"/>
        </w:rPr>
        <w:t>3 kartus metuose keliai greideriuojami. 2016 metais nugreideriuota 219,38 km. Kur reikalinga paskleista 1038,6 m3 žvyro, tvarkoma važiuojamoji dalis. Apžėlę keliai tvarkomi iškertant krūmus.</w:t>
      </w:r>
    </w:p>
    <w:p w:rsidR="003D0C88" w:rsidRPr="00FB4DBE" w:rsidRDefault="003D0C88" w:rsidP="004E2D4C">
      <w:pPr>
        <w:spacing w:after="0" w:line="360" w:lineRule="auto"/>
        <w:ind w:left="-567" w:firstLine="851"/>
        <w:jc w:val="both"/>
        <w:rPr>
          <w:color w:val="2D3437"/>
          <w:szCs w:val="24"/>
        </w:rPr>
      </w:pPr>
      <w:r w:rsidRPr="00FB4DBE">
        <w:rPr>
          <w:color w:val="2D3437"/>
          <w:szCs w:val="24"/>
        </w:rPr>
        <w:t>•</w:t>
      </w:r>
      <w:r w:rsidRPr="00FB4DBE">
        <w:rPr>
          <w:color w:val="2D3437"/>
          <w:szCs w:val="24"/>
        </w:rPr>
        <w:tab/>
        <w:t>2016 meta</w:t>
      </w:r>
      <w:r w:rsidR="00DC38F1" w:rsidRPr="00FB4DBE">
        <w:rPr>
          <w:color w:val="2D3437"/>
          <w:szCs w:val="24"/>
        </w:rPr>
        <w:t>is kelių priežiūrai buvo skirta</w:t>
      </w:r>
      <w:r w:rsidR="008D4C5B" w:rsidRPr="00FB4DBE">
        <w:rPr>
          <w:color w:val="2D3437"/>
          <w:szCs w:val="24"/>
        </w:rPr>
        <w:t xml:space="preserve"> 32390 E</w:t>
      </w:r>
      <w:r w:rsidRPr="00FB4DBE">
        <w:rPr>
          <w:color w:val="2D3437"/>
          <w:szCs w:val="24"/>
        </w:rPr>
        <w:t>ur. Visos lėšos skirtos 2016 metams tikslingai panaudotos</w:t>
      </w:r>
    </w:p>
    <w:p w:rsidR="00832B56" w:rsidRPr="00FB4DBE" w:rsidRDefault="003D0C88" w:rsidP="004E2D4C">
      <w:pPr>
        <w:spacing w:after="0" w:line="360" w:lineRule="auto"/>
        <w:ind w:left="-567" w:firstLine="851"/>
        <w:jc w:val="both"/>
        <w:rPr>
          <w:color w:val="2D3437"/>
          <w:szCs w:val="24"/>
        </w:rPr>
      </w:pPr>
      <w:r w:rsidRPr="00FB4DBE">
        <w:rPr>
          <w:color w:val="2D3437"/>
          <w:szCs w:val="24"/>
        </w:rPr>
        <w:t>Įgyvendinant Troškūnų s</w:t>
      </w:r>
      <w:r w:rsidR="00FB154F" w:rsidRPr="00FB4DBE">
        <w:rPr>
          <w:color w:val="2D3437"/>
          <w:szCs w:val="24"/>
        </w:rPr>
        <w:t xml:space="preserve">eniūnijos veiklos 2016 metų </w:t>
      </w:r>
      <w:r w:rsidRPr="00FB4DBE">
        <w:rPr>
          <w:color w:val="2D3437"/>
          <w:szCs w:val="24"/>
        </w:rPr>
        <w:t>programą buvo užtikrintas operatyvus ir efektyvus deleguotų funkcijų vykdymas, kokykiškai teikiamos paslaugos gyventojams, palaikoma ir nuosekliai gerinama gyvenimo kokybė seniūnijos teritorijoje.</w:t>
      </w:r>
    </w:p>
    <w:p w:rsidR="00832B56" w:rsidRPr="00FB4DBE" w:rsidRDefault="00832B56" w:rsidP="004E2D4C">
      <w:pPr>
        <w:ind w:firstLine="851"/>
        <w:rPr>
          <w:lang w:val="en-US"/>
        </w:rPr>
      </w:pPr>
    </w:p>
    <w:p w:rsidR="008D4C5B" w:rsidRPr="00FB4DBE" w:rsidRDefault="008D4C5B" w:rsidP="004E2D4C">
      <w:pPr>
        <w:ind w:firstLine="851"/>
        <w:rPr>
          <w:lang w:val="en-US"/>
        </w:rPr>
      </w:pPr>
    </w:p>
    <w:p w:rsidR="00832B56" w:rsidRPr="00FB4DBE" w:rsidRDefault="008D4C5B" w:rsidP="004E2D4C">
      <w:pPr>
        <w:ind w:firstLine="851"/>
        <w:jc w:val="center"/>
        <w:rPr>
          <w:b/>
          <w:bCs/>
          <w:sz w:val="28"/>
          <w:szCs w:val="28"/>
        </w:rPr>
      </w:pPr>
      <w:r w:rsidRPr="00FB4DBE">
        <w:rPr>
          <w:b/>
          <w:bCs/>
          <w:sz w:val="28"/>
          <w:szCs w:val="28"/>
        </w:rPr>
        <w:pict>
          <v:shape id="_x0000_i1049" type="#_x0000_t75" style="width:41.85pt;height:51.05pt" filled="t">
            <v:fill color2="black"/>
            <v:imagedata r:id="rId55" o:title=""/>
          </v:shape>
        </w:pict>
      </w:r>
    </w:p>
    <w:p w:rsidR="008D4C5B" w:rsidRPr="00FB4DBE" w:rsidRDefault="008D4C5B" w:rsidP="004E2D4C">
      <w:pPr>
        <w:ind w:firstLine="851"/>
        <w:jc w:val="center"/>
        <w:rPr>
          <w:b/>
          <w:color w:val="2D3437"/>
          <w:lang w:val="en-US"/>
        </w:rPr>
      </w:pPr>
      <w:r w:rsidRPr="00FB4DBE">
        <w:rPr>
          <w:b/>
          <w:color w:val="2D3437"/>
          <w:lang w:val="en-US"/>
        </w:rPr>
        <w:t>Viešintų seniūnija</w:t>
      </w:r>
    </w:p>
    <w:p w:rsidR="008D4C5B" w:rsidRPr="00FB4DBE" w:rsidRDefault="008D4C5B" w:rsidP="004E2D4C">
      <w:pPr>
        <w:spacing w:after="0"/>
        <w:ind w:left="-567" w:firstLine="851"/>
        <w:jc w:val="both"/>
        <w:rPr>
          <w:color w:val="2D3437"/>
          <w:szCs w:val="24"/>
        </w:rPr>
      </w:pPr>
      <w:r w:rsidRPr="00FB4DBE">
        <w:rPr>
          <w:color w:val="2D3437"/>
          <w:szCs w:val="24"/>
        </w:rPr>
        <w:t>Viešintų seniūnija užima 11162 ha plotą. Seniūnijos teritorijoje išsidėstę 48 ka</w:t>
      </w:r>
      <w:r w:rsidR="0057104A" w:rsidRPr="00FB4DBE">
        <w:rPr>
          <w:color w:val="2D3437"/>
          <w:szCs w:val="24"/>
        </w:rPr>
        <w:t>imai ir viensėdžiai. 2016-12-31</w:t>
      </w:r>
      <w:r w:rsidRPr="00FB4DBE">
        <w:rPr>
          <w:color w:val="2D3437"/>
          <w:szCs w:val="24"/>
        </w:rPr>
        <w:t xml:space="preserve"> gyvenamąją vietą deklaravo 798 gyventojai. Seniūniją sudaro 3 seniūnaitijos: Viešintų (seniūnaitis Algimantas Bronius Bekenis), Viešintėlių ( seniūnaitė Genovaitė Kaušpėdienė) ir Papilių ( seniūnaitis Liutauras Šim</w:t>
      </w:r>
      <w:r w:rsidR="00FB154F" w:rsidRPr="00FB4DBE">
        <w:rPr>
          <w:color w:val="2D3437"/>
          <w:szCs w:val="24"/>
        </w:rPr>
        <w:t>ėnas). Seniūnijoje veiklą vykdo 4 bendruomenės</w:t>
      </w:r>
      <w:r w:rsidRPr="00FB4DBE">
        <w:rPr>
          <w:color w:val="2D3437"/>
          <w:szCs w:val="24"/>
        </w:rPr>
        <w:t>: Viešintų,  Akmenos, ir 2 religinės bendruomenės. Viešintų seniūnijos teritorijoje veikia Pagrindinė mokykla – daugiafunkcis centras, biblioteka, ambulatorija, paštas, Ugnegesių tarnyba, Anykščių kul</w:t>
      </w:r>
      <w:r w:rsidR="00FB154F" w:rsidRPr="00FB4DBE">
        <w:rPr>
          <w:color w:val="2D3437"/>
          <w:szCs w:val="24"/>
        </w:rPr>
        <w:t xml:space="preserve">tūros centro Viešintų skyrius, </w:t>
      </w:r>
      <w:r w:rsidRPr="00FB4DBE">
        <w:rPr>
          <w:color w:val="2D3437"/>
          <w:szCs w:val="24"/>
        </w:rPr>
        <w:t>2 parduotuvės.</w:t>
      </w:r>
    </w:p>
    <w:p w:rsidR="008D4C5B" w:rsidRPr="00FB4DBE" w:rsidRDefault="008D4C5B" w:rsidP="004E2D4C">
      <w:pPr>
        <w:spacing w:after="0"/>
        <w:ind w:left="-567" w:firstLine="851"/>
        <w:jc w:val="both"/>
        <w:rPr>
          <w:color w:val="2D3437"/>
          <w:szCs w:val="24"/>
        </w:rPr>
      </w:pPr>
      <w:r w:rsidRPr="00FB4DBE">
        <w:rPr>
          <w:color w:val="2D3437"/>
          <w:szCs w:val="24"/>
        </w:rPr>
        <w:t>Seniūnijai vadovavo iki 2016-09-30 seniūnė Janė Každailienė. Taip pat dirba seniūno pavaduotojas, specialistas, ūkvedys</w:t>
      </w:r>
      <w:r w:rsidR="00497962" w:rsidRPr="00FB4DBE">
        <w:rPr>
          <w:color w:val="2D3437"/>
          <w:szCs w:val="24"/>
        </w:rPr>
        <w:t>-</w:t>
      </w:r>
      <w:r w:rsidRPr="00FB4DBE">
        <w:rPr>
          <w:color w:val="2D3437"/>
          <w:szCs w:val="24"/>
        </w:rPr>
        <w:t xml:space="preserve">vairuotojas ir valytojas. Žiemos laikotarpiu </w:t>
      </w:r>
      <w:r w:rsidR="00497962" w:rsidRPr="00FB4DBE">
        <w:rPr>
          <w:color w:val="2D3437"/>
          <w:szCs w:val="24"/>
        </w:rPr>
        <w:t xml:space="preserve">2 kūrikai. Seniūnijos patalpose dirba ir </w:t>
      </w:r>
      <w:r w:rsidRPr="00FB4DBE">
        <w:rPr>
          <w:color w:val="2D3437"/>
          <w:szCs w:val="24"/>
        </w:rPr>
        <w:t>Anykščių rajo</w:t>
      </w:r>
      <w:r w:rsidR="00256FB5" w:rsidRPr="00FB4DBE">
        <w:rPr>
          <w:color w:val="2D3437"/>
          <w:szCs w:val="24"/>
        </w:rPr>
        <w:t>no savivaldybės administracijos</w:t>
      </w:r>
      <w:r w:rsidRPr="00FB4DBE">
        <w:rPr>
          <w:color w:val="2D3437"/>
          <w:szCs w:val="24"/>
        </w:rPr>
        <w:t xml:space="preserve"> Socialinės paramos skyriaus socialinio darbo organizatorė ir Anykščių rajono socialinių paslaugų centro socialinis darbuotojas darbui su socialinės rizikos šeimomis.</w:t>
      </w:r>
    </w:p>
    <w:p w:rsidR="008D4C5B" w:rsidRPr="00FB4DBE" w:rsidRDefault="008D4C5B" w:rsidP="004E2D4C">
      <w:pPr>
        <w:spacing w:after="0"/>
        <w:ind w:left="-567" w:firstLine="851"/>
        <w:jc w:val="both"/>
        <w:rPr>
          <w:color w:val="2D3437"/>
          <w:szCs w:val="24"/>
        </w:rPr>
      </w:pPr>
      <w:r w:rsidRPr="00FB4DBE">
        <w:rPr>
          <w:color w:val="2D3437"/>
          <w:szCs w:val="24"/>
        </w:rPr>
        <w:t>Seniūnijos veikla buvo vykdoma pagal 2016 metų veiklos planą.</w:t>
      </w:r>
    </w:p>
    <w:p w:rsidR="008D4C5B" w:rsidRPr="00FB4DBE" w:rsidRDefault="008D4C5B" w:rsidP="004E2D4C">
      <w:pPr>
        <w:spacing w:after="0"/>
        <w:ind w:left="-567" w:firstLine="851"/>
        <w:jc w:val="both"/>
        <w:rPr>
          <w:b/>
          <w:color w:val="2D3437"/>
          <w:szCs w:val="24"/>
        </w:rPr>
      </w:pPr>
      <w:r w:rsidRPr="00FB4DBE">
        <w:rPr>
          <w:b/>
          <w:color w:val="2D3437"/>
          <w:szCs w:val="24"/>
        </w:rPr>
        <w:t>1.1.4.06. Seniūnijų gyventojų aktyvinimas kūno kultūros ir sporto srities veikloje</w:t>
      </w:r>
    </w:p>
    <w:p w:rsidR="008D4C5B" w:rsidRPr="00FB4DBE" w:rsidRDefault="008D4C5B" w:rsidP="004E2D4C">
      <w:pPr>
        <w:spacing w:after="0"/>
        <w:ind w:left="-567" w:firstLine="851"/>
        <w:jc w:val="both"/>
        <w:rPr>
          <w:color w:val="2D3437"/>
          <w:szCs w:val="24"/>
        </w:rPr>
      </w:pPr>
      <w:r w:rsidRPr="00FB4DBE">
        <w:rPr>
          <w:color w:val="2D3437"/>
          <w:szCs w:val="24"/>
        </w:rPr>
        <w:tab/>
        <w:t>1.Seniūnijų sporto žaidynėse dalyvavo 11 dalyvių.</w:t>
      </w:r>
    </w:p>
    <w:p w:rsidR="008D4C5B" w:rsidRPr="00FB4DBE" w:rsidRDefault="008D4C5B" w:rsidP="004E2D4C">
      <w:pPr>
        <w:spacing w:after="0"/>
        <w:ind w:left="-567" w:firstLine="851"/>
        <w:jc w:val="both"/>
        <w:rPr>
          <w:color w:val="2D3437"/>
          <w:szCs w:val="24"/>
        </w:rPr>
      </w:pPr>
      <w:r w:rsidRPr="00FB4DBE">
        <w:rPr>
          <w:color w:val="2D3437"/>
          <w:szCs w:val="24"/>
        </w:rPr>
        <w:tab/>
        <w:t>2. Vyko kultūriniai renginiai: Paminėtos valstybinės šventės – Vasario 16-oji ir Liepos 6-oji.</w:t>
      </w:r>
    </w:p>
    <w:p w:rsidR="008D4C5B" w:rsidRPr="00FB4DBE" w:rsidRDefault="008D4C5B" w:rsidP="004E2D4C">
      <w:pPr>
        <w:spacing w:after="0"/>
        <w:ind w:left="-567" w:firstLine="851"/>
        <w:jc w:val="both"/>
        <w:rPr>
          <w:color w:val="2D3437"/>
          <w:szCs w:val="24"/>
        </w:rPr>
      </w:pPr>
      <w:r w:rsidRPr="00FB4DBE">
        <w:rPr>
          <w:color w:val="2D3437"/>
          <w:szCs w:val="24"/>
        </w:rPr>
        <w:t xml:space="preserve">Jų organizavime dalyvavo Viešintų pagrindinės mokyklos – daugiafunkcio centro, Viešintų kultūros centro ir bendruomenės nariai. Vyko tradicinė Joninių šventė. Surengta jau tradicine tapusi „Šv. Mykolo kermošiaus“ šventė. Dalyvauta kasmetinėje Anykščiuose rengiamoje „Obuolinių“ šventėje. </w:t>
      </w:r>
    </w:p>
    <w:p w:rsidR="008D4C5B" w:rsidRPr="00FB4DBE" w:rsidRDefault="008D4C5B" w:rsidP="004E2D4C">
      <w:pPr>
        <w:spacing w:after="0"/>
        <w:ind w:left="-567" w:firstLine="851"/>
        <w:jc w:val="both"/>
        <w:rPr>
          <w:b/>
          <w:color w:val="2D3437"/>
          <w:szCs w:val="24"/>
        </w:rPr>
      </w:pPr>
      <w:r w:rsidRPr="00FB4DBE">
        <w:rPr>
          <w:b/>
          <w:color w:val="2D3437"/>
          <w:szCs w:val="24"/>
        </w:rPr>
        <w:t>1.2.2.10. Adresų suteikimas ir keitimas</w:t>
      </w:r>
      <w:r w:rsidRPr="00FB4DBE">
        <w:rPr>
          <w:b/>
          <w:color w:val="2D3437"/>
          <w:szCs w:val="24"/>
        </w:rPr>
        <w:tab/>
      </w:r>
    </w:p>
    <w:p w:rsidR="008D4C5B" w:rsidRPr="00FB4DBE" w:rsidRDefault="008D4C5B" w:rsidP="004E2D4C">
      <w:pPr>
        <w:spacing w:after="0"/>
        <w:ind w:left="-567" w:firstLine="851"/>
        <w:jc w:val="both"/>
        <w:rPr>
          <w:color w:val="2D3437"/>
          <w:szCs w:val="24"/>
        </w:rPr>
      </w:pPr>
      <w:r w:rsidRPr="00FB4DBE">
        <w:rPr>
          <w:color w:val="2D3437"/>
          <w:szCs w:val="24"/>
        </w:rPr>
        <w:tab/>
        <w:t>1. Patikslinti gyvenamosios vietos adresai – 15 vnt.</w:t>
      </w:r>
    </w:p>
    <w:p w:rsidR="008D4C5B" w:rsidRPr="00FB4DBE" w:rsidRDefault="008D4C5B" w:rsidP="004E2D4C">
      <w:pPr>
        <w:spacing w:after="0"/>
        <w:ind w:left="-567" w:firstLine="851"/>
        <w:jc w:val="both"/>
        <w:rPr>
          <w:b/>
          <w:color w:val="2D3437"/>
          <w:szCs w:val="24"/>
        </w:rPr>
      </w:pPr>
      <w:r w:rsidRPr="00FB4DBE">
        <w:rPr>
          <w:b/>
          <w:color w:val="2D3437"/>
          <w:szCs w:val="24"/>
        </w:rPr>
        <w:t>1.2.6.17. Kultūros paveldo objektų priežiūra</w:t>
      </w:r>
    </w:p>
    <w:p w:rsidR="008D4C5B" w:rsidRPr="00FB4DBE" w:rsidRDefault="008D4C5B" w:rsidP="004E2D4C">
      <w:pPr>
        <w:spacing w:after="0"/>
        <w:ind w:left="-567" w:firstLine="851"/>
        <w:jc w:val="both"/>
        <w:rPr>
          <w:color w:val="2D3437"/>
          <w:szCs w:val="24"/>
        </w:rPr>
      </w:pPr>
      <w:r w:rsidRPr="00FB4DBE">
        <w:rPr>
          <w:color w:val="2D3437"/>
          <w:szCs w:val="24"/>
        </w:rPr>
        <w:t>1. Prižiūrimos ir tvarkomos žydų k</w:t>
      </w:r>
      <w:r w:rsidR="000E5D36" w:rsidRPr="00FB4DBE">
        <w:rPr>
          <w:color w:val="2D3437"/>
          <w:szCs w:val="24"/>
        </w:rPr>
        <w:t>a</w:t>
      </w:r>
      <w:r w:rsidRPr="00FB4DBE">
        <w:rPr>
          <w:color w:val="2D3437"/>
          <w:szCs w:val="24"/>
        </w:rPr>
        <w:t>pinės, partizanų kapai (šienaujama, šalinami menkaverčiai krūmai, renkamos šiukšlės, sodinamos gėlės). Viešintų bendruomenės ir seniūnijos pastangomis tvarkoma kraštiečio P. Jurkšto sodybos a</w:t>
      </w:r>
      <w:r w:rsidR="000E5D36" w:rsidRPr="00FB4DBE">
        <w:rPr>
          <w:color w:val="2D3437"/>
          <w:szCs w:val="24"/>
        </w:rPr>
        <w:t>plinka. Objektų skaičius 4 vnt.</w:t>
      </w:r>
    </w:p>
    <w:p w:rsidR="008D4C5B" w:rsidRPr="00FB4DBE" w:rsidRDefault="008D4C5B" w:rsidP="004E2D4C">
      <w:pPr>
        <w:spacing w:after="0"/>
        <w:ind w:left="-567" w:firstLine="851"/>
        <w:jc w:val="both"/>
        <w:rPr>
          <w:b/>
          <w:color w:val="2D3437"/>
          <w:szCs w:val="24"/>
        </w:rPr>
      </w:pPr>
      <w:r w:rsidRPr="00FB4DBE">
        <w:rPr>
          <w:b/>
          <w:color w:val="2D3437"/>
          <w:szCs w:val="24"/>
        </w:rPr>
        <w:t>3.1.1.08. Žemės ūkio funkcijų vykdymas</w:t>
      </w:r>
    </w:p>
    <w:p w:rsidR="008D4C5B" w:rsidRPr="00FB4DBE" w:rsidRDefault="008D4C5B" w:rsidP="004E2D4C">
      <w:pPr>
        <w:spacing w:after="0"/>
        <w:ind w:left="-567" w:firstLine="851"/>
        <w:jc w:val="both"/>
        <w:rPr>
          <w:color w:val="2D3437"/>
          <w:szCs w:val="24"/>
        </w:rPr>
      </w:pPr>
      <w:r w:rsidRPr="00FB4DBE">
        <w:rPr>
          <w:color w:val="2D3437"/>
          <w:szCs w:val="24"/>
        </w:rPr>
        <w:tab/>
        <w:t>1. Priimtos 227 paraiškos gauti tiesiogines išmokas už žemės ūkio naudmenas ir kitus plotus.</w:t>
      </w:r>
    </w:p>
    <w:p w:rsidR="008D4C5B" w:rsidRPr="00FB4DBE" w:rsidRDefault="008D4C5B" w:rsidP="004E2D4C">
      <w:pPr>
        <w:spacing w:after="0"/>
        <w:ind w:left="-567" w:firstLine="851"/>
        <w:jc w:val="both"/>
        <w:rPr>
          <w:color w:val="2D3437"/>
          <w:szCs w:val="24"/>
        </w:rPr>
      </w:pPr>
      <w:r w:rsidRPr="00FB4DBE">
        <w:rPr>
          <w:color w:val="2D3437"/>
          <w:szCs w:val="24"/>
        </w:rPr>
        <w:tab/>
        <w:t>2. Įbraižytų laukų skaičius 1978 vnt., plotas 5763,3 ha.</w:t>
      </w:r>
    </w:p>
    <w:p w:rsidR="008D4C5B" w:rsidRPr="00FB4DBE" w:rsidRDefault="008D4C5B" w:rsidP="004E2D4C">
      <w:pPr>
        <w:spacing w:after="0"/>
        <w:ind w:left="-567" w:firstLine="851"/>
        <w:jc w:val="both"/>
        <w:rPr>
          <w:color w:val="2D3437"/>
          <w:szCs w:val="24"/>
        </w:rPr>
      </w:pPr>
      <w:r w:rsidRPr="00FB4DBE">
        <w:rPr>
          <w:color w:val="2D3437"/>
          <w:szCs w:val="24"/>
        </w:rPr>
        <w:tab/>
        <w:t>3. Priimta 215 prašymų atnaujinti valdas Žemės ūkio informacijos ir kaimo verslo centro sistemoje .</w:t>
      </w:r>
    </w:p>
    <w:p w:rsidR="008D4C5B" w:rsidRPr="00FB4DBE" w:rsidRDefault="008D4C5B" w:rsidP="004E2D4C">
      <w:pPr>
        <w:spacing w:after="0"/>
        <w:ind w:left="-567" w:firstLine="851"/>
        <w:jc w:val="both"/>
        <w:rPr>
          <w:color w:val="2D3437"/>
          <w:szCs w:val="24"/>
        </w:rPr>
      </w:pPr>
      <w:r w:rsidRPr="00FB4DBE">
        <w:rPr>
          <w:color w:val="2D3437"/>
          <w:szCs w:val="24"/>
        </w:rPr>
        <w:tab/>
        <w:t>4.</w:t>
      </w:r>
      <w:r w:rsidR="000E5D36" w:rsidRPr="00FB4DBE">
        <w:rPr>
          <w:color w:val="2D3437"/>
          <w:szCs w:val="24"/>
        </w:rPr>
        <w:t xml:space="preserve"> Anykščių</w:t>
      </w:r>
      <w:r w:rsidRPr="00FB4DBE">
        <w:rPr>
          <w:color w:val="2D3437"/>
          <w:szCs w:val="24"/>
        </w:rPr>
        <w:t xml:space="preserve"> rajono savivaldybės administracijos Žemės ūkio skyriui pateiktos ataskaitos apie kiaulių deklaravimą ir biologinio saugumo priemonių reika</w:t>
      </w:r>
      <w:r w:rsidR="000E5D36" w:rsidRPr="00FB4DBE">
        <w:rPr>
          <w:color w:val="2D3437"/>
          <w:szCs w:val="24"/>
        </w:rPr>
        <w:t>la</w:t>
      </w:r>
      <w:r w:rsidRPr="00FB4DBE">
        <w:rPr>
          <w:color w:val="2D3437"/>
          <w:szCs w:val="24"/>
        </w:rPr>
        <w:t xml:space="preserve">vimus – 12 vnt. </w:t>
      </w:r>
    </w:p>
    <w:p w:rsidR="008D4C5B" w:rsidRPr="00FB4DBE" w:rsidRDefault="008D4C5B" w:rsidP="004E2D4C">
      <w:pPr>
        <w:spacing w:after="0"/>
        <w:ind w:left="-567" w:firstLine="851"/>
        <w:jc w:val="both"/>
        <w:rPr>
          <w:color w:val="2D3437"/>
          <w:szCs w:val="24"/>
        </w:rPr>
      </w:pPr>
      <w:r w:rsidRPr="00FB4DBE">
        <w:rPr>
          <w:color w:val="2D3437"/>
          <w:szCs w:val="24"/>
        </w:rPr>
        <w:tab/>
        <w:t>5. Sausio, balandžio, liepos ir spalio mėnesiais į Ūkinių gyvūnų centrinę duomenų bazę suvesti kiaulių laikytojų duomenys – 73 vnt.</w:t>
      </w:r>
    </w:p>
    <w:p w:rsidR="008D4C5B" w:rsidRPr="00FB4DBE" w:rsidRDefault="008D4C5B" w:rsidP="004E2D4C">
      <w:pPr>
        <w:spacing w:after="0"/>
        <w:ind w:left="-567" w:firstLine="851"/>
        <w:jc w:val="both"/>
        <w:rPr>
          <w:color w:val="2D3437"/>
          <w:szCs w:val="24"/>
        </w:rPr>
      </w:pPr>
      <w:r w:rsidRPr="00FB4DBE">
        <w:rPr>
          <w:color w:val="2D3437"/>
          <w:szCs w:val="24"/>
        </w:rPr>
        <w:lastRenderedPageBreak/>
        <w:tab/>
        <w:t>6. Vyko seminaras ūkininkams ir kitiems žemės ūkio veiklos subjektams su Lietuvos žemės ūkio konsultavimo specialistais.</w:t>
      </w:r>
    </w:p>
    <w:p w:rsidR="008D4C5B" w:rsidRPr="00FB4DBE" w:rsidRDefault="008D4C5B" w:rsidP="004E2D4C">
      <w:pPr>
        <w:spacing w:after="0"/>
        <w:ind w:left="-567" w:firstLine="851"/>
        <w:jc w:val="both"/>
        <w:rPr>
          <w:color w:val="2D3437"/>
          <w:szCs w:val="24"/>
        </w:rPr>
      </w:pPr>
      <w:r w:rsidRPr="00FB4DBE">
        <w:rPr>
          <w:color w:val="2D3437"/>
          <w:szCs w:val="24"/>
        </w:rPr>
        <w:tab/>
        <w:t>7. I</w:t>
      </w:r>
      <w:r w:rsidR="000E5D36" w:rsidRPr="00FB4DBE">
        <w:rPr>
          <w:color w:val="2D3437"/>
          <w:szCs w:val="24"/>
        </w:rPr>
        <w:t>nformuota ir konsultuota žemės ū</w:t>
      </w:r>
      <w:r w:rsidRPr="00FB4DBE">
        <w:rPr>
          <w:color w:val="2D3437"/>
          <w:szCs w:val="24"/>
        </w:rPr>
        <w:t>kio veiklos subjektai dėl valdų atnaujinimo bei valdų perdavimo, dėl tiesioginių išmokų gavimo, dėl biologinio saugumo reikalavimų gyvūnų augintojams, dėl EDV ir VED, dėl žemės nuomos sutarčių ir kitais</w:t>
      </w:r>
      <w:r w:rsidR="000E5D36" w:rsidRPr="00FB4DBE">
        <w:rPr>
          <w:color w:val="2D3437"/>
          <w:szCs w:val="24"/>
        </w:rPr>
        <w:t xml:space="preserve"> žemės ūkio veiklos klausimais.</w:t>
      </w:r>
    </w:p>
    <w:p w:rsidR="008D4C5B" w:rsidRPr="00FB4DBE" w:rsidRDefault="008D4C5B" w:rsidP="004E2D4C">
      <w:pPr>
        <w:spacing w:after="0"/>
        <w:ind w:left="-567" w:firstLine="851"/>
        <w:jc w:val="both"/>
        <w:rPr>
          <w:b/>
          <w:color w:val="2D3437"/>
          <w:szCs w:val="24"/>
        </w:rPr>
      </w:pPr>
      <w:r w:rsidRPr="00FB4DBE">
        <w:rPr>
          <w:b/>
          <w:color w:val="2D3437"/>
          <w:szCs w:val="24"/>
        </w:rPr>
        <w:t>8.1.1.03. Viešųjų teritorijų apšvietimas</w:t>
      </w:r>
    </w:p>
    <w:p w:rsidR="008D4C5B" w:rsidRPr="00FB4DBE" w:rsidRDefault="000E5D36" w:rsidP="004E2D4C">
      <w:pPr>
        <w:spacing w:after="0"/>
        <w:ind w:left="-567" w:firstLine="851"/>
        <w:jc w:val="both"/>
        <w:rPr>
          <w:color w:val="2D3437"/>
          <w:szCs w:val="24"/>
        </w:rPr>
      </w:pPr>
      <w:r w:rsidRPr="00FB4DBE">
        <w:rPr>
          <w:color w:val="2D3437"/>
          <w:szCs w:val="24"/>
        </w:rPr>
        <w:tab/>
        <w:t xml:space="preserve">1. Gatvės </w:t>
      </w:r>
      <w:r w:rsidR="008D4C5B" w:rsidRPr="00FB4DBE">
        <w:rPr>
          <w:color w:val="2D3437"/>
          <w:szCs w:val="24"/>
        </w:rPr>
        <w:t>apšviečiamos Viešintų miestelyje ir Viešintėlių kaime. Esant poreikiui, gedimai operatyviai šalinami. Lėšos panaudotos ga</w:t>
      </w:r>
      <w:r w:rsidRPr="00FB4DBE">
        <w:rPr>
          <w:color w:val="2D3437"/>
          <w:szCs w:val="24"/>
        </w:rPr>
        <w:t>tvių apšvietimui – 3639,32 Eur.</w:t>
      </w:r>
    </w:p>
    <w:p w:rsidR="008D4C5B" w:rsidRPr="00FB4DBE" w:rsidRDefault="008D4C5B" w:rsidP="004E2D4C">
      <w:pPr>
        <w:spacing w:after="0"/>
        <w:ind w:left="-567" w:firstLine="851"/>
        <w:jc w:val="both"/>
        <w:rPr>
          <w:b/>
          <w:color w:val="2D3437"/>
          <w:szCs w:val="24"/>
        </w:rPr>
      </w:pPr>
      <w:r w:rsidRPr="00FB4DBE">
        <w:rPr>
          <w:b/>
          <w:color w:val="2D3437"/>
          <w:szCs w:val="24"/>
        </w:rPr>
        <w:t>8.1.4.01. Aplinkos apsaugos rėmimo specialiosios programos įgyvendinimas</w:t>
      </w:r>
    </w:p>
    <w:p w:rsidR="008D4C5B" w:rsidRPr="00FB4DBE" w:rsidRDefault="008D4C5B" w:rsidP="004E2D4C">
      <w:pPr>
        <w:spacing w:after="0"/>
        <w:ind w:left="-567" w:firstLine="851"/>
        <w:jc w:val="both"/>
        <w:rPr>
          <w:color w:val="2D3437"/>
          <w:szCs w:val="24"/>
        </w:rPr>
      </w:pPr>
      <w:r w:rsidRPr="00FB4DBE">
        <w:rPr>
          <w:color w:val="2D3437"/>
          <w:szCs w:val="24"/>
        </w:rPr>
        <w:tab/>
        <w:t>1. Į</w:t>
      </w:r>
      <w:r w:rsidR="000E5D36" w:rsidRPr="00FB4DBE">
        <w:rPr>
          <w:color w:val="2D3437"/>
          <w:szCs w:val="24"/>
        </w:rPr>
        <w:t xml:space="preserve">sigyti dekoratyviniai augalai: </w:t>
      </w:r>
      <w:r w:rsidR="00FB154F" w:rsidRPr="00FB4DBE">
        <w:rPr>
          <w:color w:val="2D3437"/>
          <w:szCs w:val="24"/>
        </w:rPr>
        <w:t xml:space="preserve">vienmečiai: </w:t>
      </w:r>
      <w:r w:rsidRPr="00FB4DBE">
        <w:rPr>
          <w:color w:val="2D3437"/>
          <w:szCs w:val="24"/>
        </w:rPr>
        <w:t>šlamučiai, pelargonijos, ledinukai, verbenos, begonijos</w:t>
      </w:r>
      <w:r w:rsidR="00FB154F" w:rsidRPr="00FB4DBE">
        <w:rPr>
          <w:color w:val="2D3437"/>
          <w:szCs w:val="24"/>
        </w:rPr>
        <w:t>, žilės ir daugiamečiai augalai</w:t>
      </w:r>
      <w:r w:rsidRPr="00FB4DBE">
        <w:rPr>
          <w:color w:val="2D3437"/>
          <w:szCs w:val="24"/>
        </w:rPr>
        <w:t>: vakarinės tujos, baltoji eglė, kadagys, kukmedis</w:t>
      </w:r>
      <w:r w:rsidR="000E5D36" w:rsidRPr="00FB4DBE">
        <w:rPr>
          <w:color w:val="2D3437"/>
          <w:szCs w:val="24"/>
        </w:rPr>
        <w:t>, kalninės pušys</w:t>
      </w:r>
      <w:r w:rsidRPr="00FB4DBE">
        <w:rPr>
          <w:color w:val="2D3437"/>
          <w:szCs w:val="24"/>
        </w:rPr>
        <w:t>. Apželdinti 7 gėlynai ir 2 alpinariumai Viešintų mi</w:t>
      </w:r>
      <w:r w:rsidR="00FB154F" w:rsidRPr="00FB4DBE">
        <w:rPr>
          <w:color w:val="2D3437"/>
          <w:szCs w:val="24"/>
        </w:rPr>
        <w:t>estelyje, daugiamečiai</w:t>
      </w:r>
      <w:r w:rsidR="000E5D36" w:rsidRPr="00FB4DBE">
        <w:rPr>
          <w:color w:val="2D3437"/>
          <w:szCs w:val="24"/>
        </w:rPr>
        <w:t xml:space="preserve"> augalai –</w:t>
      </w:r>
      <w:r w:rsidRPr="00FB4DBE">
        <w:rPr>
          <w:color w:val="2D3437"/>
          <w:szCs w:val="24"/>
        </w:rPr>
        <w:t xml:space="preserve"> na</w:t>
      </w:r>
      <w:r w:rsidR="000E5D36" w:rsidRPr="00FB4DBE">
        <w:rPr>
          <w:color w:val="2D3437"/>
          <w:szCs w:val="24"/>
        </w:rPr>
        <w:t>ujosiose</w:t>
      </w:r>
      <w:r w:rsidRPr="00FB4DBE">
        <w:rPr>
          <w:color w:val="2D3437"/>
          <w:szCs w:val="24"/>
        </w:rPr>
        <w:t xml:space="preserve"> kapinės. Lėšos panaudotos gė</w:t>
      </w:r>
      <w:r w:rsidR="000E5D36" w:rsidRPr="00FB4DBE">
        <w:rPr>
          <w:color w:val="2D3437"/>
          <w:szCs w:val="24"/>
        </w:rPr>
        <w:t>lynų apželdinimui – 298,51 Eur.</w:t>
      </w:r>
    </w:p>
    <w:p w:rsidR="008D4C5B" w:rsidRPr="00FB4DBE" w:rsidRDefault="000E5D36" w:rsidP="004E2D4C">
      <w:pPr>
        <w:spacing w:after="0"/>
        <w:ind w:left="-567" w:firstLine="851"/>
        <w:jc w:val="both"/>
        <w:rPr>
          <w:b/>
          <w:color w:val="2D3437"/>
          <w:szCs w:val="24"/>
        </w:rPr>
      </w:pPr>
      <w:r w:rsidRPr="00FB4DBE">
        <w:rPr>
          <w:b/>
          <w:color w:val="2D3437"/>
          <w:szCs w:val="24"/>
        </w:rPr>
        <w:t xml:space="preserve">8.1.5.07. </w:t>
      </w:r>
      <w:r w:rsidR="008D4C5B" w:rsidRPr="00FB4DBE">
        <w:rPr>
          <w:b/>
          <w:color w:val="2D3437"/>
          <w:szCs w:val="24"/>
        </w:rPr>
        <w:t>Vietinės reikšmės kelių ir gatvių bei jų priklausinių priežiūra</w:t>
      </w:r>
    </w:p>
    <w:p w:rsidR="008D4C5B" w:rsidRPr="00FB4DBE" w:rsidRDefault="008D4C5B" w:rsidP="004E2D4C">
      <w:pPr>
        <w:spacing w:after="0"/>
        <w:ind w:left="-567" w:firstLine="851"/>
        <w:jc w:val="both"/>
        <w:rPr>
          <w:color w:val="2D3437"/>
          <w:szCs w:val="24"/>
        </w:rPr>
      </w:pPr>
      <w:r w:rsidRPr="00FB4DBE">
        <w:rPr>
          <w:color w:val="2D3437"/>
          <w:szCs w:val="24"/>
        </w:rPr>
        <w:tab/>
        <w:t xml:space="preserve">1. Nuolat vertinama kelių ir gatvių būklė bei organizuojama jų priežiūra. Kelių ir gatvių ilgis – 104,5 km., žvyro dangos – 87,5 km. Lėšos, panaudotos kelių ir gatvių priežiūrai – 28718,96 Eur. </w:t>
      </w:r>
    </w:p>
    <w:p w:rsidR="000E5D36" w:rsidRPr="00FB4DBE" w:rsidRDefault="008D4C5B" w:rsidP="004E2D4C">
      <w:pPr>
        <w:spacing w:after="0"/>
        <w:ind w:left="-567" w:firstLine="851"/>
        <w:jc w:val="both"/>
        <w:rPr>
          <w:color w:val="2D3437"/>
          <w:szCs w:val="24"/>
        </w:rPr>
      </w:pPr>
      <w:r w:rsidRPr="00FB4DBE">
        <w:rPr>
          <w:color w:val="2D3437"/>
          <w:szCs w:val="24"/>
        </w:rPr>
        <w:tab/>
        <w:t>2. Keliuose organizuotas krovininių transporto priemonių svo</w:t>
      </w:r>
      <w:r w:rsidR="000E5D36" w:rsidRPr="00FB4DBE">
        <w:rPr>
          <w:color w:val="2D3437"/>
          <w:szCs w:val="24"/>
        </w:rPr>
        <w:t>rio apribojimas polaidžio metu.</w:t>
      </w:r>
    </w:p>
    <w:p w:rsidR="008D4C5B" w:rsidRPr="00FB4DBE" w:rsidRDefault="000E5D36" w:rsidP="004E2D4C">
      <w:pPr>
        <w:spacing w:after="0"/>
        <w:ind w:left="-567" w:firstLine="851"/>
        <w:jc w:val="both"/>
        <w:rPr>
          <w:color w:val="2D3437"/>
          <w:szCs w:val="24"/>
        </w:rPr>
      </w:pPr>
      <w:r w:rsidRPr="00FB4DBE">
        <w:rPr>
          <w:color w:val="2D3437"/>
          <w:szCs w:val="24"/>
        </w:rPr>
        <w:t xml:space="preserve">3. </w:t>
      </w:r>
      <w:r w:rsidR="008D4C5B" w:rsidRPr="00FB4DBE">
        <w:rPr>
          <w:color w:val="2D3437"/>
          <w:szCs w:val="24"/>
        </w:rPr>
        <w:t xml:space="preserve">Pastatyti 2 kelio ženklai </w:t>
      </w:r>
      <w:r w:rsidR="00FB154F" w:rsidRPr="00FB4DBE">
        <w:rPr>
          <w:color w:val="2D3437"/>
          <w:szCs w:val="24"/>
        </w:rPr>
        <w:t xml:space="preserve"> Nr. 550 „Gyvenvietės pradžia“ </w:t>
      </w:r>
      <w:r w:rsidR="008D4C5B" w:rsidRPr="00FB4DBE">
        <w:rPr>
          <w:color w:val="2D3437"/>
          <w:szCs w:val="24"/>
        </w:rPr>
        <w:t>ir 2 kelio ženklai Nr. 551 „Gyvenvietės pabaiga“ Žliobiškio g., Viešintų mstl. ir Papilių gyvenvietėje.</w:t>
      </w:r>
    </w:p>
    <w:p w:rsidR="008D4C5B" w:rsidRPr="00FB4DBE" w:rsidRDefault="008D4C5B" w:rsidP="004E2D4C">
      <w:pPr>
        <w:spacing w:after="0"/>
        <w:ind w:left="-567" w:firstLine="851"/>
        <w:jc w:val="both"/>
        <w:rPr>
          <w:b/>
          <w:color w:val="2D3437"/>
          <w:szCs w:val="24"/>
        </w:rPr>
      </w:pPr>
      <w:r w:rsidRPr="00FB4DBE">
        <w:rPr>
          <w:b/>
          <w:color w:val="2D3437"/>
          <w:szCs w:val="24"/>
        </w:rPr>
        <w:t>8.1.5.08. Vietinės reikšmės kelių ir gatvių rekonstrukcija</w:t>
      </w:r>
    </w:p>
    <w:p w:rsidR="008D4C5B" w:rsidRPr="00FB4DBE" w:rsidRDefault="008D4C5B" w:rsidP="004E2D4C">
      <w:pPr>
        <w:spacing w:after="0"/>
        <w:ind w:left="-567" w:firstLine="851"/>
        <w:jc w:val="both"/>
        <w:rPr>
          <w:color w:val="2D3437"/>
          <w:szCs w:val="24"/>
        </w:rPr>
      </w:pPr>
      <w:r w:rsidRPr="00FB4DBE">
        <w:rPr>
          <w:color w:val="2D3437"/>
          <w:szCs w:val="24"/>
        </w:rPr>
        <w:tab/>
        <w:t>1. Užlygintos asfalto duobės Viešintų miestelyje. Lėšos panaudotos asfalto duobių užlyginimui 1299,87</w:t>
      </w:r>
      <w:r w:rsidR="000E5D36" w:rsidRPr="00FB4DBE">
        <w:rPr>
          <w:color w:val="2D3437"/>
          <w:szCs w:val="24"/>
        </w:rPr>
        <w:t xml:space="preserve"> Eur.</w:t>
      </w:r>
    </w:p>
    <w:p w:rsidR="008D4C5B" w:rsidRPr="00FB4DBE" w:rsidRDefault="008D4C5B" w:rsidP="004E2D4C">
      <w:pPr>
        <w:spacing w:after="0"/>
        <w:ind w:left="-567" w:firstLine="851"/>
        <w:jc w:val="both"/>
        <w:rPr>
          <w:b/>
          <w:color w:val="2D3437"/>
          <w:szCs w:val="24"/>
        </w:rPr>
      </w:pPr>
      <w:r w:rsidRPr="00FB4DBE">
        <w:rPr>
          <w:b/>
          <w:color w:val="2D3437"/>
          <w:szCs w:val="24"/>
        </w:rPr>
        <w:t>8.1.6.01. Atliekų tvarkymo sistemos įkūrimas</w:t>
      </w:r>
    </w:p>
    <w:p w:rsidR="008D4C5B" w:rsidRPr="00FB4DBE" w:rsidRDefault="008D4C5B" w:rsidP="004E2D4C">
      <w:pPr>
        <w:spacing w:after="0"/>
        <w:ind w:left="-567" w:firstLine="851"/>
        <w:jc w:val="both"/>
        <w:rPr>
          <w:color w:val="2D3437"/>
          <w:szCs w:val="24"/>
        </w:rPr>
      </w:pPr>
      <w:r w:rsidRPr="00FB4DBE">
        <w:rPr>
          <w:color w:val="2D3437"/>
          <w:szCs w:val="24"/>
        </w:rPr>
        <w:tab/>
        <w:t>1. Nuolat teikiama informacija UAB Anykščių komunaliniam ūkiui užtikrinant gyventojų dalyvav</w:t>
      </w:r>
      <w:r w:rsidR="000E5D36" w:rsidRPr="00FB4DBE">
        <w:rPr>
          <w:color w:val="2D3437"/>
          <w:szCs w:val="24"/>
        </w:rPr>
        <w:t>imą atliekų tvarkymo sistemoje.</w:t>
      </w:r>
    </w:p>
    <w:p w:rsidR="008D4C5B" w:rsidRPr="00FB4DBE" w:rsidRDefault="000E5D36" w:rsidP="004E2D4C">
      <w:pPr>
        <w:spacing w:after="0"/>
        <w:ind w:left="-567" w:firstLine="851"/>
        <w:jc w:val="both"/>
        <w:rPr>
          <w:b/>
          <w:color w:val="2D3437"/>
          <w:szCs w:val="24"/>
        </w:rPr>
      </w:pPr>
      <w:r w:rsidRPr="00FB4DBE">
        <w:rPr>
          <w:b/>
          <w:color w:val="2D3437"/>
          <w:szCs w:val="24"/>
        </w:rPr>
        <w:t xml:space="preserve">8.1.6.02 Paramos </w:t>
      </w:r>
      <w:r w:rsidR="008D4C5B" w:rsidRPr="00FB4DBE">
        <w:rPr>
          <w:b/>
          <w:color w:val="2D3437"/>
          <w:szCs w:val="24"/>
        </w:rPr>
        <w:t>šalinti asbesto turinčių gaminių programos parengimas ir įgyvendinimas</w:t>
      </w:r>
    </w:p>
    <w:p w:rsidR="008D4C5B" w:rsidRPr="00FB4DBE" w:rsidRDefault="008D4C5B" w:rsidP="004E2D4C">
      <w:pPr>
        <w:spacing w:after="0"/>
        <w:ind w:left="-567" w:firstLine="851"/>
        <w:jc w:val="both"/>
        <w:rPr>
          <w:color w:val="2D3437"/>
          <w:szCs w:val="24"/>
        </w:rPr>
      </w:pPr>
      <w:r w:rsidRPr="00FB4DBE">
        <w:rPr>
          <w:color w:val="2D3437"/>
          <w:szCs w:val="24"/>
        </w:rPr>
        <w:tab/>
        <w:t>1. Nebuvo priimtų Asbesto turinčių gaminių inventorizacijos ataskaitų.</w:t>
      </w:r>
      <w:r w:rsidR="000E5D36" w:rsidRPr="00FB4DBE">
        <w:rPr>
          <w:color w:val="2D3437"/>
          <w:szCs w:val="24"/>
        </w:rPr>
        <w:t xml:space="preserve"> Buvo konsultuoti 3 gyventojai.</w:t>
      </w:r>
    </w:p>
    <w:p w:rsidR="008D4C5B" w:rsidRPr="00FB4DBE" w:rsidRDefault="008D4C5B" w:rsidP="004E2D4C">
      <w:pPr>
        <w:spacing w:after="0"/>
        <w:ind w:left="-567" w:firstLine="851"/>
        <w:jc w:val="both"/>
        <w:rPr>
          <w:b/>
          <w:color w:val="2D3437"/>
          <w:szCs w:val="24"/>
        </w:rPr>
      </w:pPr>
      <w:r w:rsidRPr="00FB4DBE">
        <w:rPr>
          <w:b/>
          <w:color w:val="2D3437"/>
          <w:szCs w:val="24"/>
        </w:rPr>
        <w:t>8.1.6.06. UAB Anykščių komunalinio ūkio prižiūrimos bendro naudojimo teritorijos</w:t>
      </w:r>
    </w:p>
    <w:p w:rsidR="008D4C5B" w:rsidRPr="00FB4DBE" w:rsidRDefault="008D4C5B" w:rsidP="004E2D4C">
      <w:pPr>
        <w:spacing w:after="0"/>
        <w:ind w:left="-567" w:firstLine="851"/>
        <w:jc w:val="both"/>
        <w:rPr>
          <w:color w:val="2D3437"/>
          <w:szCs w:val="24"/>
        </w:rPr>
      </w:pPr>
      <w:r w:rsidRPr="00FB4DBE">
        <w:rPr>
          <w:color w:val="2D3437"/>
          <w:szCs w:val="24"/>
        </w:rPr>
        <w:tab/>
        <w:t>1.Atliekama UAB Anykščių komunalinio ūkio prižiūrimų teritorijų kontrolė.</w:t>
      </w:r>
    </w:p>
    <w:p w:rsidR="008D4C5B" w:rsidRPr="00FB4DBE" w:rsidRDefault="008D4C5B" w:rsidP="004E2D4C">
      <w:pPr>
        <w:spacing w:after="0"/>
        <w:ind w:left="-567" w:firstLine="851"/>
        <w:jc w:val="both"/>
        <w:rPr>
          <w:color w:val="2D3437"/>
          <w:szCs w:val="24"/>
        </w:rPr>
      </w:pPr>
      <w:r w:rsidRPr="00FB4DBE">
        <w:rPr>
          <w:color w:val="2D3437"/>
          <w:szCs w:val="24"/>
        </w:rPr>
        <w:tab/>
        <w:t xml:space="preserve">2. Organizuojama kapinių, esančių seniūnijos teritorijoje, priežiūra – 4 vnt. </w:t>
      </w:r>
    </w:p>
    <w:p w:rsidR="008D4C5B" w:rsidRPr="00FB4DBE" w:rsidRDefault="008D4C5B" w:rsidP="004E2D4C">
      <w:pPr>
        <w:spacing w:after="0"/>
        <w:ind w:left="-567" w:firstLine="851"/>
        <w:jc w:val="both"/>
        <w:rPr>
          <w:color w:val="2D3437"/>
          <w:szCs w:val="24"/>
        </w:rPr>
      </w:pPr>
      <w:r w:rsidRPr="00FB4DBE">
        <w:rPr>
          <w:color w:val="2D3437"/>
          <w:szCs w:val="24"/>
        </w:rPr>
        <w:tab/>
        <w:t>Išlaidos komunaliniam ūkiui (šiukšlių išvežimas, kapinių, medžių genėjimas) 9400 Eur.</w:t>
      </w:r>
    </w:p>
    <w:p w:rsidR="008D4C5B" w:rsidRPr="00FB4DBE" w:rsidRDefault="008D4C5B" w:rsidP="004E2D4C">
      <w:pPr>
        <w:spacing w:after="0"/>
        <w:ind w:left="-567" w:firstLine="851"/>
        <w:jc w:val="both"/>
        <w:rPr>
          <w:b/>
          <w:color w:val="2D3437"/>
          <w:szCs w:val="24"/>
        </w:rPr>
      </w:pPr>
      <w:r w:rsidRPr="00FB4DBE">
        <w:rPr>
          <w:b/>
          <w:color w:val="2D3437"/>
          <w:szCs w:val="24"/>
        </w:rPr>
        <w:t>9.1.2.02. Seniūnijų valdymas</w:t>
      </w:r>
    </w:p>
    <w:p w:rsidR="008D4C5B" w:rsidRPr="00FB4DBE" w:rsidRDefault="008D4C5B" w:rsidP="004E2D4C">
      <w:pPr>
        <w:spacing w:after="0"/>
        <w:ind w:left="-567" w:firstLine="851"/>
        <w:jc w:val="both"/>
        <w:rPr>
          <w:color w:val="2D3437"/>
          <w:szCs w:val="24"/>
        </w:rPr>
      </w:pPr>
      <w:r w:rsidRPr="00FB4DBE">
        <w:rPr>
          <w:color w:val="2D3437"/>
          <w:szCs w:val="24"/>
        </w:rPr>
        <w:tab/>
        <w:t>1. Išduoti Leidimai laidoti – 22 vnt.</w:t>
      </w:r>
    </w:p>
    <w:p w:rsidR="008D4C5B" w:rsidRPr="00FB4DBE" w:rsidRDefault="008D4C5B" w:rsidP="004E2D4C">
      <w:pPr>
        <w:spacing w:after="0"/>
        <w:ind w:left="-567" w:firstLine="851"/>
        <w:jc w:val="both"/>
        <w:rPr>
          <w:color w:val="2D3437"/>
          <w:szCs w:val="24"/>
        </w:rPr>
      </w:pPr>
      <w:r w:rsidRPr="00FB4DBE">
        <w:rPr>
          <w:color w:val="2D3437"/>
          <w:szCs w:val="24"/>
        </w:rPr>
        <w:tab/>
        <w:t>2 Įvyko Piniginės socialinės paramos teikimo komisijos posėdžiai – 12 vnt.</w:t>
      </w:r>
    </w:p>
    <w:p w:rsidR="008D4C5B" w:rsidRPr="00FB4DBE" w:rsidRDefault="008D4C5B" w:rsidP="004E2D4C">
      <w:pPr>
        <w:spacing w:after="0"/>
        <w:ind w:left="-567" w:firstLine="851"/>
        <w:jc w:val="both"/>
        <w:rPr>
          <w:color w:val="2D3437"/>
          <w:szCs w:val="24"/>
        </w:rPr>
      </w:pPr>
      <w:r w:rsidRPr="00FB4DBE">
        <w:rPr>
          <w:color w:val="2D3437"/>
          <w:szCs w:val="24"/>
        </w:rPr>
        <w:tab/>
        <w:t xml:space="preserve">3. Kiekvieną ketvirtį Anykščių rajono savivaldybės administracijos Vaiko teisių apsaugos skyriui buvo teikiama informacija apie nedirbančius, nesimokančius ir mokymuose </w:t>
      </w:r>
      <w:r w:rsidR="000E5D36" w:rsidRPr="00FB4DBE">
        <w:rPr>
          <w:color w:val="2D3437"/>
          <w:szCs w:val="24"/>
        </w:rPr>
        <w:t>nedalyvaujančius jaunus žmones.</w:t>
      </w:r>
    </w:p>
    <w:p w:rsidR="008D4C5B" w:rsidRPr="00FB4DBE" w:rsidRDefault="008D4C5B" w:rsidP="004E2D4C">
      <w:pPr>
        <w:spacing w:after="0"/>
        <w:ind w:left="-567" w:firstLine="851"/>
        <w:jc w:val="both"/>
        <w:rPr>
          <w:b/>
          <w:color w:val="2D3437"/>
          <w:szCs w:val="24"/>
        </w:rPr>
      </w:pPr>
      <w:r w:rsidRPr="00FB4DBE">
        <w:rPr>
          <w:b/>
          <w:color w:val="2D3437"/>
          <w:szCs w:val="24"/>
        </w:rPr>
        <w:t>9.1.2.16 Gyvenamosios vietos deklaravimas</w:t>
      </w:r>
    </w:p>
    <w:p w:rsidR="008D4C5B" w:rsidRPr="00FB4DBE" w:rsidRDefault="008D4C5B" w:rsidP="004E2D4C">
      <w:pPr>
        <w:spacing w:after="0"/>
        <w:ind w:left="-567" w:firstLine="851"/>
        <w:jc w:val="both"/>
        <w:rPr>
          <w:color w:val="2D3437"/>
          <w:szCs w:val="24"/>
        </w:rPr>
      </w:pPr>
      <w:r w:rsidRPr="00FB4DBE">
        <w:rPr>
          <w:color w:val="2D3437"/>
          <w:szCs w:val="24"/>
        </w:rPr>
        <w:tab/>
        <w:t>1. Išduotos pažymos ap</w:t>
      </w:r>
      <w:r w:rsidR="000E5D36" w:rsidRPr="00FB4DBE">
        <w:rPr>
          <w:color w:val="2D3437"/>
          <w:szCs w:val="24"/>
        </w:rPr>
        <w:t>ie deklaruotą gyvenamąją vietą –</w:t>
      </w:r>
      <w:r w:rsidRPr="00FB4DBE">
        <w:rPr>
          <w:color w:val="2D3437"/>
          <w:szCs w:val="24"/>
        </w:rPr>
        <w:t xml:space="preserve"> 16 vnt.</w:t>
      </w:r>
    </w:p>
    <w:p w:rsidR="008D4C5B" w:rsidRPr="00FB4DBE" w:rsidRDefault="008D4C5B" w:rsidP="004E2D4C">
      <w:pPr>
        <w:spacing w:after="0"/>
        <w:ind w:left="-567" w:firstLine="851"/>
        <w:jc w:val="both"/>
        <w:rPr>
          <w:color w:val="2D3437"/>
          <w:szCs w:val="24"/>
        </w:rPr>
      </w:pPr>
      <w:r w:rsidRPr="00FB4DBE">
        <w:rPr>
          <w:color w:val="2D3437"/>
          <w:szCs w:val="24"/>
        </w:rPr>
        <w:tab/>
        <w:t>2. Užregistruota atvykimo deklaracijų</w:t>
      </w:r>
      <w:r w:rsidR="000E5D36" w:rsidRPr="00FB4DBE">
        <w:rPr>
          <w:color w:val="2D3437"/>
          <w:szCs w:val="24"/>
        </w:rPr>
        <w:t xml:space="preserve"> – 36 vnt., išvykimo į užsienį –</w:t>
      </w:r>
      <w:r w:rsidRPr="00FB4DBE">
        <w:rPr>
          <w:color w:val="2D3437"/>
          <w:szCs w:val="24"/>
        </w:rPr>
        <w:t xml:space="preserve"> 1 vnt.</w:t>
      </w:r>
    </w:p>
    <w:p w:rsidR="008D4C5B" w:rsidRPr="00FB4DBE" w:rsidRDefault="008D4C5B" w:rsidP="004E2D4C">
      <w:pPr>
        <w:spacing w:after="0"/>
        <w:ind w:left="-567" w:firstLine="851"/>
        <w:jc w:val="both"/>
        <w:rPr>
          <w:color w:val="2D3437"/>
          <w:szCs w:val="24"/>
        </w:rPr>
      </w:pPr>
      <w:r w:rsidRPr="00FB4DBE">
        <w:rPr>
          <w:color w:val="2D3437"/>
          <w:szCs w:val="24"/>
        </w:rPr>
        <w:tab/>
        <w:t>3. Įtraukta į gyvenamosios vietos netur</w:t>
      </w:r>
      <w:r w:rsidR="000E5D36" w:rsidRPr="00FB4DBE">
        <w:rPr>
          <w:color w:val="2D3437"/>
          <w:szCs w:val="24"/>
        </w:rPr>
        <w:t xml:space="preserve">inčių asmenų apskaitą – 2 vnt. </w:t>
      </w:r>
    </w:p>
    <w:p w:rsidR="008D4C5B" w:rsidRPr="00FB4DBE" w:rsidRDefault="008D4C5B" w:rsidP="004E2D4C">
      <w:pPr>
        <w:spacing w:after="0"/>
        <w:ind w:left="-567" w:firstLine="851"/>
        <w:jc w:val="both"/>
        <w:rPr>
          <w:b/>
          <w:color w:val="2D3437"/>
          <w:szCs w:val="24"/>
        </w:rPr>
      </w:pPr>
      <w:r w:rsidRPr="00FB4DBE">
        <w:rPr>
          <w:b/>
          <w:color w:val="2D3437"/>
          <w:szCs w:val="24"/>
        </w:rPr>
        <w:lastRenderedPageBreak/>
        <w:t>9.1.2.21. Archyvinių dokument</w:t>
      </w:r>
      <w:r w:rsidR="000E5D36" w:rsidRPr="00FB4DBE">
        <w:rPr>
          <w:b/>
          <w:color w:val="2D3437"/>
          <w:szCs w:val="24"/>
        </w:rPr>
        <w:t>ų tvarkymas, duomenų saugojimas</w:t>
      </w:r>
    </w:p>
    <w:p w:rsidR="008D4C5B" w:rsidRPr="00FB4DBE" w:rsidRDefault="008D4C5B" w:rsidP="004E2D4C">
      <w:pPr>
        <w:spacing w:after="0"/>
        <w:ind w:left="-567" w:firstLine="851"/>
        <w:jc w:val="both"/>
        <w:rPr>
          <w:color w:val="2D3437"/>
          <w:szCs w:val="24"/>
        </w:rPr>
      </w:pPr>
      <w:r w:rsidRPr="00FB4DBE">
        <w:rPr>
          <w:color w:val="2D3437"/>
          <w:szCs w:val="24"/>
        </w:rPr>
        <w:tab/>
        <w:t>1. Sutvarkytos užbaigtos bylos, laikantis archyvo įstatymo – 6 vnt.</w:t>
      </w:r>
    </w:p>
    <w:p w:rsidR="008D4C5B" w:rsidRPr="00FB4DBE" w:rsidRDefault="008D4C5B" w:rsidP="004E2D4C">
      <w:pPr>
        <w:spacing w:after="0"/>
        <w:ind w:left="-567" w:firstLine="851"/>
        <w:jc w:val="both"/>
        <w:rPr>
          <w:color w:val="2D3437"/>
          <w:szCs w:val="24"/>
        </w:rPr>
      </w:pPr>
      <w:r w:rsidRPr="00FB4DBE">
        <w:rPr>
          <w:color w:val="2D3437"/>
          <w:szCs w:val="24"/>
        </w:rPr>
        <w:tab/>
        <w:t xml:space="preserve">2. Paruošti dokumentai suderinimui su Utenos </w:t>
      </w:r>
      <w:r w:rsidR="000E5D36" w:rsidRPr="00FB4DBE">
        <w:rPr>
          <w:color w:val="2D3437"/>
          <w:szCs w:val="24"/>
        </w:rPr>
        <w:t>apskrities archyvu – 6 vnt.</w:t>
      </w:r>
    </w:p>
    <w:p w:rsidR="008D4C5B" w:rsidRPr="00FB4DBE" w:rsidRDefault="008D4C5B" w:rsidP="004E2D4C">
      <w:pPr>
        <w:spacing w:after="0"/>
        <w:ind w:left="-567" w:firstLine="851"/>
        <w:jc w:val="both"/>
        <w:rPr>
          <w:b/>
          <w:color w:val="2D3437"/>
          <w:szCs w:val="24"/>
        </w:rPr>
      </w:pPr>
      <w:r w:rsidRPr="00FB4DBE">
        <w:rPr>
          <w:b/>
          <w:color w:val="2D3437"/>
          <w:szCs w:val="24"/>
        </w:rPr>
        <w:t>9.1.3.01. Savivaldybės darbuotojų kompetencijos bei gebėjimų ugdymas</w:t>
      </w:r>
    </w:p>
    <w:p w:rsidR="008D4C5B" w:rsidRPr="00FB4DBE" w:rsidRDefault="008D4C5B" w:rsidP="004E2D4C">
      <w:pPr>
        <w:spacing w:after="0"/>
        <w:ind w:left="-567" w:firstLine="851"/>
        <w:jc w:val="both"/>
        <w:rPr>
          <w:color w:val="2D3437"/>
          <w:szCs w:val="24"/>
        </w:rPr>
      </w:pPr>
      <w:r w:rsidRPr="00FB4DBE">
        <w:rPr>
          <w:color w:val="2D3437"/>
          <w:szCs w:val="24"/>
        </w:rPr>
        <w:tab/>
        <w:t>1. Seniūno pavaduotojas dalyvavo 2 dienų mokymuose dėl pasėlių deklaravimo.</w:t>
      </w:r>
    </w:p>
    <w:p w:rsidR="008D4C5B" w:rsidRPr="00FB4DBE" w:rsidRDefault="008D4C5B" w:rsidP="004E2D4C">
      <w:pPr>
        <w:spacing w:after="0"/>
        <w:ind w:left="-567" w:firstLine="851"/>
        <w:jc w:val="both"/>
        <w:rPr>
          <w:color w:val="2D3437"/>
          <w:szCs w:val="24"/>
        </w:rPr>
      </w:pPr>
      <w:r w:rsidRPr="00FB4DBE">
        <w:rPr>
          <w:color w:val="2D3437"/>
          <w:szCs w:val="24"/>
        </w:rPr>
        <w:tab/>
        <w:t>2. Seniūno pavaduotojas dalyvavo mokymuose Administracinių nusižengimų kodekso t</w:t>
      </w:r>
      <w:r w:rsidR="000E5D36" w:rsidRPr="00FB4DBE">
        <w:rPr>
          <w:color w:val="2D3437"/>
          <w:szCs w:val="24"/>
        </w:rPr>
        <w:t>aikymas.</w:t>
      </w:r>
    </w:p>
    <w:p w:rsidR="008D4C5B" w:rsidRPr="00FB4DBE" w:rsidRDefault="008D4C5B" w:rsidP="004E2D4C">
      <w:pPr>
        <w:spacing w:after="0"/>
        <w:ind w:left="-567" w:firstLine="851"/>
        <w:jc w:val="both"/>
        <w:rPr>
          <w:b/>
          <w:color w:val="2D3437"/>
          <w:szCs w:val="24"/>
        </w:rPr>
      </w:pPr>
      <w:r w:rsidRPr="00FB4DBE">
        <w:rPr>
          <w:b/>
          <w:color w:val="2D3437"/>
          <w:szCs w:val="24"/>
        </w:rPr>
        <w:t>Kita veikla</w:t>
      </w:r>
    </w:p>
    <w:p w:rsidR="008D4C5B" w:rsidRPr="00FB4DBE" w:rsidRDefault="008D4C5B" w:rsidP="004E2D4C">
      <w:pPr>
        <w:spacing w:after="0"/>
        <w:ind w:left="-567" w:firstLine="851"/>
        <w:jc w:val="both"/>
        <w:rPr>
          <w:color w:val="2D3437"/>
          <w:szCs w:val="24"/>
        </w:rPr>
      </w:pPr>
      <w:r w:rsidRPr="00FB4DBE">
        <w:rPr>
          <w:color w:val="2D3437"/>
          <w:szCs w:val="24"/>
        </w:rPr>
        <w:tab/>
        <w:t>1. Suorganizuoti gyventojų susitikimai su policijos atstovais, Priešgaisrinės gelbėjimo tarnybos specialistais.</w:t>
      </w:r>
    </w:p>
    <w:p w:rsidR="008D4C5B" w:rsidRPr="00FB4DBE" w:rsidRDefault="008D4C5B" w:rsidP="004E2D4C">
      <w:pPr>
        <w:spacing w:after="0"/>
        <w:ind w:left="-567" w:firstLine="851"/>
        <w:jc w:val="both"/>
        <w:rPr>
          <w:color w:val="2D3437"/>
          <w:szCs w:val="24"/>
        </w:rPr>
      </w:pPr>
      <w:r w:rsidRPr="00FB4DBE">
        <w:rPr>
          <w:color w:val="2D3437"/>
          <w:szCs w:val="24"/>
        </w:rPr>
        <w:tab/>
        <w:t>2. Sukviesta seniūnaičių sueiga dėl 2015 metų veiklos ataskaitos ir 2016 metų veiklos plano patvirtinimo.</w:t>
      </w:r>
    </w:p>
    <w:p w:rsidR="008D4C5B" w:rsidRPr="00FB4DBE" w:rsidRDefault="00256FB5" w:rsidP="004E2D4C">
      <w:pPr>
        <w:spacing w:after="0"/>
        <w:ind w:left="-567" w:firstLine="851"/>
        <w:jc w:val="both"/>
        <w:rPr>
          <w:color w:val="2D3437"/>
          <w:szCs w:val="24"/>
        </w:rPr>
      </w:pPr>
      <w:r w:rsidRPr="00FB4DBE">
        <w:rPr>
          <w:color w:val="2D3437"/>
          <w:szCs w:val="24"/>
        </w:rPr>
        <w:tab/>
        <w:t>3. Dalyvauta</w:t>
      </w:r>
      <w:r w:rsidR="008D4C5B" w:rsidRPr="00FB4DBE">
        <w:rPr>
          <w:color w:val="2D3437"/>
          <w:szCs w:val="24"/>
        </w:rPr>
        <w:t xml:space="preserve"> akcijoje „Darom“ 2016 m.</w:t>
      </w:r>
    </w:p>
    <w:p w:rsidR="008D4C5B" w:rsidRPr="00FB4DBE" w:rsidRDefault="008D4C5B" w:rsidP="004E2D4C">
      <w:pPr>
        <w:spacing w:after="0"/>
        <w:ind w:left="-567" w:firstLine="851"/>
        <w:jc w:val="both"/>
        <w:rPr>
          <w:color w:val="2D3437"/>
          <w:szCs w:val="24"/>
        </w:rPr>
      </w:pPr>
      <w:r w:rsidRPr="00FB4DBE">
        <w:rPr>
          <w:color w:val="2D3437"/>
          <w:szCs w:val="24"/>
        </w:rPr>
        <w:tab/>
        <w:t>4. Dalyvauta rengiant ir įgyvendinant gyventojų užimtumo programą. Kovo – rugsėjo mėn. Organizuoti viešieji darbai. Buvo įdarbinti 9 seniūnijos gyventojai.</w:t>
      </w:r>
    </w:p>
    <w:p w:rsidR="008D4C5B" w:rsidRPr="00FB4DBE" w:rsidRDefault="008D4C5B" w:rsidP="004E2D4C">
      <w:pPr>
        <w:spacing w:after="0"/>
        <w:ind w:left="-567" w:firstLine="851"/>
        <w:jc w:val="both"/>
        <w:rPr>
          <w:color w:val="2D3437"/>
          <w:szCs w:val="24"/>
        </w:rPr>
      </w:pPr>
      <w:r w:rsidRPr="00FB4DBE">
        <w:rPr>
          <w:color w:val="2D3437"/>
          <w:szCs w:val="24"/>
        </w:rPr>
        <w:tab/>
        <w:t>5. Pakeistas seniūnijos administracijos pastato kietojo kuro katilas ir atliktas katilinės remontas. Pastatytas lauko tualetas Viešintų miestelyje.</w:t>
      </w:r>
    </w:p>
    <w:p w:rsidR="008D4C5B" w:rsidRPr="00FB4DBE" w:rsidRDefault="008D4C5B" w:rsidP="004E2D4C">
      <w:pPr>
        <w:spacing w:after="0"/>
        <w:ind w:left="-567" w:firstLine="851"/>
        <w:jc w:val="both"/>
        <w:rPr>
          <w:color w:val="2D3437"/>
          <w:szCs w:val="24"/>
        </w:rPr>
      </w:pPr>
      <w:r w:rsidRPr="00FB4DBE">
        <w:rPr>
          <w:color w:val="2D3437"/>
          <w:szCs w:val="24"/>
        </w:rPr>
        <w:tab/>
        <w:t>6. Buvo lankomos socialinės rizikos šeimos, vieniši, pagyvenę žmonės, padedamos spręsti iškilusios problemos.</w:t>
      </w:r>
    </w:p>
    <w:p w:rsidR="00832B56" w:rsidRPr="00FB4DBE" w:rsidRDefault="008D4C5B" w:rsidP="004E2D4C">
      <w:pPr>
        <w:spacing w:after="0"/>
        <w:ind w:left="-567" w:firstLine="851"/>
        <w:jc w:val="both"/>
        <w:rPr>
          <w:color w:val="2D3437"/>
          <w:szCs w:val="24"/>
        </w:rPr>
      </w:pPr>
      <w:r w:rsidRPr="00FB4DBE">
        <w:rPr>
          <w:color w:val="2D3437"/>
          <w:szCs w:val="24"/>
        </w:rPr>
        <w:tab/>
        <w:t xml:space="preserve">7. Išrinktos </w:t>
      </w:r>
      <w:r w:rsidR="00FB154F" w:rsidRPr="00FB4DBE">
        <w:rPr>
          <w:color w:val="2D3437"/>
          <w:szCs w:val="24"/>
        </w:rPr>
        <w:t>gražiausiai tvarkomos miestelio</w:t>
      </w:r>
      <w:r w:rsidRPr="00FB4DBE">
        <w:rPr>
          <w:color w:val="2D3437"/>
          <w:szCs w:val="24"/>
        </w:rPr>
        <w:t xml:space="preserve"> ir kaimo sodybos. Daugiabutis Bilėnų g. 4 dalyvavo rajoninėje apžiūroje „Gražiausiai tvarkoma daugiabučio namo aplinka 2016“.</w:t>
      </w:r>
    </w:p>
    <w:p w:rsidR="00832B56" w:rsidRPr="00FB4DBE" w:rsidRDefault="00832B56" w:rsidP="004E2D4C">
      <w:pPr>
        <w:ind w:firstLine="851"/>
        <w:rPr>
          <w:lang w:val="en-US"/>
        </w:rPr>
      </w:pPr>
    </w:p>
    <w:p w:rsidR="00832B56" w:rsidRPr="00FB4DBE" w:rsidRDefault="00832B56" w:rsidP="004E2D4C">
      <w:pPr>
        <w:ind w:firstLine="851"/>
        <w:rPr>
          <w:lang w:val="en-US"/>
        </w:rPr>
      </w:pPr>
    </w:p>
    <w:p w:rsidR="00832B56" w:rsidRPr="00FB4DBE" w:rsidRDefault="00832B56" w:rsidP="004E2D4C">
      <w:pPr>
        <w:ind w:firstLine="851"/>
        <w:rPr>
          <w:lang w:val="en-US"/>
        </w:rPr>
      </w:pPr>
    </w:p>
    <w:p w:rsidR="00812537" w:rsidRPr="00FB4DBE" w:rsidRDefault="00812537" w:rsidP="004E2D4C">
      <w:pPr>
        <w:ind w:firstLine="851"/>
        <w:rPr>
          <w:lang w:val="en-US"/>
        </w:rPr>
      </w:pPr>
    </w:p>
    <w:p w:rsidR="00256FB5" w:rsidRPr="00FB4DBE" w:rsidRDefault="00256FB5" w:rsidP="004E2D4C">
      <w:pPr>
        <w:ind w:firstLine="851"/>
        <w:rPr>
          <w:lang w:val="en-US"/>
        </w:rPr>
      </w:pPr>
    </w:p>
    <w:p w:rsidR="00BC7A2F" w:rsidRPr="00FB4DBE" w:rsidRDefault="00BC7A2F" w:rsidP="004E2D4C">
      <w:pPr>
        <w:ind w:firstLine="851"/>
        <w:rPr>
          <w:lang w:val="en-US"/>
        </w:rPr>
      </w:pPr>
    </w:p>
    <w:p w:rsidR="00FB154F" w:rsidRPr="00FB4DBE" w:rsidRDefault="00FB154F" w:rsidP="004E2D4C">
      <w:pPr>
        <w:ind w:firstLine="851"/>
        <w:rPr>
          <w:lang w:val="en-US"/>
        </w:rPr>
      </w:pPr>
    </w:p>
    <w:p w:rsidR="00FB154F" w:rsidRPr="00FB4DBE" w:rsidRDefault="00FB154F">
      <w:pPr>
        <w:rPr>
          <w:lang w:val="en-US"/>
        </w:rPr>
      </w:pPr>
    </w:p>
    <w:p w:rsidR="00FB154F" w:rsidRDefault="00FB154F">
      <w:pPr>
        <w:rPr>
          <w:lang w:val="en-US"/>
        </w:rPr>
      </w:pPr>
    </w:p>
    <w:p w:rsidR="004E2D4C" w:rsidRDefault="004E2D4C">
      <w:pPr>
        <w:rPr>
          <w:lang w:val="en-US"/>
        </w:rPr>
      </w:pPr>
    </w:p>
    <w:p w:rsidR="004E2D4C" w:rsidRDefault="004E2D4C">
      <w:pPr>
        <w:rPr>
          <w:lang w:val="en-US"/>
        </w:rPr>
      </w:pPr>
    </w:p>
    <w:p w:rsidR="004E2D4C" w:rsidRDefault="004E2D4C">
      <w:pPr>
        <w:rPr>
          <w:lang w:val="en-US"/>
        </w:rPr>
      </w:pPr>
    </w:p>
    <w:p w:rsidR="004E2D4C" w:rsidRDefault="004E2D4C">
      <w:pPr>
        <w:rPr>
          <w:lang w:val="en-US"/>
        </w:rPr>
      </w:pPr>
    </w:p>
    <w:p w:rsidR="004E2D4C" w:rsidRPr="00FB4DBE" w:rsidRDefault="004E2D4C">
      <w:pPr>
        <w:rPr>
          <w:lang w:val="en-US"/>
        </w:rPr>
      </w:pPr>
    </w:p>
    <w:p w:rsidR="002174C9" w:rsidRPr="00FB4DBE" w:rsidRDefault="00BC1C05" w:rsidP="00DD19A1">
      <w:pPr>
        <w:pStyle w:val="Antrat1"/>
        <w:jc w:val="center"/>
        <w:rPr>
          <w:rFonts w:ascii="Times New Roman" w:hAnsi="Times New Roman"/>
          <w:color w:val="2D3437"/>
          <w:sz w:val="24"/>
          <w:szCs w:val="24"/>
        </w:rPr>
      </w:pPr>
      <w:bookmarkStart w:id="186" w:name="_Toc477358685"/>
      <w:r w:rsidRPr="00FB4DBE">
        <w:rPr>
          <w:rFonts w:ascii="Times New Roman" w:hAnsi="Times New Roman"/>
          <w:color w:val="2D3437"/>
          <w:sz w:val="24"/>
          <w:szCs w:val="24"/>
        </w:rPr>
        <w:lastRenderedPageBreak/>
        <w:t>PABAIGOS ŽODIS</w:t>
      </w:r>
      <w:bookmarkEnd w:id="186"/>
    </w:p>
    <w:p w:rsidR="001E1787" w:rsidRPr="00FB4DBE" w:rsidRDefault="001E1787" w:rsidP="00BC1C05">
      <w:pPr>
        <w:jc w:val="center"/>
        <w:rPr>
          <w:b/>
          <w:color w:val="2D3437"/>
        </w:rPr>
      </w:pPr>
    </w:p>
    <w:p w:rsidR="003609DB" w:rsidRPr="00FB4DBE" w:rsidRDefault="003609DB" w:rsidP="004E2D4C">
      <w:pPr>
        <w:spacing w:after="0" w:line="360" w:lineRule="auto"/>
        <w:ind w:firstLine="851"/>
        <w:jc w:val="both"/>
        <w:rPr>
          <w:color w:val="2D3437"/>
          <w:szCs w:val="24"/>
        </w:rPr>
      </w:pPr>
      <w:r w:rsidRPr="00FB4DBE">
        <w:rPr>
          <w:color w:val="2D3437"/>
          <w:szCs w:val="24"/>
        </w:rPr>
        <w:t xml:space="preserve">Tik nuo 2017 m. sausio 2 d. vadovauju Savivaldybės administracijai, todėl nesu atsakingas už visos įstaigos rezultatus, tačiau ir 2016 m. buvau Savivaldybės administracijos dalimi, vadovavau Bendrajam ir ūkio skyriui, vykdžiau šiam padaliniui nustatytas funkcijas, buvusių vadovų pavedimus.   </w:t>
      </w:r>
    </w:p>
    <w:p w:rsidR="003609DB" w:rsidRPr="00FB4DBE" w:rsidRDefault="003609DB" w:rsidP="004E2D4C">
      <w:pPr>
        <w:spacing w:after="0" w:line="360" w:lineRule="auto"/>
        <w:ind w:firstLine="851"/>
        <w:jc w:val="both"/>
        <w:rPr>
          <w:color w:val="2D3437"/>
          <w:szCs w:val="24"/>
        </w:rPr>
      </w:pPr>
      <w:r w:rsidRPr="00FB4DBE">
        <w:rPr>
          <w:color w:val="2D3437"/>
          <w:szCs w:val="24"/>
        </w:rPr>
        <w:t>2016 m. Anykščių rajono savivaldybės administracijai buvo kupini darbų ir iššūkių, o 2017 m. laukia dar daugiau naujų darbų ir projektų, ne tik padėsiančių gerinti rajono gyventojų gyvenimą, bet ir leisiančių Anykščiams ir toliau garsėti kaip vienam lankomiausių, turistinių objektų gausa kitiems nenusileidžiančių rajonų Lietuvoje. Tai liudija ir Administracijos parengtas ir Savivaldybės tarybos patvirtintas bene svarbiausias 2017 m. projektas – rajono savivaldybės biudžetas.</w:t>
      </w:r>
    </w:p>
    <w:p w:rsidR="003609DB" w:rsidRPr="00FB4DBE" w:rsidRDefault="003609DB" w:rsidP="004E2D4C">
      <w:pPr>
        <w:spacing w:after="0" w:line="360" w:lineRule="auto"/>
        <w:ind w:firstLine="851"/>
        <w:jc w:val="both"/>
        <w:rPr>
          <w:color w:val="2D3437"/>
          <w:szCs w:val="24"/>
        </w:rPr>
      </w:pPr>
      <w:r w:rsidRPr="00FB4DBE">
        <w:rPr>
          <w:color w:val="2D3437"/>
          <w:szCs w:val="24"/>
        </w:rPr>
        <w:t>Jaučiu Anykščių rajono savivaldybės mero, mero pavaduotojo, daugumos Savivaldybės tarybos narių, Savivaldybės administracijos darbuotojų palaikymą, todėl tikiu, kad numatytus ir pavestus darbus esame pajėgūs įgyvendinti.</w:t>
      </w:r>
    </w:p>
    <w:p w:rsidR="003609DB" w:rsidRPr="00FB4DBE" w:rsidRDefault="003609DB" w:rsidP="004E2D4C">
      <w:pPr>
        <w:spacing w:line="360" w:lineRule="auto"/>
        <w:ind w:left="-567" w:firstLine="851"/>
        <w:jc w:val="both"/>
        <w:rPr>
          <w:color w:val="2D3437"/>
          <w:szCs w:val="24"/>
        </w:rPr>
      </w:pPr>
    </w:p>
    <w:p w:rsidR="003609DB" w:rsidRPr="00FB4DBE" w:rsidRDefault="003609DB" w:rsidP="004E2D4C">
      <w:pPr>
        <w:spacing w:line="360" w:lineRule="auto"/>
        <w:ind w:left="-567" w:firstLine="851"/>
        <w:jc w:val="both"/>
        <w:rPr>
          <w:bCs/>
          <w:color w:val="2D3437"/>
          <w:szCs w:val="24"/>
        </w:rPr>
      </w:pPr>
    </w:p>
    <w:p w:rsidR="003609DB" w:rsidRPr="00FB4DBE" w:rsidRDefault="003609DB" w:rsidP="004E2D4C">
      <w:pPr>
        <w:ind w:left="-567" w:firstLine="567"/>
        <w:jc w:val="both"/>
        <w:rPr>
          <w:color w:val="2D3437"/>
          <w:lang w:val="en-US"/>
        </w:rPr>
      </w:pPr>
      <w:r w:rsidRPr="00FB4DBE">
        <w:rPr>
          <w:bCs/>
          <w:color w:val="2D3437"/>
          <w:szCs w:val="24"/>
        </w:rPr>
        <w:t xml:space="preserve">Administracijos direktorius                                                                </w:t>
      </w:r>
      <w:r w:rsidR="004E2D4C">
        <w:rPr>
          <w:bCs/>
          <w:color w:val="2D3437"/>
          <w:szCs w:val="24"/>
        </w:rPr>
        <w:t xml:space="preserve">       </w:t>
      </w:r>
      <w:r w:rsidRPr="00FB4DBE">
        <w:rPr>
          <w:bCs/>
          <w:color w:val="2D3437"/>
          <w:szCs w:val="24"/>
        </w:rPr>
        <w:t xml:space="preserve">          Audronius Gališanka</w:t>
      </w:r>
    </w:p>
    <w:p w:rsidR="002174C9" w:rsidRPr="00FB4DBE" w:rsidRDefault="002174C9" w:rsidP="003609DB">
      <w:pPr>
        <w:jc w:val="both"/>
        <w:rPr>
          <w:color w:val="2D3437"/>
          <w:lang w:val="en-US"/>
        </w:rPr>
      </w:pPr>
    </w:p>
    <w:p w:rsidR="002174C9" w:rsidRPr="00FB4DBE" w:rsidRDefault="002174C9">
      <w:pPr>
        <w:rPr>
          <w:lang w:val="en-US"/>
        </w:rPr>
      </w:pPr>
    </w:p>
    <w:p w:rsidR="002174C9" w:rsidRPr="00FB4DBE" w:rsidRDefault="002174C9">
      <w:pPr>
        <w:rPr>
          <w:lang w:val="en-US"/>
        </w:rPr>
      </w:pPr>
    </w:p>
    <w:p w:rsidR="002174C9" w:rsidRPr="00FB4DBE" w:rsidRDefault="002174C9">
      <w:pPr>
        <w:rPr>
          <w:lang w:val="en-US"/>
        </w:rPr>
      </w:pPr>
    </w:p>
    <w:p w:rsidR="002174C9" w:rsidRPr="00FB4DBE" w:rsidRDefault="002174C9">
      <w:pPr>
        <w:rPr>
          <w:lang w:val="en-US"/>
        </w:rPr>
      </w:pPr>
    </w:p>
    <w:p w:rsidR="002174C9" w:rsidRPr="00FB4DBE" w:rsidRDefault="002174C9">
      <w:pPr>
        <w:rPr>
          <w:lang w:val="en-US"/>
        </w:rPr>
      </w:pPr>
    </w:p>
    <w:p w:rsidR="002174C9" w:rsidRPr="00FB4DBE" w:rsidRDefault="002174C9">
      <w:pPr>
        <w:rPr>
          <w:lang w:val="en-US"/>
        </w:rPr>
      </w:pPr>
    </w:p>
    <w:p w:rsidR="00256FB5" w:rsidRPr="00FB4DBE" w:rsidRDefault="00256FB5">
      <w:pPr>
        <w:rPr>
          <w:lang w:val="en-US"/>
        </w:rPr>
      </w:pPr>
    </w:p>
    <w:p w:rsidR="002174C9" w:rsidRPr="00FB4DBE" w:rsidRDefault="002174C9">
      <w:pPr>
        <w:rPr>
          <w:lang w:val="en-US"/>
        </w:rPr>
      </w:pPr>
    </w:p>
    <w:p w:rsidR="003609DB" w:rsidRDefault="003609DB">
      <w:pPr>
        <w:rPr>
          <w:lang w:val="en-US"/>
        </w:rPr>
      </w:pPr>
    </w:p>
    <w:p w:rsidR="004E2D4C" w:rsidRPr="00FB4DBE" w:rsidRDefault="004E2D4C">
      <w:pPr>
        <w:rPr>
          <w:lang w:val="en-US"/>
        </w:rPr>
      </w:pPr>
    </w:p>
    <w:p w:rsidR="003609DB" w:rsidRPr="00FB4DBE" w:rsidRDefault="003609DB">
      <w:pPr>
        <w:rPr>
          <w:lang w:val="en-US"/>
        </w:rPr>
      </w:pPr>
    </w:p>
    <w:p w:rsidR="003E471F" w:rsidRPr="00FB4DBE" w:rsidRDefault="00585539" w:rsidP="00585539">
      <w:pPr>
        <w:jc w:val="right"/>
        <w:rPr>
          <w:color w:val="2D3437"/>
        </w:rPr>
      </w:pPr>
      <w:r w:rsidRPr="00FB4DBE">
        <w:rPr>
          <w:color w:val="2D3437"/>
        </w:rPr>
        <w:lastRenderedPageBreak/>
        <w:t>1 priedas</w:t>
      </w:r>
    </w:p>
    <w:p w:rsidR="003E471F" w:rsidRPr="00FB4DBE" w:rsidRDefault="003E471F"/>
    <w:p w:rsidR="007E3E68" w:rsidRPr="00FB4DBE" w:rsidRDefault="007E3E68" w:rsidP="00BD3DB0">
      <w:pPr>
        <w:pStyle w:val="Antrat1"/>
        <w:jc w:val="center"/>
        <w:rPr>
          <w:rFonts w:ascii="Times New Roman" w:hAnsi="Times New Roman"/>
          <w:color w:val="2D3437"/>
          <w:sz w:val="24"/>
          <w:szCs w:val="24"/>
          <w:lang w:eastAsia="lt-LT"/>
        </w:rPr>
      </w:pPr>
      <w:bookmarkStart w:id="187" w:name="_Toc477358686"/>
      <w:r w:rsidRPr="00FB4DBE">
        <w:rPr>
          <w:rFonts w:ascii="Times New Roman" w:hAnsi="Times New Roman"/>
          <w:color w:val="2D3437"/>
          <w:sz w:val="24"/>
          <w:szCs w:val="24"/>
          <w:lang w:eastAsia="lt-LT"/>
        </w:rPr>
        <w:t>FINANSŲ KONTROLĖS BŪKLĖS ATASKAITA UŽ 2016 METUS</w:t>
      </w:r>
      <w:bookmarkEnd w:id="187"/>
    </w:p>
    <w:p w:rsidR="007E3E68" w:rsidRPr="00FB4DBE" w:rsidRDefault="007E3E68" w:rsidP="007E3E68">
      <w:pPr>
        <w:spacing w:after="0" w:line="360" w:lineRule="auto"/>
        <w:ind w:left="2880" w:right="1274" w:hanging="2880"/>
        <w:jc w:val="center"/>
        <w:rPr>
          <w:rFonts w:eastAsia="Times New Roman"/>
          <w:color w:val="2D3437"/>
          <w:sz w:val="20"/>
          <w:szCs w:val="20"/>
          <w:lang w:eastAsia="lt-LT"/>
        </w:rPr>
      </w:pPr>
    </w:p>
    <w:tbl>
      <w:tblPr>
        <w:tblW w:w="10615" w:type="dxa"/>
        <w:tblInd w:w="-612" w:type="dxa"/>
        <w:tblLayout w:type="fixed"/>
        <w:tblLook w:val="0000" w:firstRow="0" w:lastRow="0" w:firstColumn="0" w:lastColumn="0" w:noHBand="0" w:noVBand="0"/>
      </w:tblPr>
      <w:tblGrid>
        <w:gridCol w:w="720"/>
        <w:gridCol w:w="6840"/>
        <w:gridCol w:w="504"/>
        <w:gridCol w:w="708"/>
        <w:gridCol w:w="408"/>
        <w:gridCol w:w="301"/>
        <w:gridCol w:w="567"/>
        <w:gridCol w:w="567"/>
        <w:tblGridChange w:id="188">
          <w:tblGrid>
            <w:gridCol w:w="720"/>
            <w:gridCol w:w="6840"/>
            <w:gridCol w:w="504"/>
            <w:gridCol w:w="708"/>
            <w:gridCol w:w="408"/>
            <w:gridCol w:w="301"/>
            <w:gridCol w:w="567"/>
            <w:gridCol w:w="567"/>
          </w:tblGrid>
        </w:tblGridChange>
      </w:tblGrid>
      <w:tr w:rsidR="007E3E68" w:rsidRPr="00FB4DBE" w:rsidTr="007E3E68">
        <w:tblPrEx>
          <w:tblCellMar>
            <w:top w:w="0" w:type="dxa"/>
            <w:bottom w:w="0" w:type="dxa"/>
          </w:tblCellMar>
        </w:tblPrEx>
        <w:trPr>
          <w:cantSplit/>
        </w:trPr>
        <w:tc>
          <w:tcPr>
            <w:tcW w:w="720" w:type="dxa"/>
            <w:tcBorders>
              <w:top w:val="single" w:sz="4" w:space="0" w:color="auto"/>
              <w:left w:val="single" w:sz="4" w:space="0" w:color="auto"/>
              <w:bottom w:val="single" w:sz="4" w:space="0" w:color="auto"/>
              <w:right w:val="single" w:sz="4" w:space="0" w:color="auto"/>
            </w:tcBorders>
            <w:shd w:val="clear" w:color="auto" w:fill="A0D12E"/>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Eil. Nr.</w:t>
            </w:r>
          </w:p>
        </w:tc>
        <w:tc>
          <w:tcPr>
            <w:tcW w:w="6840" w:type="dxa"/>
            <w:tcBorders>
              <w:top w:val="single" w:sz="4" w:space="0" w:color="auto"/>
              <w:left w:val="single" w:sz="4" w:space="0" w:color="auto"/>
            </w:tcBorders>
            <w:shd w:val="clear" w:color="auto" w:fill="A0D12E"/>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Bendri duomenys</w:t>
            </w:r>
          </w:p>
        </w:tc>
        <w:tc>
          <w:tcPr>
            <w:tcW w:w="1620" w:type="dxa"/>
            <w:gridSpan w:val="3"/>
            <w:tcBorders>
              <w:top w:val="single" w:sz="4" w:space="0" w:color="auto"/>
              <w:left w:val="single" w:sz="4" w:space="0" w:color="auto"/>
              <w:bottom w:val="single" w:sz="4" w:space="0" w:color="auto"/>
              <w:right w:val="single" w:sz="4" w:space="0" w:color="auto"/>
            </w:tcBorders>
            <w:shd w:val="clear" w:color="auto" w:fill="A0D12E"/>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Ataskaitinio laikotarpio pabaigoje</w:t>
            </w:r>
          </w:p>
        </w:tc>
        <w:tc>
          <w:tcPr>
            <w:tcW w:w="1435" w:type="dxa"/>
            <w:gridSpan w:val="3"/>
            <w:tcBorders>
              <w:top w:val="single" w:sz="4" w:space="0" w:color="auto"/>
              <w:right w:val="single" w:sz="4" w:space="0" w:color="auto"/>
            </w:tcBorders>
            <w:shd w:val="clear" w:color="auto" w:fill="A0D12E"/>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Praėjusio ataskaitinio laikotarpio pabaigoje</w:t>
            </w:r>
          </w:p>
        </w:tc>
      </w:tr>
      <w:tr w:rsidR="007E3E68" w:rsidRPr="00FB4DBE" w:rsidTr="009C6657">
        <w:tblPrEx>
          <w:tblCellMar>
            <w:top w:w="0" w:type="dxa"/>
            <w:bottom w:w="0" w:type="dxa"/>
          </w:tblCellMar>
        </w:tblPrEx>
        <w:trPr>
          <w:cantSplit/>
        </w:trPr>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w:t>
            </w:r>
          </w:p>
        </w:tc>
        <w:tc>
          <w:tcPr>
            <w:tcW w:w="6840" w:type="dxa"/>
            <w:tcBorders>
              <w:top w:val="single" w:sz="4" w:space="0" w:color="auto"/>
              <w:lef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Viešajam juridiniam asmeniui pavaldžių arba jo valdymo sričiai priskirtų viešųjų juridinių asmenų skaičius.</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31</w:t>
            </w:r>
          </w:p>
        </w:tc>
        <w:tc>
          <w:tcPr>
            <w:tcW w:w="1435" w:type="dxa"/>
            <w:gridSpan w:val="3"/>
            <w:tcBorders>
              <w:top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42</w:t>
            </w:r>
          </w:p>
        </w:tc>
      </w:tr>
      <w:tr w:rsidR="007E3E68" w:rsidRPr="00FB4DBE" w:rsidTr="009C6657">
        <w:tblPrEx>
          <w:tblCellMar>
            <w:top w:w="0" w:type="dxa"/>
            <w:bottom w:w="0" w:type="dxa"/>
          </w:tblCellMar>
        </w:tblPrEx>
        <w:trPr>
          <w:cantSplit/>
        </w:trPr>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w:t>
            </w:r>
          </w:p>
        </w:tc>
        <w:tc>
          <w:tcPr>
            <w:tcW w:w="6840" w:type="dxa"/>
            <w:tcBorders>
              <w:top w:val="single" w:sz="4" w:space="0" w:color="auto"/>
              <w:lef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Viešojo juridinio asmens patvirtintas pareigybių (etatų) skaičius.</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169,5</w:t>
            </w:r>
          </w:p>
        </w:tc>
        <w:tc>
          <w:tcPr>
            <w:tcW w:w="1435" w:type="dxa"/>
            <w:gridSpan w:val="3"/>
            <w:tcBorders>
              <w:top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171</w:t>
            </w:r>
          </w:p>
        </w:tc>
      </w:tr>
      <w:tr w:rsidR="007E3E68" w:rsidRPr="00FB4DBE" w:rsidTr="009C6657">
        <w:tblPrEx>
          <w:tblCellMar>
            <w:top w:w="0" w:type="dxa"/>
            <w:bottom w:w="0" w:type="dxa"/>
          </w:tblCellMar>
        </w:tblPrEx>
        <w:trPr>
          <w:cantSplit/>
        </w:trPr>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3.</w:t>
            </w:r>
          </w:p>
        </w:tc>
        <w:tc>
          <w:tcPr>
            <w:tcW w:w="6840" w:type="dxa"/>
            <w:tcBorders>
              <w:top w:val="single" w:sz="4" w:space="0" w:color="auto"/>
              <w:lef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Viešajame juridiniame asmenyje dirbančių (dirbusių) valstybės tarnautojų ir darbuotojų pareigybių skaičius.</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161,5</w:t>
            </w:r>
          </w:p>
        </w:tc>
        <w:tc>
          <w:tcPr>
            <w:tcW w:w="1435" w:type="dxa"/>
            <w:gridSpan w:val="3"/>
            <w:tcBorders>
              <w:top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169</w:t>
            </w:r>
          </w:p>
        </w:tc>
      </w:tr>
      <w:tr w:rsidR="007E3E68" w:rsidRPr="00FB4DBE" w:rsidTr="009C6657">
        <w:tblPrEx>
          <w:tblCellMar>
            <w:top w:w="0" w:type="dxa"/>
            <w:bottom w:w="0" w:type="dxa"/>
          </w:tblCellMar>
        </w:tblPrEx>
        <w:trPr>
          <w:cantSplit/>
        </w:trPr>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4.</w:t>
            </w:r>
          </w:p>
        </w:tc>
        <w:tc>
          <w:tcPr>
            <w:tcW w:w="6840" w:type="dxa"/>
            <w:tcBorders>
              <w:top w:val="single" w:sz="4" w:space="0" w:color="auto"/>
              <w:lef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Viešojo juridinio asmens buhalterijoje (struktūriniame padalinyje, tvarkančiame apskaitą) patvirtintas pareigybių (etatų) skaičius.</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9</w:t>
            </w:r>
          </w:p>
        </w:tc>
        <w:tc>
          <w:tcPr>
            <w:tcW w:w="1435" w:type="dxa"/>
            <w:gridSpan w:val="3"/>
            <w:tcBorders>
              <w:top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6</w:t>
            </w:r>
          </w:p>
        </w:tc>
      </w:tr>
      <w:tr w:rsidR="007E3E68" w:rsidRPr="00FB4DBE" w:rsidTr="009C6657">
        <w:tblPrEx>
          <w:tblCellMar>
            <w:top w:w="0" w:type="dxa"/>
            <w:bottom w:w="0" w:type="dxa"/>
          </w:tblCellMar>
        </w:tblPrEx>
        <w:trPr>
          <w:cantSplit/>
        </w:trPr>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5.</w:t>
            </w:r>
          </w:p>
        </w:tc>
        <w:tc>
          <w:tcPr>
            <w:tcW w:w="6840" w:type="dxa"/>
            <w:tcBorders>
              <w:top w:val="single" w:sz="4" w:space="0" w:color="auto"/>
              <w:lef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Viešojo juridinio asmens buhalterijoje (struktūriniame padalinyje, tvarkančiame apskaitą) dirbančių (dirbusių) valstybės tarnautojų ir darbuotojų skaičius.</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9</w:t>
            </w:r>
          </w:p>
        </w:tc>
        <w:tc>
          <w:tcPr>
            <w:tcW w:w="1435" w:type="dxa"/>
            <w:gridSpan w:val="3"/>
            <w:tcBorders>
              <w:top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6</w:t>
            </w:r>
          </w:p>
        </w:tc>
      </w:tr>
      <w:tr w:rsidR="007E3E68" w:rsidRPr="00FB4DBE" w:rsidTr="009C6657">
        <w:tblPrEx>
          <w:tblCellMar>
            <w:top w:w="0" w:type="dxa"/>
            <w:bottom w:w="0" w:type="dxa"/>
          </w:tblCellMar>
        </w:tblPrEx>
        <w:trPr>
          <w:trHeight w:val="383"/>
        </w:trPr>
        <w:tc>
          <w:tcPr>
            <w:tcW w:w="720" w:type="dxa"/>
            <w:tcBorders>
              <w:top w:val="single" w:sz="4" w:space="0" w:color="auto"/>
              <w:left w:val="single" w:sz="4" w:space="0" w:color="auto"/>
              <w:bottom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p>
        </w:tc>
        <w:tc>
          <w:tcPr>
            <w:tcW w:w="6840" w:type="dxa"/>
            <w:tcBorders>
              <w:top w:val="single" w:sz="4" w:space="0" w:color="auto"/>
              <w:bottom w:val="single" w:sz="4" w:space="0" w:color="auto"/>
            </w:tcBorders>
            <w:vAlign w:val="center"/>
          </w:tcPr>
          <w:p w:rsidR="007E3E68" w:rsidRPr="00FB4DBE" w:rsidRDefault="007E3E68" w:rsidP="007E3E68">
            <w:pPr>
              <w:spacing w:after="0" w:line="240" w:lineRule="auto"/>
              <w:jc w:val="center"/>
              <w:rPr>
                <w:rFonts w:eastAsia="Batang"/>
                <w:b/>
                <w:color w:val="2D3437"/>
                <w:szCs w:val="24"/>
                <w:lang w:eastAsia="ko-KR"/>
              </w:rPr>
            </w:pPr>
            <w:r w:rsidRPr="00FB4DBE">
              <w:rPr>
                <w:rFonts w:eastAsia="Batang"/>
                <w:b/>
                <w:color w:val="2D3437"/>
                <w:szCs w:val="24"/>
                <w:lang w:eastAsia="ko-KR"/>
              </w:rPr>
              <w:t>Klausimai</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2551" w:type="dxa"/>
            <w:gridSpan w:val="5"/>
            <w:tcBorders>
              <w:top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Atsakymai</w:t>
            </w:r>
          </w:p>
        </w:tc>
      </w:tr>
      <w:tr w:rsidR="007E3E68" w:rsidRPr="00FB4DBE" w:rsidTr="009C6657">
        <w:tblPrEx>
          <w:tblCellMar>
            <w:top w:w="0" w:type="dxa"/>
            <w:bottom w:w="0" w:type="dxa"/>
          </w:tblCellMar>
        </w:tblPrEx>
        <w:tc>
          <w:tcPr>
            <w:tcW w:w="10615" w:type="dxa"/>
            <w:gridSpan w:val="8"/>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 xml:space="preserve">Pažymėkite </w:t>
            </w:r>
            <w:r w:rsidRPr="00FB4DBE">
              <w:rPr>
                <w:rFonts w:eastAsia="Times New Roman"/>
                <w:b/>
                <w:color w:val="2D3437"/>
                <w:szCs w:val="24"/>
                <w:lang w:eastAsia="lt-LT"/>
              </w:rPr>
              <w:sym w:font="Wingdings" w:char="F0FC"/>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6.</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Batang"/>
                <w:b/>
                <w:color w:val="2D3437"/>
                <w:szCs w:val="24"/>
                <w:lang w:eastAsia="ko-KR"/>
              </w:rPr>
              <w:t>Ar viešajame juridiniame asmenyje yra patvirtinta organizacinė struktūra?</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3501A2"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7.</w:t>
            </w:r>
          </w:p>
        </w:tc>
        <w:tc>
          <w:tcPr>
            <w:tcW w:w="6840" w:type="dxa"/>
            <w:tcBorders>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Ar siekiant viešajam juridiniam asmeniui iškeltų strateginių ir kitų tikslų yra nustatoma rizika, galinti sutrukdyti šiuos tikslus pasiekti?</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3501A2"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8.</w:t>
            </w:r>
          </w:p>
        </w:tc>
        <w:tc>
          <w:tcPr>
            <w:tcW w:w="6840" w:type="dxa"/>
            <w:tcBorders>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Jei taip, kaip ji yra vertinama (pažymėkite tinkamą variantą (variantus):</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8.1.</w:t>
            </w:r>
          </w:p>
        </w:tc>
        <w:tc>
          <w:tcPr>
            <w:tcW w:w="6840" w:type="dxa"/>
            <w:tcBorders>
              <w:left w:val="single" w:sz="4" w:space="0" w:color="auto"/>
              <w:bottom w:val="single" w:sz="4" w:space="0" w:color="auto"/>
            </w:tcBorders>
            <w:vAlign w:val="center"/>
          </w:tcPr>
          <w:p w:rsidR="007E3E68" w:rsidRPr="00FB4DBE" w:rsidRDefault="007E3E68" w:rsidP="007E3E68">
            <w:pPr>
              <w:spacing w:after="0" w:line="240" w:lineRule="auto"/>
              <w:ind w:left="432"/>
              <w:rPr>
                <w:rFonts w:eastAsia="Times New Roman"/>
                <w:b/>
                <w:snapToGrid w:val="0"/>
                <w:color w:val="2D3437"/>
                <w:szCs w:val="24"/>
              </w:rPr>
            </w:pPr>
            <w:r w:rsidRPr="00FB4DBE">
              <w:rPr>
                <w:rFonts w:eastAsia="Times New Roman"/>
                <w:b/>
                <w:snapToGrid w:val="0"/>
                <w:color w:val="2D3437"/>
                <w:szCs w:val="24"/>
              </w:rPr>
              <w:t>rizika yra vertinama vadovaujantis auditų išvadomis ir rekomendacijomis;</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 xml:space="preserve">Taip </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Ne0</w:t>
            </w:r>
          </w:p>
        </w:tc>
        <w:tc>
          <w:tcPr>
            <w:tcW w:w="567" w:type="dxa"/>
            <w:tcBorders>
              <w:bottom w:val="single" w:sz="4" w:space="0" w:color="auto"/>
              <w:right w:val="single" w:sz="4" w:space="0" w:color="auto"/>
            </w:tcBorders>
            <w:vAlign w:val="center"/>
          </w:tcPr>
          <w:p w:rsidR="007E3E68" w:rsidRPr="00FB4DBE" w:rsidRDefault="000D197B"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8.2.</w:t>
            </w:r>
          </w:p>
        </w:tc>
        <w:tc>
          <w:tcPr>
            <w:tcW w:w="6840" w:type="dxa"/>
            <w:tcBorders>
              <w:top w:val="single" w:sz="4" w:space="0" w:color="auto"/>
              <w:left w:val="single" w:sz="4" w:space="0" w:color="auto"/>
              <w:bottom w:val="single" w:sz="4" w:space="0" w:color="auto"/>
            </w:tcBorders>
            <w:vAlign w:val="center"/>
          </w:tcPr>
          <w:p w:rsidR="007E3E68" w:rsidRPr="00FB4DBE" w:rsidRDefault="007E3E68" w:rsidP="007E3E68">
            <w:pPr>
              <w:spacing w:after="0" w:line="240" w:lineRule="auto"/>
              <w:ind w:left="432"/>
              <w:rPr>
                <w:rFonts w:eastAsia="Times New Roman"/>
                <w:b/>
                <w:snapToGrid w:val="0"/>
                <w:color w:val="2D3437"/>
                <w:szCs w:val="24"/>
              </w:rPr>
            </w:pPr>
            <w:r w:rsidRPr="00FB4DBE">
              <w:rPr>
                <w:rFonts w:eastAsia="Times New Roman"/>
                <w:b/>
                <w:snapToGrid w:val="0"/>
                <w:color w:val="2D3437"/>
                <w:szCs w:val="24"/>
              </w:rPr>
              <w:t>rizika yra vertinama naudojantis rizikos vertinimo modeliais;</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Taip0</w:t>
            </w:r>
          </w:p>
        </w:tc>
        <w:tc>
          <w:tcPr>
            <w:tcW w:w="709" w:type="dxa"/>
            <w:gridSpan w:val="2"/>
            <w:tcBorders>
              <w:top w:val="single" w:sz="4" w:space="0" w:color="auto"/>
              <w:bottom w:val="single" w:sz="4" w:space="0" w:color="auto"/>
            </w:tcBorders>
            <w:vAlign w:val="center"/>
          </w:tcPr>
          <w:p w:rsidR="007E3E68" w:rsidRPr="00FB4DBE" w:rsidRDefault="000D197B"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Ne0</w:t>
            </w:r>
          </w:p>
        </w:tc>
        <w:tc>
          <w:tcPr>
            <w:tcW w:w="567" w:type="dxa"/>
            <w:tcBorders>
              <w:top w:val="single" w:sz="4" w:space="0" w:color="auto"/>
              <w:bottom w:val="single" w:sz="4" w:space="0" w:color="auto"/>
              <w:right w:val="single" w:sz="4" w:space="0" w:color="auto"/>
            </w:tcBorders>
            <w:vAlign w:val="center"/>
          </w:tcPr>
          <w:p w:rsidR="007E3E68" w:rsidRPr="00FB4DBE" w:rsidRDefault="000D197B"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8.3.</w:t>
            </w:r>
          </w:p>
        </w:tc>
        <w:tc>
          <w:tcPr>
            <w:tcW w:w="6840" w:type="dxa"/>
            <w:tcBorders>
              <w:top w:val="single" w:sz="4" w:space="0" w:color="auto"/>
              <w:left w:val="single" w:sz="4" w:space="0" w:color="auto"/>
              <w:bottom w:val="single" w:sz="4" w:space="0" w:color="auto"/>
            </w:tcBorders>
            <w:vAlign w:val="center"/>
          </w:tcPr>
          <w:p w:rsidR="007E3E68" w:rsidRPr="00FB4DBE" w:rsidRDefault="007E3E68" w:rsidP="007E3E68">
            <w:pPr>
              <w:spacing w:after="0" w:line="240" w:lineRule="auto"/>
              <w:ind w:left="432"/>
              <w:rPr>
                <w:rFonts w:eastAsia="Times New Roman"/>
                <w:b/>
                <w:snapToGrid w:val="0"/>
                <w:color w:val="2D3437"/>
                <w:szCs w:val="24"/>
              </w:rPr>
            </w:pPr>
            <w:r w:rsidRPr="00FB4DBE">
              <w:rPr>
                <w:rFonts w:eastAsia="Times New Roman"/>
                <w:b/>
                <w:snapToGrid w:val="0"/>
                <w:color w:val="2D3437"/>
                <w:szCs w:val="24"/>
              </w:rPr>
              <w:t>rizika yra vertinama kitais būdais.</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D197B"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9.</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Ar viešojo juridinio asmens vadovas yra patvirtinęs Viešojo juridinio asmens sąskaitų planą?</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D197B"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10.</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Ar viešojo juridinio asmens vadovas yra patvirtinęs Viešojo juridinio asmens apskaitos politiką?</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D197B"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11.</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Ar nustatyta ir viešojo juridinio asmens vadovo patvirtinta naudojamų apskaitos registrų:</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top w:val="single" w:sz="4" w:space="0" w:color="auto"/>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11.1.</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ind w:left="432"/>
              <w:rPr>
                <w:rFonts w:eastAsia="Times New Roman"/>
                <w:b/>
                <w:color w:val="2D3437"/>
                <w:szCs w:val="24"/>
                <w:lang w:eastAsia="lt-LT"/>
              </w:rPr>
            </w:pPr>
            <w:r w:rsidRPr="00FB4DBE">
              <w:rPr>
                <w:rFonts w:eastAsia="Times New Roman"/>
                <w:b/>
                <w:color w:val="2D3437"/>
                <w:szCs w:val="24"/>
                <w:lang w:eastAsia="lt-LT"/>
              </w:rPr>
              <w:t>forma;</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D197B"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11.2.</w:t>
            </w:r>
          </w:p>
        </w:tc>
        <w:tc>
          <w:tcPr>
            <w:tcW w:w="6840" w:type="dxa"/>
            <w:tcBorders>
              <w:left w:val="single" w:sz="4" w:space="0" w:color="auto"/>
              <w:bottom w:val="single" w:sz="4" w:space="0" w:color="auto"/>
            </w:tcBorders>
          </w:tcPr>
          <w:p w:rsidR="007E3E68" w:rsidRPr="00FB4DBE" w:rsidRDefault="007E3E68" w:rsidP="007E3E68">
            <w:pPr>
              <w:spacing w:after="0" w:line="240" w:lineRule="auto"/>
              <w:ind w:left="432"/>
              <w:rPr>
                <w:rFonts w:eastAsia="Times New Roman"/>
                <w:b/>
                <w:color w:val="2D3437"/>
                <w:szCs w:val="24"/>
                <w:lang w:eastAsia="lt-LT"/>
              </w:rPr>
            </w:pPr>
            <w:r w:rsidRPr="00FB4DBE">
              <w:rPr>
                <w:rFonts w:eastAsia="Times New Roman"/>
                <w:b/>
                <w:color w:val="2D3437"/>
                <w:szCs w:val="24"/>
                <w:lang w:eastAsia="lt-LT"/>
              </w:rPr>
              <w:t>turinys;</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0D197B"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11.3.</w:t>
            </w:r>
          </w:p>
        </w:tc>
        <w:tc>
          <w:tcPr>
            <w:tcW w:w="6840" w:type="dxa"/>
            <w:tcBorders>
              <w:left w:val="single" w:sz="4" w:space="0" w:color="auto"/>
              <w:bottom w:val="single" w:sz="4" w:space="0" w:color="auto"/>
            </w:tcBorders>
          </w:tcPr>
          <w:p w:rsidR="007E3E68" w:rsidRPr="00FB4DBE" w:rsidRDefault="007E3E68" w:rsidP="007E3E68">
            <w:pPr>
              <w:spacing w:after="0" w:line="240" w:lineRule="auto"/>
              <w:ind w:left="432"/>
              <w:rPr>
                <w:rFonts w:eastAsia="Times New Roman"/>
                <w:b/>
                <w:color w:val="2D3437"/>
                <w:szCs w:val="24"/>
                <w:lang w:eastAsia="lt-LT"/>
              </w:rPr>
            </w:pPr>
            <w:r w:rsidRPr="00FB4DBE">
              <w:rPr>
                <w:rFonts w:eastAsia="Times New Roman"/>
                <w:b/>
                <w:color w:val="2D3437"/>
                <w:szCs w:val="24"/>
                <w:lang w:eastAsia="lt-LT"/>
              </w:rPr>
              <w:t>skaičius ?</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0D197B"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12.</w:t>
            </w:r>
          </w:p>
        </w:tc>
        <w:tc>
          <w:tcPr>
            <w:tcW w:w="6840" w:type="dxa"/>
            <w:tcBorders>
              <w:left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Ar teisės aktų nustatyta tvarka parengtas ir viešojo juridinio asmens vadovo patvirtintas apskaitos dokumentų ir apskaitos registrų saugojimo tvarkos aprašas?</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0D197B"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lastRenderedPageBreak/>
              <w:t>13.</w:t>
            </w:r>
          </w:p>
        </w:tc>
        <w:tc>
          <w:tcPr>
            <w:tcW w:w="6840" w:type="dxa"/>
            <w:tcBorders>
              <w:left w:val="single" w:sz="4" w:space="0" w:color="auto"/>
              <w:bottom w:val="single" w:sz="4" w:space="0" w:color="auto"/>
            </w:tcBorders>
          </w:tcPr>
          <w:p w:rsidR="007E3E68" w:rsidRPr="00FB4DBE" w:rsidRDefault="0004213F" w:rsidP="007E3E68">
            <w:pPr>
              <w:spacing w:after="0" w:line="240" w:lineRule="auto"/>
              <w:rPr>
                <w:rFonts w:eastAsia="Times New Roman"/>
                <w:b/>
                <w:snapToGrid w:val="0"/>
                <w:color w:val="2D3437"/>
                <w:szCs w:val="24"/>
              </w:rPr>
            </w:pPr>
            <w:r w:rsidRPr="00FB4DBE">
              <w:rPr>
                <w:rFonts w:eastAsia="Times New Roman"/>
                <w:b/>
                <w:noProof/>
                <w:color w:val="2D3437"/>
                <w:szCs w:val="24"/>
                <w:lang w:eastAsia="lt-LT"/>
              </w:rPr>
              <w:pict>
                <v:shapetype id="_x0000_t32" coordsize="21600,21600" o:spt="32" o:oned="t" path="m,l21600,21600e" filled="f">
                  <v:path arrowok="t" fillok="f" o:connecttype="none"/>
                  <o:lock v:ext="edit" shapetype="t"/>
                </v:shapetype>
                <v:shape id="_x0000_s1136" type="#_x0000_t32" style="position:absolute;margin-left:-4.7pt;margin-top:-.55pt;width:494pt;height:0;z-index:14;mso-position-horizontal-relative:text;mso-position-vertical-relative:text" o:connectortype="straight"/>
              </w:pict>
            </w:r>
            <w:r w:rsidR="007E3E68" w:rsidRPr="00FB4DBE">
              <w:rPr>
                <w:rFonts w:eastAsia="Times New Roman"/>
                <w:b/>
                <w:color w:val="2D3437"/>
                <w:szCs w:val="24"/>
                <w:lang w:eastAsia="lt-LT"/>
              </w:rPr>
              <w:t>Ar viešojo juridinio asmens vadovas yra patvirtinęs asmenų, kuriems suteikta teisė rengti ir pasirašyti arba tik pasirašyti apskaitos dokumentus, sąrašą ir jų parašų pavyzdžius?</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14.</w:t>
            </w:r>
          </w:p>
        </w:tc>
        <w:tc>
          <w:tcPr>
            <w:tcW w:w="6840" w:type="dxa"/>
            <w:tcBorders>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color w:val="2D3437"/>
                <w:szCs w:val="24"/>
                <w:lang w:eastAsia="lt-LT"/>
              </w:rPr>
              <w:t xml:space="preserve">Ar paskirtas darbuotojas, kuris atlieka vyriausiojo buhalterio </w:t>
            </w:r>
            <w:r w:rsidRPr="00FB4DBE">
              <w:rPr>
                <w:rFonts w:eastAsia="Batang"/>
                <w:b/>
                <w:color w:val="2D3437"/>
                <w:szCs w:val="24"/>
                <w:lang w:eastAsia="ko-KR"/>
              </w:rPr>
              <w:t>(buhalterio)</w:t>
            </w:r>
            <w:r w:rsidRPr="00FB4DBE">
              <w:rPr>
                <w:rFonts w:eastAsia="Times New Roman"/>
                <w:b/>
                <w:color w:val="2D3437"/>
                <w:szCs w:val="24"/>
                <w:lang w:eastAsia="lt-LT"/>
              </w:rPr>
              <w:t xml:space="preserve"> arba struktūrinio padalinio, tvarkančio apskaitą, vadovo funkcijas jo atostogų, ligos metu?</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15.</w:t>
            </w:r>
          </w:p>
        </w:tc>
        <w:tc>
          <w:tcPr>
            <w:tcW w:w="6840" w:type="dxa"/>
            <w:tcBorders>
              <w:left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snapToGrid w:val="0"/>
                <w:color w:val="2D3437"/>
                <w:szCs w:val="24"/>
              </w:rPr>
              <w:t>Ar viešojo juridinio asmens vadovas yra patvirtinęs Viešojo juridinio asmens finansų kontrolės taisykles?</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16.</w:t>
            </w:r>
          </w:p>
        </w:tc>
        <w:tc>
          <w:tcPr>
            <w:tcW w:w="6840" w:type="dxa"/>
            <w:tcBorders>
              <w:left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Ar jos parengtos atsižvelgus į:</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16.1.</w:t>
            </w:r>
          </w:p>
        </w:tc>
        <w:tc>
          <w:tcPr>
            <w:tcW w:w="6840" w:type="dxa"/>
            <w:tcBorders>
              <w:left w:val="single" w:sz="4" w:space="0" w:color="auto"/>
              <w:bottom w:val="single" w:sz="4" w:space="0" w:color="auto"/>
            </w:tcBorders>
          </w:tcPr>
          <w:p w:rsidR="007E3E68" w:rsidRPr="00FB4DBE" w:rsidRDefault="007E3E68" w:rsidP="007E3E68">
            <w:pPr>
              <w:spacing w:after="0" w:line="240" w:lineRule="auto"/>
              <w:ind w:left="432"/>
              <w:rPr>
                <w:rFonts w:eastAsia="Times New Roman"/>
                <w:b/>
                <w:color w:val="2D3437"/>
                <w:szCs w:val="24"/>
                <w:lang w:eastAsia="lt-LT"/>
              </w:rPr>
            </w:pPr>
            <w:r w:rsidRPr="00FB4DBE">
              <w:rPr>
                <w:rFonts w:eastAsia="Times New Roman"/>
                <w:b/>
                <w:color w:val="2D3437"/>
                <w:szCs w:val="24"/>
                <w:lang w:eastAsia="lt-LT"/>
              </w:rPr>
              <w:t>įstaigos veiklos pobūdį ir ypatumus;</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16.2.</w:t>
            </w:r>
          </w:p>
        </w:tc>
        <w:tc>
          <w:tcPr>
            <w:tcW w:w="6840" w:type="dxa"/>
            <w:tcBorders>
              <w:left w:val="single" w:sz="4" w:space="0" w:color="auto"/>
              <w:bottom w:val="single" w:sz="4" w:space="0" w:color="auto"/>
            </w:tcBorders>
          </w:tcPr>
          <w:p w:rsidR="007E3E68" w:rsidRPr="00FB4DBE" w:rsidRDefault="007E3E68" w:rsidP="007E3E68">
            <w:pPr>
              <w:spacing w:after="0" w:line="240" w:lineRule="auto"/>
              <w:ind w:left="432"/>
              <w:rPr>
                <w:rFonts w:eastAsia="Times New Roman"/>
                <w:b/>
                <w:snapToGrid w:val="0"/>
                <w:color w:val="2D3437"/>
                <w:szCs w:val="24"/>
              </w:rPr>
            </w:pPr>
            <w:r w:rsidRPr="00FB4DBE">
              <w:rPr>
                <w:rFonts w:eastAsia="Times New Roman"/>
                <w:b/>
                <w:color w:val="2D3437"/>
                <w:szCs w:val="24"/>
                <w:lang w:eastAsia="lt-LT"/>
              </w:rPr>
              <w:t>organizacinę struktūrą;</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16.3.</w:t>
            </w:r>
          </w:p>
        </w:tc>
        <w:tc>
          <w:tcPr>
            <w:tcW w:w="6840" w:type="dxa"/>
            <w:tcBorders>
              <w:left w:val="single" w:sz="4" w:space="0" w:color="auto"/>
              <w:bottom w:val="single" w:sz="4" w:space="0" w:color="auto"/>
            </w:tcBorders>
          </w:tcPr>
          <w:p w:rsidR="007E3E68" w:rsidRPr="00FB4DBE" w:rsidRDefault="007E3E68" w:rsidP="007E3E68">
            <w:pPr>
              <w:spacing w:after="0" w:line="240" w:lineRule="auto"/>
              <w:ind w:left="432"/>
              <w:rPr>
                <w:rFonts w:eastAsia="Times New Roman"/>
                <w:b/>
                <w:snapToGrid w:val="0"/>
                <w:color w:val="2D3437"/>
                <w:szCs w:val="24"/>
              </w:rPr>
            </w:pPr>
            <w:r w:rsidRPr="00FB4DBE">
              <w:rPr>
                <w:rFonts w:eastAsia="Times New Roman"/>
                <w:b/>
                <w:color w:val="2D3437"/>
                <w:szCs w:val="24"/>
                <w:lang w:eastAsia="lt-LT"/>
              </w:rPr>
              <w:t>veiklos riziką;</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16.4.</w:t>
            </w:r>
          </w:p>
        </w:tc>
        <w:tc>
          <w:tcPr>
            <w:tcW w:w="6840" w:type="dxa"/>
            <w:tcBorders>
              <w:left w:val="single" w:sz="4" w:space="0" w:color="auto"/>
              <w:bottom w:val="single" w:sz="4" w:space="0" w:color="auto"/>
            </w:tcBorders>
          </w:tcPr>
          <w:p w:rsidR="007E3E68" w:rsidRPr="00FB4DBE" w:rsidRDefault="007E3E68" w:rsidP="007E3E68">
            <w:pPr>
              <w:spacing w:after="0" w:line="240" w:lineRule="auto"/>
              <w:ind w:left="432"/>
              <w:rPr>
                <w:rFonts w:eastAsia="Times New Roman"/>
                <w:b/>
                <w:snapToGrid w:val="0"/>
                <w:color w:val="2D3437"/>
                <w:szCs w:val="24"/>
              </w:rPr>
            </w:pPr>
            <w:r w:rsidRPr="00FB4DBE">
              <w:rPr>
                <w:rFonts w:eastAsia="Times New Roman"/>
                <w:b/>
                <w:color w:val="2D3437"/>
                <w:szCs w:val="24"/>
                <w:lang w:eastAsia="lt-LT"/>
              </w:rPr>
              <w:t>apskaitos ir informacinę sistemą;</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16.5.</w:t>
            </w:r>
          </w:p>
        </w:tc>
        <w:tc>
          <w:tcPr>
            <w:tcW w:w="6840" w:type="dxa"/>
            <w:tcBorders>
              <w:left w:val="single" w:sz="4" w:space="0" w:color="auto"/>
              <w:bottom w:val="single" w:sz="4" w:space="0" w:color="auto"/>
            </w:tcBorders>
          </w:tcPr>
          <w:p w:rsidR="007E3E68" w:rsidRPr="00FB4DBE" w:rsidRDefault="007E3E68" w:rsidP="007E3E68">
            <w:pPr>
              <w:spacing w:after="0" w:line="240" w:lineRule="auto"/>
              <w:ind w:left="432"/>
              <w:rPr>
                <w:rFonts w:eastAsia="Times New Roman"/>
                <w:b/>
                <w:color w:val="2D3437"/>
                <w:szCs w:val="24"/>
                <w:lang w:eastAsia="lt-LT"/>
              </w:rPr>
            </w:pPr>
            <w:r w:rsidRPr="00FB4DBE">
              <w:rPr>
                <w:rFonts w:eastAsia="Times New Roman"/>
                <w:b/>
                <w:color w:val="2D3437"/>
                <w:szCs w:val="24"/>
                <w:lang w:eastAsia="lt-LT"/>
              </w:rPr>
              <w:t>turto apsaugos būklę?</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17.</w:t>
            </w:r>
          </w:p>
        </w:tc>
        <w:tc>
          <w:tcPr>
            <w:tcW w:w="6840" w:type="dxa"/>
            <w:tcBorders>
              <w:left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snapToGrid w:val="0"/>
                <w:color w:val="2D3437"/>
                <w:szCs w:val="24"/>
              </w:rPr>
              <w:t>Ar viešojo juridinio asmens finansų kontrolės taisyklės per ataskaitinį laikotarpį buvo keistos (papildytos)?</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18.</w:t>
            </w:r>
          </w:p>
        </w:tc>
        <w:tc>
          <w:tcPr>
            <w:tcW w:w="6840" w:type="dxa"/>
            <w:tcBorders>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color w:val="2D3437"/>
                <w:szCs w:val="24"/>
                <w:lang w:eastAsia="lt-LT"/>
              </w:rPr>
              <w:t>Ar viešojo juridinio asmens vadovas yra paskyręs atsakingus už išankstinę, einamąją ir paskesniąją finansų kontrolę darbuotojus?</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19.</w:t>
            </w:r>
          </w:p>
        </w:tc>
        <w:tc>
          <w:tcPr>
            <w:tcW w:w="6840" w:type="dxa"/>
            <w:tcBorders>
              <w:left w:val="single" w:sz="4" w:space="0" w:color="auto"/>
              <w:bottom w:val="single" w:sz="4" w:space="0" w:color="auto"/>
            </w:tcBorders>
          </w:tcPr>
          <w:p w:rsidR="007E3E68" w:rsidRPr="00FB4DBE" w:rsidRDefault="007E3E68" w:rsidP="007E3E68">
            <w:pPr>
              <w:spacing w:after="0" w:line="240" w:lineRule="auto"/>
              <w:rPr>
                <w:rFonts w:eastAsia="Batang"/>
                <w:b/>
                <w:color w:val="2D3437"/>
                <w:szCs w:val="24"/>
                <w:lang w:eastAsia="ko-KR"/>
              </w:rPr>
            </w:pPr>
            <w:r w:rsidRPr="00FB4DBE">
              <w:rPr>
                <w:rFonts w:eastAsia="Times New Roman"/>
                <w:b/>
                <w:snapToGrid w:val="0"/>
                <w:color w:val="2D3437"/>
                <w:szCs w:val="24"/>
              </w:rPr>
              <w:t>Ar viešojo juridinio asmens vadovas užtikrina, kad valstybės tarnautojai ir darbuotojai, atliekantys finansų kontrolę, turi tinkamą kompetenciją atlikti jiems pavestas funkcijas?</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20.</w:t>
            </w:r>
          </w:p>
        </w:tc>
        <w:tc>
          <w:tcPr>
            <w:tcW w:w="6840" w:type="dxa"/>
            <w:tcBorders>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Batang"/>
                <w:b/>
                <w:color w:val="2D3437"/>
                <w:szCs w:val="24"/>
                <w:lang w:eastAsia="ko-KR"/>
              </w:rPr>
              <w:t>Ar darbuotojų, atliekančių finansų kontrolę, pareigybių aprašymuose ir kituose vidaus dokumentuose yra aiškiai ir tinkamai apibrėžtos funkcijos, teisės, atsakomybė ir pavaldumas?</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21.</w:t>
            </w:r>
          </w:p>
        </w:tc>
        <w:tc>
          <w:tcPr>
            <w:tcW w:w="6840" w:type="dxa"/>
            <w:tcBorders>
              <w:left w:val="single" w:sz="4" w:space="0" w:color="auto"/>
              <w:bottom w:val="single" w:sz="4" w:space="0" w:color="auto"/>
            </w:tcBorders>
          </w:tcPr>
          <w:p w:rsidR="007E3E68" w:rsidRPr="00FB4DBE" w:rsidRDefault="007E3E68" w:rsidP="007E3E68">
            <w:pPr>
              <w:spacing w:after="0" w:line="240" w:lineRule="auto"/>
              <w:rPr>
                <w:rFonts w:eastAsia="Batang"/>
                <w:b/>
                <w:color w:val="2D3437"/>
                <w:szCs w:val="24"/>
                <w:lang w:eastAsia="ko-KR"/>
              </w:rPr>
            </w:pPr>
            <w:r w:rsidRPr="00FB4DBE">
              <w:rPr>
                <w:rFonts w:eastAsia="Batang"/>
                <w:b/>
                <w:color w:val="2D3437"/>
                <w:szCs w:val="24"/>
                <w:lang w:eastAsia="ko-KR"/>
              </w:rPr>
              <w:t>Ar vyriausiasis buhalteris (buhalteris) arba struktūrinio padalinio, tvarkančio apskaitą, vadovas, vykdydamas išankstinę finansų kontrolę, pasirašydamas ūkinės operacijos dokumentus, parašu patvirtina, kad:</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21.1.</w:t>
            </w:r>
          </w:p>
        </w:tc>
        <w:tc>
          <w:tcPr>
            <w:tcW w:w="6840" w:type="dxa"/>
            <w:tcBorders>
              <w:left w:val="single" w:sz="4" w:space="0" w:color="auto"/>
              <w:bottom w:val="single" w:sz="4" w:space="0" w:color="auto"/>
            </w:tcBorders>
          </w:tcPr>
          <w:p w:rsidR="007E3E68" w:rsidRPr="00FB4DBE" w:rsidRDefault="007E3E68" w:rsidP="007E3E68">
            <w:pPr>
              <w:spacing w:after="0" w:line="240" w:lineRule="auto"/>
              <w:ind w:left="432"/>
              <w:rPr>
                <w:rFonts w:eastAsia="Batang"/>
                <w:b/>
                <w:color w:val="2D3437"/>
                <w:szCs w:val="24"/>
                <w:lang w:eastAsia="ko-KR"/>
              </w:rPr>
            </w:pPr>
            <w:r w:rsidRPr="00FB4DBE">
              <w:rPr>
                <w:rFonts w:eastAsia="Batang"/>
                <w:b/>
                <w:color w:val="2D3437"/>
                <w:szCs w:val="24"/>
                <w:lang w:eastAsia="ko-KR"/>
              </w:rPr>
              <w:t>dokumentai tinkamai parengti;</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21.2.</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ind w:left="432"/>
              <w:rPr>
                <w:rFonts w:eastAsia="Batang"/>
                <w:b/>
                <w:color w:val="2D3437"/>
                <w:szCs w:val="24"/>
                <w:lang w:eastAsia="ko-KR"/>
              </w:rPr>
            </w:pPr>
            <w:r w:rsidRPr="00FB4DBE">
              <w:rPr>
                <w:rFonts w:eastAsia="Batang"/>
                <w:b/>
                <w:color w:val="2D3437"/>
                <w:szCs w:val="24"/>
                <w:lang w:eastAsia="ko-KR"/>
              </w:rPr>
              <w:t>ūkinė operacija yra teisėta;</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21.3.</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ind w:left="432"/>
              <w:rPr>
                <w:rFonts w:eastAsia="Times New Roman"/>
                <w:b/>
                <w:snapToGrid w:val="0"/>
                <w:color w:val="2D3437"/>
                <w:szCs w:val="24"/>
              </w:rPr>
            </w:pPr>
            <w:r w:rsidRPr="00FB4DBE">
              <w:rPr>
                <w:rFonts w:eastAsia="Batang"/>
                <w:b/>
                <w:color w:val="2D3437"/>
                <w:szCs w:val="24"/>
                <w:lang w:eastAsia="ko-KR"/>
              </w:rPr>
              <w:t>jai atlikti pakaks patvirtintų asignavimų?</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22.</w:t>
            </w:r>
          </w:p>
        </w:tc>
        <w:tc>
          <w:tcPr>
            <w:tcW w:w="6840" w:type="dxa"/>
            <w:tcBorders>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 xml:space="preserve">Ar buvo atvejų, kai vyriausiasis buhalteris </w:t>
            </w:r>
            <w:r w:rsidRPr="00FB4DBE">
              <w:rPr>
                <w:rFonts w:eastAsia="Batang"/>
                <w:b/>
                <w:color w:val="2D3437"/>
                <w:szCs w:val="24"/>
                <w:lang w:eastAsia="ko-KR"/>
              </w:rPr>
              <w:t>(buhalteris)</w:t>
            </w:r>
            <w:r w:rsidRPr="00FB4DBE">
              <w:rPr>
                <w:rFonts w:eastAsia="Times New Roman"/>
                <w:b/>
                <w:snapToGrid w:val="0"/>
                <w:color w:val="2D3437"/>
                <w:szCs w:val="24"/>
              </w:rPr>
              <w:t xml:space="preserve"> </w:t>
            </w:r>
            <w:r w:rsidRPr="00FB4DBE">
              <w:rPr>
                <w:rFonts w:eastAsia="Batang"/>
                <w:b/>
                <w:color w:val="2D3437"/>
                <w:szCs w:val="24"/>
                <w:lang w:eastAsia="ko-KR"/>
              </w:rPr>
              <w:t>arba struktūrinio padalinio, tvarkančio apskaitą, vadovas</w:t>
            </w:r>
            <w:r w:rsidRPr="00FB4DBE">
              <w:rPr>
                <w:rFonts w:eastAsia="Times New Roman"/>
                <w:b/>
                <w:snapToGrid w:val="0"/>
                <w:color w:val="2D3437"/>
                <w:szCs w:val="24"/>
              </w:rPr>
              <w:t xml:space="preserve"> atsisakė pasirašyti ūkinės operacijos atlikimo dokumentus?</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23.</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jc w:val="both"/>
              <w:rPr>
                <w:rFonts w:eastAsia="Times New Roman"/>
                <w:b/>
                <w:snapToGrid w:val="0"/>
                <w:color w:val="2D3437"/>
                <w:szCs w:val="24"/>
              </w:rPr>
            </w:pPr>
            <w:r w:rsidRPr="00FB4DBE">
              <w:rPr>
                <w:rFonts w:eastAsia="Times New Roman"/>
                <w:b/>
                <w:snapToGrid w:val="0"/>
                <w:color w:val="2D3437"/>
                <w:szCs w:val="24"/>
              </w:rPr>
              <w:t xml:space="preserve">Jei buvo nustatyta atvejų, kai vyriausiasis buhalteris </w:t>
            </w:r>
            <w:r w:rsidRPr="00FB4DBE">
              <w:rPr>
                <w:rFonts w:eastAsia="Batang"/>
                <w:b/>
                <w:color w:val="2D3437"/>
                <w:szCs w:val="24"/>
                <w:lang w:eastAsia="ko-KR"/>
              </w:rPr>
              <w:t>(buhalteris) arba struktūrinio padalinio, tvarkančio apskaitą, vadovas</w:t>
            </w:r>
            <w:r w:rsidRPr="00FB4DBE">
              <w:rPr>
                <w:rFonts w:eastAsia="Times New Roman"/>
                <w:b/>
                <w:snapToGrid w:val="0"/>
                <w:color w:val="2D3437"/>
                <w:szCs w:val="24"/>
              </w:rPr>
              <w:t xml:space="preserve"> atsisakė pasirašyti ūkinės operacijos atlikimo dokumentus:</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top w:val="single" w:sz="4" w:space="0" w:color="auto"/>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23.1.</w:t>
            </w:r>
          </w:p>
        </w:tc>
        <w:tc>
          <w:tcPr>
            <w:tcW w:w="6840" w:type="dxa"/>
            <w:tcBorders>
              <w:top w:val="single" w:sz="4" w:space="0" w:color="auto"/>
              <w:left w:val="single" w:sz="4" w:space="0" w:color="auto"/>
              <w:bottom w:val="single" w:sz="4" w:space="0" w:color="auto"/>
            </w:tcBorders>
            <w:vAlign w:val="center"/>
          </w:tcPr>
          <w:p w:rsidR="007E3E68" w:rsidRPr="00FB4DBE" w:rsidRDefault="007E3E68" w:rsidP="007E3E68">
            <w:pPr>
              <w:spacing w:after="0" w:line="240" w:lineRule="auto"/>
              <w:ind w:left="432"/>
              <w:rPr>
                <w:rFonts w:eastAsia="Times New Roman"/>
                <w:b/>
                <w:snapToGrid w:val="0"/>
                <w:color w:val="2D3437"/>
                <w:szCs w:val="24"/>
              </w:rPr>
            </w:pPr>
            <w:r w:rsidRPr="00FB4DBE">
              <w:rPr>
                <w:rFonts w:eastAsia="Times New Roman"/>
                <w:b/>
                <w:snapToGrid w:val="0"/>
                <w:color w:val="2D3437"/>
                <w:szCs w:val="24"/>
              </w:rPr>
              <w:t>ūkinė operacija nebuvo vykdoma;</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Taip0</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Ne0</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23.2.</w:t>
            </w:r>
          </w:p>
        </w:tc>
        <w:tc>
          <w:tcPr>
            <w:tcW w:w="6840" w:type="dxa"/>
            <w:tcBorders>
              <w:left w:val="single" w:sz="4" w:space="0" w:color="auto"/>
              <w:bottom w:val="single" w:sz="4" w:space="0" w:color="auto"/>
            </w:tcBorders>
            <w:vAlign w:val="center"/>
          </w:tcPr>
          <w:p w:rsidR="007E3E68" w:rsidRPr="00FB4DBE" w:rsidRDefault="007E3E68" w:rsidP="007E3E68">
            <w:pPr>
              <w:spacing w:after="0" w:line="240" w:lineRule="auto"/>
              <w:ind w:left="432"/>
              <w:rPr>
                <w:rFonts w:eastAsia="Times New Roman"/>
                <w:b/>
                <w:snapToGrid w:val="0"/>
                <w:color w:val="2D3437"/>
                <w:szCs w:val="24"/>
              </w:rPr>
            </w:pPr>
            <w:r w:rsidRPr="00FB4DBE">
              <w:rPr>
                <w:rFonts w:eastAsia="Times New Roman"/>
                <w:b/>
                <w:snapToGrid w:val="0"/>
                <w:color w:val="2D3437"/>
                <w:szCs w:val="24"/>
              </w:rPr>
              <w:t>ūkinė operacija buvo vykdoma;</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Taip0</w:t>
            </w:r>
          </w:p>
        </w:tc>
        <w:tc>
          <w:tcPr>
            <w:tcW w:w="709" w:type="dxa"/>
            <w:gridSpan w:val="2"/>
            <w:tcBorders>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Ne0</w:t>
            </w:r>
          </w:p>
        </w:tc>
        <w:tc>
          <w:tcPr>
            <w:tcW w:w="567" w:type="dxa"/>
            <w:tcBorders>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23.3.</w:t>
            </w:r>
          </w:p>
        </w:tc>
        <w:tc>
          <w:tcPr>
            <w:tcW w:w="6840" w:type="dxa"/>
            <w:tcBorders>
              <w:left w:val="single" w:sz="4" w:space="0" w:color="auto"/>
              <w:bottom w:val="single" w:sz="4" w:space="0" w:color="auto"/>
            </w:tcBorders>
            <w:vAlign w:val="center"/>
          </w:tcPr>
          <w:p w:rsidR="007E3E68" w:rsidRPr="00FB4DBE" w:rsidRDefault="007E3E68" w:rsidP="007E3E68">
            <w:pPr>
              <w:spacing w:after="0" w:line="240" w:lineRule="auto"/>
              <w:ind w:left="432"/>
              <w:rPr>
                <w:rFonts w:eastAsia="Times New Roman"/>
                <w:b/>
                <w:snapToGrid w:val="0"/>
                <w:color w:val="2D3437"/>
                <w:szCs w:val="24"/>
              </w:rPr>
            </w:pPr>
            <w:r w:rsidRPr="00FB4DBE">
              <w:rPr>
                <w:rFonts w:eastAsia="Times New Roman"/>
                <w:b/>
                <w:snapToGrid w:val="0"/>
                <w:color w:val="2D3437"/>
                <w:szCs w:val="24"/>
              </w:rPr>
              <w:t>ūkinė operacija buvo vykdoma rašytiniu vadovo pavedimu?</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Taip0</w:t>
            </w:r>
          </w:p>
        </w:tc>
        <w:tc>
          <w:tcPr>
            <w:tcW w:w="709" w:type="dxa"/>
            <w:gridSpan w:val="2"/>
            <w:tcBorders>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Ne0</w:t>
            </w:r>
          </w:p>
        </w:tc>
        <w:tc>
          <w:tcPr>
            <w:tcW w:w="567" w:type="dxa"/>
            <w:tcBorders>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24.</w:t>
            </w:r>
          </w:p>
        </w:tc>
        <w:tc>
          <w:tcPr>
            <w:tcW w:w="6840" w:type="dxa"/>
            <w:tcBorders>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 xml:space="preserve">Ar per ataskaitinį laikotarpį buvo nustatyta atvejų, kai atlikus </w:t>
            </w:r>
            <w:r w:rsidR="0004213F" w:rsidRPr="00FB4DBE">
              <w:rPr>
                <w:rFonts w:eastAsia="Times New Roman"/>
                <w:b/>
                <w:noProof/>
                <w:color w:val="2D3437"/>
                <w:szCs w:val="24"/>
                <w:lang w:eastAsia="lt-LT"/>
              </w:rPr>
              <w:lastRenderedPageBreak/>
              <w:pict>
                <v:shape id="_x0000_s1137" type="#_x0000_t32" style="position:absolute;margin-left:-5.3pt;margin-top:.05pt;width:494pt;height:0;z-index:15;mso-position-horizontal-relative:text;mso-position-vertical-relative:text" o:connectortype="straight"/>
              </w:pict>
            </w:r>
            <w:r w:rsidRPr="00FB4DBE">
              <w:rPr>
                <w:rFonts w:eastAsia="Times New Roman"/>
                <w:b/>
                <w:snapToGrid w:val="0"/>
                <w:color w:val="2D3437"/>
                <w:szCs w:val="24"/>
              </w:rPr>
              <w:t>ūkinę operaciją išaiškėjo, kad:</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24.1.</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 xml:space="preserve">       ji buvo neteisėta;</w:t>
            </w:r>
          </w:p>
        </w:tc>
        <w:tc>
          <w:tcPr>
            <w:tcW w:w="504" w:type="dxa"/>
            <w:tcBorders>
              <w:top w:val="single" w:sz="4" w:space="0" w:color="auto"/>
              <w:bottom w:val="single" w:sz="4" w:space="0" w:color="auto"/>
            </w:tcBorders>
          </w:tcPr>
          <w:p w:rsidR="007E3E68" w:rsidRPr="00FB4DBE" w:rsidDel="00152C6A"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24.2.</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 xml:space="preserve">       dokumentai buvo netinkamai parengti;</w:t>
            </w:r>
          </w:p>
        </w:tc>
        <w:tc>
          <w:tcPr>
            <w:tcW w:w="504" w:type="dxa"/>
            <w:tcBorders>
              <w:top w:val="single" w:sz="4" w:space="0" w:color="auto"/>
              <w:bottom w:val="single" w:sz="4" w:space="0" w:color="auto"/>
            </w:tcBorders>
          </w:tcPr>
          <w:p w:rsidR="007E3E68" w:rsidRPr="00FB4DBE" w:rsidDel="00152C6A"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24.3.</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 xml:space="preserve">       ji buvo atlikta viršijant patvirtintas sąmatas ir neatitiko patvirtintų asignavimų?</w:t>
            </w:r>
          </w:p>
        </w:tc>
        <w:tc>
          <w:tcPr>
            <w:tcW w:w="504" w:type="dxa"/>
            <w:tcBorders>
              <w:top w:val="single" w:sz="4" w:space="0" w:color="auto"/>
              <w:bottom w:val="single" w:sz="4" w:space="0" w:color="auto"/>
            </w:tcBorders>
          </w:tcPr>
          <w:p w:rsidR="007E3E68" w:rsidRPr="00FB4DBE" w:rsidDel="00152C6A"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r>
      <w:tr w:rsidR="007E3E68" w:rsidRPr="00FB4DBE" w:rsidTr="009C6657">
        <w:tblPrEx>
          <w:tblCellMar>
            <w:top w:w="0" w:type="dxa"/>
            <w:bottom w:w="0" w:type="dxa"/>
          </w:tblCellMar>
        </w:tblPrEx>
        <w:trPr>
          <w:cantSplit/>
        </w:trPr>
        <w:tc>
          <w:tcPr>
            <w:tcW w:w="720" w:type="dxa"/>
            <w:tcBorders>
              <w:top w:val="single" w:sz="4" w:space="0" w:color="auto"/>
              <w:left w:val="single" w:sz="4" w:space="0" w:color="auto"/>
              <w:bottom w:val="single" w:sz="4" w:space="0" w:color="auto"/>
              <w:right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9895" w:type="dxa"/>
            <w:gridSpan w:val="7"/>
            <w:tcBorders>
              <w:top w:val="single" w:sz="4" w:space="0" w:color="auto"/>
              <w:left w:val="single" w:sz="4" w:space="0" w:color="auto"/>
              <w:bottom w:val="single" w:sz="4" w:space="0" w:color="auto"/>
              <w:right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Komentarai.</w:t>
            </w:r>
          </w:p>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_______________________________________________________________________________</w:t>
            </w:r>
          </w:p>
          <w:p w:rsidR="007E3E68" w:rsidRPr="00FB4DBE" w:rsidRDefault="007E3E68" w:rsidP="007E3E68">
            <w:pPr>
              <w:spacing w:after="0" w:line="240" w:lineRule="auto"/>
              <w:rPr>
                <w:rFonts w:eastAsia="Times New Roman"/>
                <w:b/>
                <w:color w:val="2D3437"/>
                <w:szCs w:val="24"/>
                <w:lang w:eastAsia="lt-LT"/>
              </w:rPr>
            </w:pPr>
          </w:p>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_______________________________________________________________________________</w:t>
            </w:r>
          </w:p>
          <w:p w:rsidR="007E3E68" w:rsidRPr="00FB4DBE" w:rsidRDefault="007E3E68" w:rsidP="007E3E68">
            <w:pPr>
              <w:spacing w:after="0" w:line="240" w:lineRule="auto"/>
              <w:rPr>
                <w:rFonts w:eastAsia="Times New Roman"/>
                <w:b/>
                <w:color w:val="2D3437"/>
                <w:szCs w:val="24"/>
                <w:lang w:eastAsia="lt-LT"/>
              </w:rPr>
            </w:pP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25.</w:t>
            </w:r>
          </w:p>
        </w:tc>
        <w:tc>
          <w:tcPr>
            <w:tcW w:w="6840" w:type="dxa"/>
            <w:tcBorders>
              <w:left w:val="single" w:sz="4" w:space="0" w:color="auto"/>
              <w:bottom w:val="single" w:sz="4" w:space="0" w:color="auto"/>
            </w:tcBorders>
            <w:vAlign w:val="center"/>
          </w:tcPr>
          <w:p w:rsidR="007E3E68" w:rsidRPr="00FB4DBE" w:rsidDel="00C465F6"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Jei per ataskaitinį laikotarpį buvo nustatyta atvejų, kai atlikus ūkinę operaciją išaiškėjo šios ataskaitos 24 punkte nurodytos aplinkybės, kas juos nustatė:</w:t>
            </w:r>
          </w:p>
        </w:tc>
        <w:tc>
          <w:tcPr>
            <w:tcW w:w="504" w:type="dxa"/>
            <w:tcBorders>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709" w:type="dxa"/>
            <w:gridSpan w:val="2"/>
            <w:tcBorders>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top w:val="single" w:sz="4" w:space="0" w:color="auto"/>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25.1.</w:t>
            </w:r>
          </w:p>
        </w:tc>
        <w:tc>
          <w:tcPr>
            <w:tcW w:w="6840" w:type="dxa"/>
            <w:tcBorders>
              <w:left w:val="single" w:sz="4" w:space="0" w:color="auto"/>
              <w:bottom w:val="single" w:sz="4" w:space="0" w:color="auto"/>
            </w:tcBorders>
            <w:vAlign w:val="center"/>
          </w:tcPr>
          <w:p w:rsidR="007E3E68" w:rsidRPr="00FB4DBE" w:rsidDel="00C465F6" w:rsidRDefault="007E3E68" w:rsidP="007E3E68">
            <w:pPr>
              <w:spacing w:after="0" w:line="240" w:lineRule="auto"/>
              <w:ind w:left="432"/>
              <w:rPr>
                <w:rFonts w:eastAsia="Times New Roman"/>
                <w:b/>
                <w:snapToGrid w:val="0"/>
                <w:color w:val="2D3437"/>
                <w:szCs w:val="24"/>
              </w:rPr>
            </w:pPr>
            <w:r w:rsidRPr="00FB4DBE">
              <w:rPr>
                <w:rFonts w:eastAsia="Times New Roman"/>
                <w:b/>
                <w:snapToGrid w:val="0"/>
                <w:color w:val="2D3437"/>
                <w:szCs w:val="24"/>
              </w:rPr>
              <w:t>vidaus auditoriai;</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Taip0</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Ne0</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25.2.</w:t>
            </w:r>
          </w:p>
        </w:tc>
        <w:tc>
          <w:tcPr>
            <w:tcW w:w="6840" w:type="dxa"/>
            <w:tcBorders>
              <w:top w:val="single" w:sz="4" w:space="0" w:color="auto"/>
              <w:left w:val="single" w:sz="4" w:space="0" w:color="auto"/>
              <w:bottom w:val="single" w:sz="4" w:space="0" w:color="auto"/>
            </w:tcBorders>
            <w:vAlign w:val="center"/>
          </w:tcPr>
          <w:p w:rsidR="007E3E68" w:rsidRPr="00FB4DBE" w:rsidRDefault="007E3E68" w:rsidP="007E3E68">
            <w:pPr>
              <w:spacing w:after="0" w:line="240" w:lineRule="auto"/>
              <w:ind w:left="432"/>
              <w:rPr>
                <w:rFonts w:eastAsia="Times New Roman"/>
                <w:b/>
                <w:snapToGrid w:val="0"/>
                <w:color w:val="2D3437"/>
                <w:szCs w:val="24"/>
              </w:rPr>
            </w:pPr>
            <w:r w:rsidRPr="00FB4DBE">
              <w:rPr>
                <w:rFonts w:eastAsia="Times New Roman"/>
                <w:b/>
                <w:snapToGrid w:val="0"/>
                <w:color w:val="2D3437"/>
                <w:szCs w:val="24"/>
              </w:rPr>
              <w:t>Valstybės kontrolės auditoriai;</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Taip0</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Ne0</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25.3.</w:t>
            </w:r>
          </w:p>
        </w:tc>
        <w:tc>
          <w:tcPr>
            <w:tcW w:w="6840" w:type="dxa"/>
            <w:tcBorders>
              <w:top w:val="single" w:sz="4" w:space="0" w:color="auto"/>
              <w:left w:val="single" w:sz="4" w:space="0" w:color="auto"/>
              <w:bottom w:val="single" w:sz="4" w:space="0" w:color="auto"/>
            </w:tcBorders>
            <w:vAlign w:val="center"/>
          </w:tcPr>
          <w:p w:rsidR="007E3E68" w:rsidRPr="00FB4DBE" w:rsidRDefault="007E3E68" w:rsidP="007E3E68">
            <w:pPr>
              <w:spacing w:after="0" w:line="240" w:lineRule="auto"/>
              <w:ind w:left="432"/>
              <w:rPr>
                <w:rFonts w:eastAsia="Times New Roman"/>
                <w:b/>
                <w:snapToGrid w:val="0"/>
                <w:color w:val="2D3437"/>
                <w:szCs w:val="24"/>
              </w:rPr>
            </w:pPr>
            <w:r w:rsidRPr="00FB4DBE">
              <w:rPr>
                <w:rFonts w:eastAsia="Times New Roman"/>
                <w:b/>
                <w:snapToGrid w:val="0"/>
                <w:color w:val="2D3437"/>
                <w:szCs w:val="24"/>
              </w:rPr>
              <w:t>savivaldybės kontrolierius (savivaldybės kontrolės ir audito tarnybos specialistai);</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Taip0</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Ne0</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25.4.</w:t>
            </w:r>
          </w:p>
        </w:tc>
        <w:tc>
          <w:tcPr>
            <w:tcW w:w="6840" w:type="dxa"/>
            <w:tcBorders>
              <w:top w:val="single" w:sz="4" w:space="0" w:color="auto"/>
              <w:left w:val="single" w:sz="4" w:space="0" w:color="auto"/>
              <w:bottom w:val="single" w:sz="4" w:space="0" w:color="auto"/>
            </w:tcBorders>
            <w:vAlign w:val="center"/>
          </w:tcPr>
          <w:p w:rsidR="007E3E68" w:rsidRPr="00FB4DBE" w:rsidDel="00C465F6" w:rsidRDefault="007E3E68" w:rsidP="007E3E68">
            <w:pPr>
              <w:spacing w:after="0" w:line="240" w:lineRule="auto"/>
              <w:ind w:left="432"/>
              <w:rPr>
                <w:rFonts w:eastAsia="Times New Roman"/>
                <w:b/>
                <w:snapToGrid w:val="0"/>
                <w:color w:val="2D3437"/>
                <w:szCs w:val="24"/>
              </w:rPr>
            </w:pPr>
            <w:r w:rsidRPr="00FB4DBE">
              <w:rPr>
                <w:rFonts w:eastAsia="Times New Roman"/>
                <w:b/>
                <w:snapToGrid w:val="0"/>
                <w:color w:val="2D3437"/>
                <w:szCs w:val="24"/>
              </w:rPr>
              <w:t>atestuoti auditoriai;</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Taip0</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Ne0</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25.5.</w:t>
            </w:r>
          </w:p>
        </w:tc>
        <w:tc>
          <w:tcPr>
            <w:tcW w:w="6840" w:type="dxa"/>
            <w:tcBorders>
              <w:top w:val="single" w:sz="4" w:space="0" w:color="auto"/>
              <w:left w:val="single" w:sz="4" w:space="0" w:color="auto"/>
              <w:bottom w:val="single" w:sz="4" w:space="0" w:color="auto"/>
            </w:tcBorders>
            <w:vAlign w:val="center"/>
          </w:tcPr>
          <w:p w:rsidR="007E3E68" w:rsidRPr="00FB4DBE" w:rsidDel="00C465F6" w:rsidRDefault="007E3E68" w:rsidP="007E3E68">
            <w:pPr>
              <w:spacing w:after="0" w:line="240" w:lineRule="auto"/>
              <w:ind w:left="432"/>
              <w:rPr>
                <w:rFonts w:eastAsia="Times New Roman"/>
                <w:b/>
                <w:color w:val="2D3437"/>
                <w:szCs w:val="24"/>
                <w:lang w:eastAsia="lt-LT"/>
              </w:rPr>
            </w:pPr>
            <w:r w:rsidRPr="00FB4DBE">
              <w:rPr>
                <w:rFonts w:eastAsia="Times New Roman"/>
                <w:b/>
                <w:color w:val="2D3437"/>
                <w:szCs w:val="24"/>
                <w:lang w:eastAsia="lt-LT"/>
              </w:rPr>
              <w:t>viešojo juridinio asmens valstybės tarnautojai ar darbuotojai?</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Taip0</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Ne0</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26.</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snapToGrid w:val="0"/>
                <w:color w:val="2D3437"/>
                <w:szCs w:val="24"/>
              </w:rPr>
              <w:t>Ar viešajame juridiniame asmenyje atliekama kiekvienos ūkinės operacijos einamoji finansų kontrolė?</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27.</w:t>
            </w:r>
          </w:p>
        </w:tc>
        <w:tc>
          <w:tcPr>
            <w:tcW w:w="6840" w:type="dxa"/>
            <w:tcBorders>
              <w:top w:val="single" w:sz="4" w:space="0" w:color="auto"/>
              <w:left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snapToGrid w:val="0"/>
                <w:color w:val="2D3437"/>
                <w:szCs w:val="24"/>
              </w:rPr>
              <w:t>Ar, atliekant einamąją finansų kontrolę, viešajame juridiniame asmenyje buvo nustatyta neatitikimų ar klaidų?</w:t>
            </w:r>
          </w:p>
        </w:tc>
        <w:tc>
          <w:tcPr>
            <w:tcW w:w="504" w:type="dxa"/>
            <w:tcBorders>
              <w:top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r>
      <w:tr w:rsidR="007E3E68" w:rsidRPr="00FB4DBE" w:rsidTr="009C6657">
        <w:tblPrEx>
          <w:tblCellMar>
            <w:top w:w="0" w:type="dxa"/>
            <w:bottom w:w="0" w:type="dxa"/>
          </w:tblCellMar>
        </w:tblPrEx>
        <w:trPr>
          <w:cantSplit/>
        </w:trPr>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28.</w:t>
            </w:r>
          </w:p>
        </w:tc>
        <w:tc>
          <w:tcPr>
            <w:tcW w:w="6840" w:type="dxa"/>
            <w:tcBorders>
              <w:top w:val="single" w:sz="4" w:space="0" w:color="auto"/>
              <w:left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snapToGrid w:val="0"/>
                <w:color w:val="2D3437"/>
                <w:szCs w:val="24"/>
              </w:rPr>
              <w:t>Ar nustatyta atvejų kai, nesant galimybės ištaisyti nustatytų neatitikimų ar klaidų, raštu buvo informuotas viešojo juridinio asmens vadovas, nurodant neatitikimų ar klaidų atsiradimo priežastis?</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29.</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Kokie sprendimai buvo priimti:</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Del="00325E37" w:rsidRDefault="007E3E68" w:rsidP="007E3E68">
            <w:pPr>
              <w:spacing w:after="0" w:line="240" w:lineRule="auto"/>
              <w:rPr>
                <w:rFonts w:eastAsia="Times New Roman"/>
                <w:b/>
                <w:color w:val="2D3437"/>
                <w:szCs w:val="24"/>
                <w:lang w:eastAsia="lt-LT"/>
              </w:rPr>
            </w:pPr>
          </w:p>
        </w:tc>
        <w:tc>
          <w:tcPr>
            <w:tcW w:w="709" w:type="dxa"/>
            <w:gridSpan w:val="2"/>
            <w:tcBorders>
              <w:top w:val="single" w:sz="4" w:space="0" w:color="auto"/>
              <w:bottom w:val="single" w:sz="4" w:space="0" w:color="auto"/>
            </w:tcBorders>
            <w:vAlign w:val="center"/>
          </w:tcPr>
          <w:p w:rsidR="007E3E68" w:rsidRPr="00FB4DBE" w:rsidDel="00325E37" w:rsidRDefault="007E3E68" w:rsidP="007E3E68">
            <w:pPr>
              <w:spacing w:after="0" w:line="240" w:lineRule="auto"/>
              <w:rPr>
                <w:rFonts w:eastAsia="Times New Roman"/>
                <w:b/>
                <w:color w:val="2D3437"/>
                <w:szCs w:val="24"/>
                <w:lang w:eastAsia="lt-LT"/>
              </w:rPr>
            </w:pPr>
          </w:p>
        </w:tc>
        <w:tc>
          <w:tcPr>
            <w:tcW w:w="567" w:type="dxa"/>
            <w:tcBorders>
              <w:top w:val="single" w:sz="4" w:space="0" w:color="auto"/>
              <w:bottom w:val="single" w:sz="4" w:space="0" w:color="auto"/>
            </w:tcBorders>
            <w:vAlign w:val="center"/>
          </w:tcPr>
          <w:p w:rsidR="007E3E68" w:rsidRPr="00FB4DBE" w:rsidDel="00325E37" w:rsidRDefault="007E3E68" w:rsidP="007E3E68">
            <w:pPr>
              <w:spacing w:after="0" w:line="240" w:lineRule="auto"/>
              <w:rPr>
                <w:rFonts w:eastAsia="Times New Roman"/>
                <w:b/>
                <w:color w:val="2D3437"/>
                <w:szCs w:val="24"/>
                <w:lang w:eastAsia="lt-LT"/>
              </w:rPr>
            </w:pPr>
          </w:p>
        </w:tc>
        <w:tc>
          <w:tcPr>
            <w:tcW w:w="567" w:type="dxa"/>
            <w:tcBorders>
              <w:top w:val="single" w:sz="4" w:space="0" w:color="auto"/>
              <w:bottom w:val="single" w:sz="4" w:space="0" w:color="auto"/>
              <w:right w:val="single" w:sz="4" w:space="0" w:color="auto"/>
            </w:tcBorders>
            <w:vAlign w:val="center"/>
          </w:tcPr>
          <w:p w:rsidR="007E3E68" w:rsidRPr="00FB4DBE" w:rsidDel="00325E37" w:rsidRDefault="007E3E68" w:rsidP="007E3E68">
            <w:pPr>
              <w:spacing w:after="0" w:line="240" w:lineRule="auto"/>
              <w:rPr>
                <w:rFonts w:eastAsia="Times New Roman"/>
                <w:b/>
                <w:color w:val="2D3437"/>
                <w:szCs w:val="24"/>
                <w:lang w:eastAsia="lt-LT"/>
              </w:rPr>
            </w:pP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29.1.</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ind w:left="432"/>
              <w:rPr>
                <w:rFonts w:eastAsia="Times New Roman"/>
                <w:b/>
                <w:snapToGrid w:val="0"/>
                <w:color w:val="2D3437"/>
                <w:szCs w:val="24"/>
              </w:rPr>
            </w:pPr>
            <w:r w:rsidRPr="00FB4DBE">
              <w:rPr>
                <w:rFonts w:eastAsia="Times New Roman"/>
                <w:b/>
                <w:snapToGrid w:val="0"/>
                <w:color w:val="2D3437"/>
                <w:szCs w:val="24"/>
              </w:rPr>
              <w:t>ūkinė operacija nebuvo vykdoma;</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Taip0</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Ne0</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29.2.</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ind w:left="432"/>
              <w:rPr>
                <w:rFonts w:eastAsia="Times New Roman"/>
                <w:b/>
                <w:snapToGrid w:val="0"/>
                <w:color w:val="2D3437"/>
                <w:szCs w:val="24"/>
              </w:rPr>
            </w:pPr>
            <w:r w:rsidRPr="00FB4DBE">
              <w:rPr>
                <w:rFonts w:eastAsia="Times New Roman"/>
                <w:b/>
                <w:snapToGrid w:val="0"/>
                <w:color w:val="2D3437"/>
                <w:szCs w:val="24"/>
              </w:rPr>
              <w:t>įvertinus sprendimo vykdymo sustabdymo pasekmes ar kitas aplinkybes, ūkinė operacija buvo vykdoma toliau;</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Taip0</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Ne0</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29.3.</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ind w:left="432"/>
              <w:rPr>
                <w:rFonts w:eastAsia="Times New Roman"/>
                <w:b/>
                <w:snapToGrid w:val="0"/>
                <w:color w:val="2D3437"/>
                <w:szCs w:val="24"/>
              </w:rPr>
            </w:pPr>
            <w:r w:rsidRPr="00FB4DBE">
              <w:rPr>
                <w:rFonts w:eastAsia="Times New Roman"/>
                <w:b/>
                <w:snapToGrid w:val="0"/>
                <w:color w:val="2D3437"/>
                <w:szCs w:val="24"/>
              </w:rPr>
              <w:t>priimti kiti sprendimai?</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Taip0</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Ne0</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rPr>
          <w:cantSplit/>
        </w:trPr>
        <w:tc>
          <w:tcPr>
            <w:tcW w:w="720" w:type="dxa"/>
            <w:tcBorders>
              <w:top w:val="single" w:sz="4" w:space="0" w:color="auto"/>
              <w:left w:val="single" w:sz="4" w:space="0" w:color="auto"/>
              <w:bottom w:val="single" w:sz="4" w:space="0" w:color="auto"/>
              <w:right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9895" w:type="dxa"/>
            <w:gridSpan w:val="7"/>
            <w:tcBorders>
              <w:top w:val="single" w:sz="4" w:space="0" w:color="auto"/>
              <w:left w:val="single" w:sz="4" w:space="0" w:color="auto"/>
              <w:bottom w:val="single" w:sz="4" w:space="0" w:color="auto"/>
              <w:right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Komentarai.</w:t>
            </w:r>
          </w:p>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_______________________________________________________________________________</w:t>
            </w:r>
          </w:p>
          <w:p w:rsidR="007E3E68" w:rsidRPr="00FB4DBE" w:rsidRDefault="007E3E68" w:rsidP="007E3E68">
            <w:pPr>
              <w:spacing w:after="0" w:line="240" w:lineRule="auto"/>
              <w:rPr>
                <w:rFonts w:eastAsia="Times New Roman"/>
                <w:b/>
                <w:color w:val="2D3437"/>
                <w:szCs w:val="24"/>
                <w:lang w:eastAsia="lt-LT"/>
              </w:rPr>
            </w:pPr>
          </w:p>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_______________________________________________________________________________</w:t>
            </w:r>
          </w:p>
          <w:p w:rsidR="007E3E68" w:rsidRPr="00FB4DBE" w:rsidRDefault="007E3E68" w:rsidP="007E3E68">
            <w:pPr>
              <w:spacing w:after="0" w:line="240" w:lineRule="auto"/>
              <w:rPr>
                <w:rFonts w:eastAsia="Times New Roman"/>
                <w:b/>
                <w:color w:val="2D3437"/>
                <w:szCs w:val="24"/>
                <w:lang w:eastAsia="lt-LT"/>
              </w:rPr>
            </w:pPr>
          </w:p>
        </w:tc>
      </w:tr>
      <w:tr w:rsidR="007E3E68"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30.</w:t>
            </w:r>
          </w:p>
        </w:tc>
        <w:tc>
          <w:tcPr>
            <w:tcW w:w="6840" w:type="dxa"/>
            <w:tcBorders>
              <w:top w:val="single" w:sz="4" w:space="0" w:color="auto"/>
              <w:left w:val="single" w:sz="4" w:space="0" w:color="auto"/>
              <w:bottom w:val="single" w:sz="4" w:space="0" w:color="auto"/>
            </w:tcBorders>
          </w:tcPr>
          <w:p w:rsidR="007E3E68" w:rsidRPr="00FB4DBE" w:rsidRDefault="007E3E68" w:rsidP="007E3E68">
            <w:pPr>
              <w:suppressAutoHyphens/>
              <w:spacing w:after="0" w:line="240" w:lineRule="auto"/>
              <w:jc w:val="both"/>
              <w:rPr>
                <w:rFonts w:eastAsia="Times New Roman"/>
                <w:b/>
                <w:color w:val="2D3437"/>
                <w:szCs w:val="24"/>
                <w:lang w:eastAsia="lt-LT"/>
              </w:rPr>
            </w:pPr>
            <w:r w:rsidRPr="00FB4DBE">
              <w:rPr>
                <w:rFonts w:eastAsia="Times New Roman"/>
                <w:b/>
                <w:color w:val="2D3437"/>
                <w:szCs w:val="24"/>
                <w:lang w:eastAsia="lt-LT"/>
              </w:rPr>
              <w:t>Ar vykdant paskesniąją finansų kontrolę buvo nustatyta neatitikimų ar klaidų ir numatyta priemonių jos metu nustatytiems trūkumams pašalinti?</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31.</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Ar viešajame juridiniame asmenyje yra atskirtos išankstinės ir paskesniosios finansų kontrolės funkcijos?</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32.</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 xml:space="preserve">Ar viešajame juridiniame asmenyje laikomasi finansų kontrolės taisyklėse nustatytų procedūrų? </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lastRenderedPageBreak/>
              <w:t>33.</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Ar finansų kontrolės procedūros:</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c>
          <w:tcPr>
            <w:tcW w:w="567" w:type="dxa"/>
            <w:tcBorders>
              <w:top w:val="single" w:sz="4" w:space="0" w:color="auto"/>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33.1.</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 xml:space="preserve">        ekonomiškos;</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33.2.</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color w:val="2D3437"/>
                <w:szCs w:val="24"/>
                <w:lang w:eastAsia="lt-LT"/>
              </w:rPr>
              <w:t xml:space="preserve">        veiksmingos;</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33.3.</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color w:val="2D3437"/>
                <w:szCs w:val="24"/>
                <w:lang w:eastAsia="lt-LT"/>
              </w:rPr>
              <w:t xml:space="preserve">         funkcionuoja kaip vientisa sistema?</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34.</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Ar finansinės ataskaitos sudarytos vadovaujantis Viešojo sektoriaus atskaitomybės įstatymu?</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35.</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Ar sudarant finansines ataskaitas turtas, įsipareigojimai, pajamos ir sąnaudos buvo įvertinti vadovaujantis viešojo sektoriaus apskaitos ir finansinės atskaitomybės standartais?</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 xml:space="preserve">36. </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Ar viešojo juridinio asmens finansinėse ataskaitose teisingai rodomos finansavimo sumos, grynasis turtas bei pinigų srautai?</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37.</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snapToGrid w:val="0"/>
                <w:color w:val="2D3437"/>
                <w:szCs w:val="24"/>
              </w:rPr>
              <w:t>Ar viešajame juridiniame asmenyje yra paskirti už perduoto naudoti viešojo juridinio asmens turto naudojimo kontrolę atsakingi asmenys?</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38.</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snapToGrid w:val="0"/>
                <w:color w:val="2D3437"/>
                <w:szCs w:val="24"/>
              </w:rPr>
              <w:t>Ar su visais darbuotojais, įgaliotais saugoti turtą, yra sudarytos visiškos materialinės atsakomybės sutartys?</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39.</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snapToGrid w:val="0"/>
                <w:color w:val="2D3437"/>
                <w:szCs w:val="24"/>
              </w:rPr>
              <w:t>Ar per ataskaitinį laikotarpį buvo nustatyta tvarka inventorizuotas visas viešojo juridinio asmens turtas ir įsipareigojimai?</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vMerge w:val="restart"/>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40.</w:t>
            </w:r>
          </w:p>
        </w:tc>
        <w:tc>
          <w:tcPr>
            <w:tcW w:w="6840" w:type="dxa"/>
            <w:tcBorders>
              <w:top w:val="single" w:sz="4" w:space="0" w:color="auto"/>
              <w:left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Ar inventorizacijos metu buvo nustatytų turto ir įsipareigojimų buhalterinės apskaitos duomenų ir faktiškai rastų jų likučių skirtumų?</w:t>
            </w:r>
          </w:p>
        </w:tc>
        <w:tc>
          <w:tcPr>
            <w:tcW w:w="504" w:type="dxa"/>
            <w:tcBorders>
              <w:top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r>
      <w:tr w:rsidR="0004213F" w:rsidRPr="00FB4DBE" w:rsidTr="009C6657">
        <w:tblPrEx>
          <w:tblCellMar>
            <w:top w:w="0" w:type="dxa"/>
            <w:bottom w:w="0" w:type="dxa"/>
          </w:tblCellMar>
        </w:tblPrEx>
        <w:trPr>
          <w:cantSplit/>
        </w:trPr>
        <w:tc>
          <w:tcPr>
            <w:tcW w:w="720" w:type="dxa"/>
            <w:vMerge/>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p>
        </w:tc>
        <w:tc>
          <w:tcPr>
            <w:tcW w:w="9895" w:type="dxa"/>
            <w:gridSpan w:val="7"/>
            <w:tcBorders>
              <w:top w:val="single" w:sz="4" w:space="0" w:color="auto"/>
              <w:left w:val="single" w:sz="4" w:space="0" w:color="auto"/>
              <w:bottom w:val="single" w:sz="4" w:space="0" w:color="auto"/>
              <w:right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Komentarai.</w:t>
            </w:r>
          </w:p>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_______________________________________________________________________________</w:t>
            </w:r>
          </w:p>
          <w:p w:rsidR="007E3E68" w:rsidRPr="00FB4DBE" w:rsidRDefault="007E3E68" w:rsidP="007E3E68">
            <w:pPr>
              <w:spacing w:after="0" w:line="240" w:lineRule="auto"/>
              <w:rPr>
                <w:rFonts w:eastAsia="Times New Roman"/>
                <w:b/>
                <w:color w:val="2D3437"/>
                <w:szCs w:val="24"/>
                <w:lang w:eastAsia="lt-LT"/>
              </w:rPr>
            </w:pPr>
          </w:p>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_______________________________________________________________________________</w:t>
            </w:r>
          </w:p>
          <w:p w:rsidR="007E3E68" w:rsidRPr="00FB4DBE" w:rsidRDefault="007E3E68" w:rsidP="007E3E68">
            <w:pPr>
              <w:spacing w:after="0" w:line="240" w:lineRule="auto"/>
              <w:rPr>
                <w:rFonts w:eastAsia="Times New Roman"/>
                <w:b/>
                <w:color w:val="2D3437"/>
                <w:szCs w:val="24"/>
                <w:lang w:eastAsia="lt-LT"/>
              </w:rPr>
            </w:pPr>
          </w:p>
        </w:tc>
      </w:tr>
      <w:tr w:rsidR="0004213F" w:rsidRPr="00FB4DBE" w:rsidTr="009C6657">
        <w:tblPrEx>
          <w:tblCellMar>
            <w:top w:w="0" w:type="dxa"/>
            <w:bottom w:w="0" w:type="dxa"/>
          </w:tblCellMar>
        </w:tblPrEx>
        <w:tc>
          <w:tcPr>
            <w:tcW w:w="720" w:type="dxa"/>
            <w:vMerge w:val="restart"/>
            <w:tcBorders>
              <w:top w:val="single" w:sz="4" w:space="0" w:color="auto"/>
              <w:left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41.</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snapToGrid w:val="0"/>
                <w:color w:val="2D3437"/>
                <w:szCs w:val="24"/>
              </w:rPr>
              <w:t>Ar per ataskaitinį laikotarpį buvo viešojo juridinio asmens turto vagysčių arba netekimų ?</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r>
      <w:tr w:rsidR="0004213F" w:rsidRPr="00FB4DBE" w:rsidTr="009C6657">
        <w:tblPrEx>
          <w:tblCellMar>
            <w:top w:w="0" w:type="dxa"/>
            <w:bottom w:w="0" w:type="dxa"/>
          </w:tblCellMar>
        </w:tblPrEx>
        <w:trPr>
          <w:cantSplit/>
        </w:trPr>
        <w:tc>
          <w:tcPr>
            <w:tcW w:w="720" w:type="dxa"/>
            <w:vMerge/>
            <w:tcBorders>
              <w:left w:val="single" w:sz="4" w:space="0" w:color="auto"/>
              <w:bottom w:val="single" w:sz="4" w:space="0" w:color="auto"/>
              <w:right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9895" w:type="dxa"/>
            <w:gridSpan w:val="7"/>
            <w:tcBorders>
              <w:top w:val="single" w:sz="4" w:space="0" w:color="auto"/>
              <w:left w:val="single" w:sz="4" w:space="0" w:color="auto"/>
              <w:bottom w:val="single" w:sz="4" w:space="0" w:color="auto"/>
              <w:right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Komentarai. _______________________________________________________________________________</w:t>
            </w:r>
          </w:p>
          <w:p w:rsidR="007E3E68" w:rsidRPr="00FB4DBE" w:rsidRDefault="007E3E68" w:rsidP="007E3E68">
            <w:pPr>
              <w:spacing w:after="0" w:line="240" w:lineRule="auto"/>
              <w:rPr>
                <w:rFonts w:eastAsia="Times New Roman"/>
                <w:b/>
                <w:color w:val="2D3437"/>
                <w:szCs w:val="24"/>
                <w:lang w:eastAsia="lt-LT"/>
              </w:rPr>
            </w:pPr>
          </w:p>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_______________________________________________________________________________</w:t>
            </w:r>
          </w:p>
          <w:p w:rsidR="007E3E68" w:rsidRPr="00FB4DBE" w:rsidRDefault="007E3E68" w:rsidP="007E3E68">
            <w:pPr>
              <w:spacing w:after="0" w:line="240" w:lineRule="auto"/>
              <w:rPr>
                <w:rFonts w:eastAsia="Times New Roman"/>
                <w:b/>
                <w:color w:val="2D3437"/>
                <w:szCs w:val="24"/>
                <w:lang w:eastAsia="lt-LT"/>
              </w:rPr>
            </w:pPr>
          </w:p>
        </w:tc>
      </w:tr>
      <w:tr w:rsidR="0004213F" w:rsidRPr="00FB4DBE" w:rsidTr="009C6657">
        <w:tblPrEx>
          <w:tblCellMar>
            <w:top w:w="0" w:type="dxa"/>
            <w:bottom w:w="0" w:type="dxa"/>
          </w:tblCellMar>
        </w:tblPrEx>
        <w:trPr>
          <w:cantSplit/>
        </w:trPr>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42.</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snapToGrid w:val="0"/>
                <w:color w:val="2D3437"/>
                <w:szCs w:val="24"/>
              </w:rPr>
              <w:t>Ar viešajame juridiniame asmenyje yra atskirtos turto apsaugos ir šio turto apskaitos funkcijos?</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43.</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snapToGrid w:val="0"/>
                <w:color w:val="2D3437"/>
                <w:szCs w:val="24"/>
              </w:rPr>
              <w:t>Ar viešajame juridiniame asmenyje pagal Lietuvos Respublikos teisės aktus turi būti įsteigta vidaus audito tarnyba?</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44.</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Ar viešajame juridiniame asmenyje yra įsteigta vidaus audito tarnyba?</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b/>
                <w:color w:val="2D3437"/>
                <w:szCs w:val="24"/>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04213F" w:rsidRPr="00FB4DBE" w:rsidTr="009C6657">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45.</w:t>
            </w:r>
          </w:p>
        </w:tc>
        <w:tc>
          <w:tcPr>
            <w:tcW w:w="6840" w:type="dxa"/>
            <w:tcBorders>
              <w:top w:val="single" w:sz="4" w:space="0" w:color="auto"/>
              <w:left w:val="single" w:sz="4" w:space="0" w:color="auto"/>
              <w:bottom w:val="single" w:sz="4" w:space="0" w:color="auto"/>
            </w:tcBorders>
          </w:tcPr>
          <w:p w:rsidR="007E3E68" w:rsidRPr="00FB4DBE" w:rsidRDefault="007E3E68" w:rsidP="007E3E68">
            <w:pPr>
              <w:spacing w:after="0" w:line="240" w:lineRule="auto"/>
              <w:rPr>
                <w:rFonts w:eastAsia="Times New Roman"/>
                <w:b/>
                <w:snapToGrid w:val="0"/>
                <w:color w:val="2D3437"/>
                <w:szCs w:val="24"/>
              </w:rPr>
            </w:pPr>
            <w:r w:rsidRPr="00FB4DBE">
              <w:rPr>
                <w:rFonts w:eastAsia="Times New Roman"/>
                <w:b/>
                <w:snapToGrid w:val="0"/>
                <w:color w:val="2D3437"/>
                <w:szCs w:val="24"/>
              </w:rPr>
              <w:t>Ar su Viešojo juridinio asmens finansų kontrolės būklės ataskaita susipažino Vidaus audito tarnybos vadovas?</w:t>
            </w:r>
          </w:p>
        </w:tc>
        <w:tc>
          <w:tcPr>
            <w:tcW w:w="504" w:type="dxa"/>
            <w:tcBorders>
              <w:top w:val="single" w:sz="4" w:space="0" w:color="auto"/>
              <w:bottom w:val="single" w:sz="4" w:space="0" w:color="auto"/>
            </w:tcBorders>
          </w:tcPr>
          <w:p w:rsidR="007E3E68" w:rsidRPr="00FB4DBE" w:rsidRDefault="007E3E68" w:rsidP="007E3E68">
            <w:pPr>
              <w:spacing w:after="0" w:line="240" w:lineRule="auto"/>
              <w:rPr>
                <w:rFonts w:eastAsia="Times New Roman"/>
                <w:color w:val="2D3437"/>
                <w:szCs w:val="24"/>
                <w:highlight w:val="green"/>
                <w:lang w:eastAsia="lt-LT"/>
              </w:rPr>
            </w:pPr>
          </w:p>
        </w:tc>
        <w:tc>
          <w:tcPr>
            <w:tcW w:w="708"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Taip</w:t>
            </w:r>
          </w:p>
        </w:tc>
        <w:tc>
          <w:tcPr>
            <w:tcW w:w="709" w:type="dxa"/>
            <w:gridSpan w:val="2"/>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sym w:font="Wingdings" w:char="F0FC"/>
            </w:r>
          </w:p>
        </w:tc>
        <w:tc>
          <w:tcPr>
            <w:tcW w:w="567" w:type="dxa"/>
            <w:tcBorders>
              <w:top w:val="single" w:sz="4" w:space="0" w:color="auto"/>
              <w:bottom w:val="single" w:sz="4" w:space="0" w:color="auto"/>
            </w:tcBorders>
            <w:vAlign w:val="center"/>
          </w:tcPr>
          <w:p w:rsidR="007E3E68" w:rsidRPr="00FB4DBE" w:rsidRDefault="007E3E68" w:rsidP="007E3E68">
            <w:pPr>
              <w:spacing w:after="0" w:line="240" w:lineRule="auto"/>
              <w:rPr>
                <w:rFonts w:eastAsia="Times New Roman"/>
                <w:b/>
                <w:color w:val="2D3437"/>
                <w:szCs w:val="24"/>
                <w:lang w:eastAsia="lt-LT"/>
              </w:rPr>
            </w:pPr>
            <w:r w:rsidRPr="00FB4DBE">
              <w:rPr>
                <w:rFonts w:eastAsia="Times New Roman"/>
                <w:b/>
                <w:color w:val="2D3437"/>
                <w:szCs w:val="24"/>
                <w:lang w:eastAsia="lt-LT"/>
              </w:rPr>
              <w:t>Ne</w:t>
            </w:r>
          </w:p>
        </w:tc>
        <w:tc>
          <w:tcPr>
            <w:tcW w:w="567" w:type="dxa"/>
            <w:tcBorders>
              <w:top w:val="single" w:sz="4" w:space="0" w:color="auto"/>
              <w:bottom w:val="single" w:sz="4" w:space="0" w:color="auto"/>
              <w:right w:val="single" w:sz="4" w:space="0" w:color="auto"/>
            </w:tcBorders>
            <w:vAlign w:val="center"/>
          </w:tcPr>
          <w:p w:rsidR="007E3E68" w:rsidRPr="00FB4DBE" w:rsidRDefault="0004213F" w:rsidP="007E3E68">
            <w:pPr>
              <w:spacing w:after="0" w:line="240" w:lineRule="auto"/>
              <w:rPr>
                <w:rFonts w:eastAsia="Times New Roman"/>
                <w:b/>
                <w:color w:val="2D3437"/>
                <w:szCs w:val="24"/>
                <w:lang w:eastAsia="lt-LT"/>
              </w:rPr>
            </w:pPr>
            <w:r w:rsidRPr="00FB4DBE">
              <w:rPr>
                <w:b/>
                <w:color w:val="2D3437"/>
                <w:sz w:val="36"/>
              </w:rPr>
              <w:t>ٱ</w:t>
            </w:r>
          </w:p>
        </w:tc>
      </w:tr>
      <w:tr w:rsidR="007E3E68" w:rsidRPr="00FB4DBE" w:rsidTr="009C6657">
        <w:tblPrEx>
          <w:tblCellMar>
            <w:top w:w="0" w:type="dxa"/>
            <w:bottom w:w="0" w:type="dxa"/>
          </w:tblCellMar>
        </w:tblPrEx>
        <w:trPr>
          <w:trHeight w:val="1130"/>
        </w:trPr>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highlight w:val="green"/>
                <w:lang w:eastAsia="lt-LT"/>
              </w:rPr>
            </w:pPr>
            <w:r w:rsidRPr="00FB4DBE">
              <w:rPr>
                <w:rFonts w:eastAsia="Times New Roman"/>
                <w:b/>
                <w:color w:val="2D3437"/>
                <w:szCs w:val="24"/>
                <w:lang w:eastAsia="lt-LT"/>
              </w:rPr>
              <w:t>46.</w:t>
            </w:r>
          </w:p>
          <w:p w:rsidR="007E3E68" w:rsidRPr="00FB4DBE" w:rsidRDefault="007E3E68" w:rsidP="007E3E68">
            <w:pPr>
              <w:spacing w:after="0" w:line="240" w:lineRule="auto"/>
              <w:jc w:val="center"/>
              <w:rPr>
                <w:rFonts w:eastAsia="Times New Roman"/>
                <w:b/>
                <w:color w:val="2D3437"/>
                <w:szCs w:val="24"/>
                <w:highlight w:val="green"/>
                <w:lang w:eastAsia="lt-LT"/>
              </w:rPr>
            </w:pPr>
          </w:p>
        </w:tc>
        <w:tc>
          <w:tcPr>
            <w:tcW w:w="9895" w:type="dxa"/>
            <w:gridSpan w:val="7"/>
            <w:tcBorders>
              <w:top w:val="single" w:sz="4" w:space="0" w:color="auto"/>
              <w:left w:val="single" w:sz="4" w:space="0" w:color="auto"/>
              <w:bottom w:val="single" w:sz="4" w:space="0" w:color="auto"/>
              <w:right w:val="single" w:sz="4" w:space="0" w:color="auto"/>
            </w:tcBorders>
          </w:tcPr>
          <w:p w:rsidR="007E3E68" w:rsidRPr="00FB4DBE" w:rsidRDefault="007E3E68" w:rsidP="007E3E68">
            <w:pPr>
              <w:spacing w:after="0" w:line="240" w:lineRule="auto"/>
              <w:jc w:val="both"/>
              <w:rPr>
                <w:rFonts w:eastAsia="Times New Roman"/>
                <w:b/>
                <w:snapToGrid w:val="0"/>
                <w:color w:val="2D3437"/>
                <w:szCs w:val="24"/>
              </w:rPr>
            </w:pPr>
            <w:r w:rsidRPr="00FB4DBE">
              <w:rPr>
                <w:rFonts w:eastAsia="Times New Roman"/>
                <w:b/>
                <w:snapToGrid w:val="0"/>
                <w:color w:val="2D3437"/>
                <w:szCs w:val="24"/>
              </w:rPr>
              <w:t xml:space="preserve">Kiti Finansų kontrolės būklės ataskaitos formoje nepaminėti svarbūs finansų kontrolės klausimai, pateikiami viešajam juridiniam asmeniui pavaldiems ir (arba) jo valdymo sričiai priskirtiems viešiesiems juridiniams asmenims. </w:t>
            </w:r>
          </w:p>
          <w:p w:rsidR="007E3E68" w:rsidRPr="00FB4DBE" w:rsidRDefault="007E3E68" w:rsidP="007E3E68">
            <w:pPr>
              <w:spacing w:after="0" w:line="240" w:lineRule="auto"/>
              <w:jc w:val="both"/>
              <w:rPr>
                <w:rFonts w:eastAsia="Times New Roman"/>
                <w:b/>
                <w:i/>
                <w:snapToGrid w:val="0"/>
                <w:color w:val="2D3437"/>
                <w:szCs w:val="24"/>
              </w:rPr>
            </w:pPr>
            <w:r w:rsidRPr="00FB4DBE">
              <w:rPr>
                <w:rFonts w:eastAsia="Times New Roman"/>
                <w:b/>
                <w:snapToGrid w:val="0"/>
                <w:color w:val="2D3437"/>
                <w:szCs w:val="24"/>
              </w:rPr>
              <w:t>(</w:t>
            </w:r>
            <w:r w:rsidRPr="00FB4DBE">
              <w:rPr>
                <w:rFonts w:eastAsia="Times New Roman"/>
                <w:b/>
                <w:i/>
                <w:snapToGrid w:val="0"/>
                <w:color w:val="2D3437"/>
                <w:szCs w:val="24"/>
              </w:rPr>
              <w:t>Pildoma, kai buvo gauti klausimai iš viešojo juridinio asmens, kuriam teikiama ši ataskaita.)</w:t>
            </w:r>
          </w:p>
          <w:p w:rsidR="007E3E68" w:rsidRPr="00FB4DBE" w:rsidRDefault="007E3E68" w:rsidP="007E3E68">
            <w:pPr>
              <w:spacing w:after="0" w:line="240" w:lineRule="auto"/>
              <w:rPr>
                <w:rFonts w:eastAsia="Times New Roman"/>
                <w:b/>
                <w:snapToGrid w:val="0"/>
                <w:color w:val="2D3437"/>
                <w:szCs w:val="24"/>
              </w:rPr>
            </w:pPr>
            <w:r w:rsidRPr="00FB4DBE">
              <w:rPr>
                <w:rFonts w:eastAsia="Times New Roman"/>
                <w:color w:val="2D3437"/>
                <w:szCs w:val="24"/>
                <w:lang w:eastAsia="lt-LT"/>
              </w:rPr>
              <w:t xml:space="preserve">2016 metais buvo atlikti Korupcijos rizikos valdymo vertinimo ir Administracinės naštos mažinimo priemonių vykdymo Anykščių rajono savivaldybės administracijoje vertinimo vidaus auditai. Nebuvo pateiktos išvados dėl vidaus ir finansų kontrolės. </w:t>
            </w:r>
            <w:r w:rsidRPr="00FB4DBE">
              <w:rPr>
                <w:rFonts w:eastAsia="Times New Roman"/>
                <w:b/>
                <w:snapToGrid w:val="0"/>
                <w:color w:val="2D3437"/>
                <w:szCs w:val="24"/>
              </w:rPr>
              <w:t xml:space="preserve">Asmenys, atsakingi už finansų kontrolę, </w:t>
            </w:r>
            <w:r w:rsidRPr="00FB4DBE">
              <w:rPr>
                <w:rFonts w:eastAsia="Times New Roman"/>
                <w:b/>
                <w:snapToGrid w:val="0"/>
                <w:color w:val="2D3437"/>
                <w:szCs w:val="24"/>
              </w:rPr>
              <w:lastRenderedPageBreak/>
              <w:t>2016 metais mokymuose nedalyvavo</w:t>
            </w:r>
          </w:p>
        </w:tc>
      </w:tr>
      <w:tr w:rsidR="007E3E68" w:rsidRPr="00FB4DBE" w:rsidTr="009C6657">
        <w:tblPrEx>
          <w:tblCellMar>
            <w:top w:w="0" w:type="dxa"/>
            <w:bottom w:w="0" w:type="dxa"/>
          </w:tblCellMar>
        </w:tblPrEx>
        <w:trPr>
          <w:trHeight w:val="762"/>
        </w:trPr>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lastRenderedPageBreak/>
              <w:t>47.</w:t>
            </w:r>
          </w:p>
        </w:tc>
        <w:tc>
          <w:tcPr>
            <w:tcW w:w="9895" w:type="dxa"/>
            <w:gridSpan w:val="7"/>
            <w:tcBorders>
              <w:top w:val="single" w:sz="4" w:space="0" w:color="auto"/>
              <w:left w:val="single" w:sz="4" w:space="0" w:color="auto"/>
              <w:bottom w:val="single" w:sz="4" w:space="0" w:color="auto"/>
              <w:right w:val="single" w:sz="4" w:space="0" w:color="auto"/>
            </w:tcBorders>
          </w:tcPr>
          <w:p w:rsidR="007E3E68" w:rsidRPr="00FB4DBE" w:rsidRDefault="007E3E68" w:rsidP="007E3E68">
            <w:pPr>
              <w:spacing w:after="0" w:line="240" w:lineRule="auto"/>
              <w:jc w:val="both"/>
              <w:rPr>
                <w:rFonts w:eastAsia="Times New Roman"/>
                <w:b/>
                <w:color w:val="2D3437"/>
                <w:szCs w:val="24"/>
                <w:lang w:eastAsia="lt-LT"/>
              </w:rPr>
            </w:pPr>
            <w:r w:rsidRPr="00FB4DBE">
              <w:rPr>
                <w:rFonts w:eastAsia="Times New Roman"/>
                <w:b/>
                <w:color w:val="2D3437"/>
                <w:szCs w:val="24"/>
                <w:lang w:eastAsia="lt-LT"/>
              </w:rPr>
              <w:t>Įvertinkite viešojo juridinio asmens finansų kontrolės būklę (labai gera, gera, patenkinama, silpna).</w:t>
            </w:r>
          </w:p>
          <w:p w:rsidR="007E3E68" w:rsidRPr="00FB4DBE" w:rsidRDefault="007E3E68" w:rsidP="007E3E68">
            <w:pPr>
              <w:spacing w:after="0" w:line="240" w:lineRule="auto"/>
              <w:jc w:val="both"/>
              <w:rPr>
                <w:rFonts w:eastAsia="Times New Roman"/>
                <w:b/>
                <w:color w:val="2D3437"/>
                <w:szCs w:val="24"/>
                <w:lang w:eastAsia="lt-LT"/>
              </w:rPr>
            </w:pPr>
            <w:r w:rsidRPr="00FB4DBE">
              <w:rPr>
                <w:rFonts w:eastAsia="Times New Roman"/>
                <w:b/>
                <w:color w:val="2D3437"/>
                <w:szCs w:val="24"/>
                <w:lang w:eastAsia="lt-LT"/>
              </w:rPr>
              <w:t>____Gera_________________________________________________________________</w:t>
            </w:r>
          </w:p>
          <w:p w:rsidR="007E3E68" w:rsidRPr="00FB4DBE" w:rsidRDefault="007E3E68" w:rsidP="007E3E68">
            <w:pPr>
              <w:spacing w:after="0" w:line="240" w:lineRule="auto"/>
              <w:jc w:val="both"/>
              <w:rPr>
                <w:rFonts w:eastAsia="Times New Roman"/>
                <w:b/>
                <w:color w:val="2D3437"/>
                <w:szCs w:val="24"/>
                <w:lang w:eastAsia="lt-LT"/>
              </w:rPr>
            </w:pPr>
          </w:p>
        </w:tc>
      </w:tr>
      <w:tr w:rsidR="007E3E68" w:rsidRPr="00FB4DBE" w:rsidTr="009C6657">
        <w:tblPrEx>
          <w:tblCellMar>
            <w:top w:w="0" w:type="dxa"/>
            <w:bottom w:w="0" w:type="dxa"/>
          </w:tblCellMar>
        </w:tblPrEx>
        <w:trPr>
          <w:trHeight w:val="2567"/>
        </w:trPr>
        <w:tc>
          <w:tcPr>
            <w:tcW w:w="720" w:type="dxa"/>
            <w:tcBorders>
              <w:top w:val="single" w:sz="4" w:space="0" w:color="auto"/>
              <w:left w:val="single" w:sz="4" w:space="0" w:color="auto"/>
              <w:bottom w:val="single" w:sz="4" w:space="0" w:color="auto"/>
              <w:right w:val="single" w:sz="4" w:space="0" w:color="auto"/>
            </w:tcBorders>
            <w:vAlign w:val="center"/>
          </w:tcPr>
          <w:p w:rsidR="007E3E68" w:rsidRPr="00FB4DBE" w:rsidRDefault="007E3E68" w:rsidP="007E3E68">
            <w:pPr>
              <w:spacing w:after="0" w:line="240" w:lineRule="auto"/>
              <w:jc w:val="center"/>
              <w:rPr>
                <w:rFonts w:eastAsia="Times New Roman"/>
                <w:b/>
                <w:color w:val="2D3437"/>
                <w:szCs w:val="24"/>
                <w:lang w:eastAsia="lt-LT"/>
              </w:rPr>
            </w:pPr>
            <w:r w:rsidRPr="00FB4DBE">
              <w:rPr>
                <w:rFonts w:eastAsia="Times New Roman"/>
                <w:b/>
                <w:color w:val="2D3437"/>
                <w:szCs w:val="24"/>
                <w:lang w:eastAsia="lt-LT"/>
              </w:rPr>
              <w:t>48.</w:t>
            </w:r>
          </w:p>
        </w:tc>
        <w:tc>
          <w:tcPr>
            <w:tcW w:w="9895" w:type="dxa"/>
            <w:gridSpan w:val="7"/>
            <w:tcBorders>
              <w:top w:val="single" w:sz="4" w:space="0" w:color="auto"/>
              <w:left w:val="single" w:sz="4" w:space="0" w:color="auto"/>
              <w:bottom w:val="single" w:sz="4" w:space="0" w:color="auto"/>
              <w:right w:val="single" w:sz="4" w:space="0" w:color="auto"/>
            </w:tcBorders>
          </w:tcPr>
          <w:p w:rsidR="007E3E68" w:rsidRPr="00FB4DBE" w:rsidRDefault="007E3E68" w:rsidP="007E3E68">
            <w:pPr>
              <w:spacing w:after="0" w:line="240" w:lineRule="auto"/>
              <w:jc w:val="both"/>
              <w:rPr>
                <w:rFonts w:eastAsia="Times New Roman"/>
                <w:b/>
                <w:color w:val="2D3437"/>
                <w:szCs w:val="24"/>
                <w:lang w:eastAsia="lt-LT"/>
              </w:rPr>
            </w:pPr>
            <w:r w:rsidRPr="00FB4DBE">
              <w:rPr>
                <w:rFonts w:eastAsia="Times New Roman"/>
                <w:b/>
                <w:color w:val="2D3437"/>
                <w:szCs w:val="24"/>
                <w:lang w:eastAsia="lt-LT"/>
              </w:rPr>
              <w:t xml:space="preserve">Pagal pateiktas viešajam juridiniam asmeniui pavaldžių ir (arba) jo valdymo sričiai priskirtų viešųjų juridinių asmenų finansų kontrolės būklės ataskaitas, atliktus vertinimus ir turimus duomenis finansų kontrolės būklė įvertinta, iš viso </w:t>
            </w:r>
            <w:r w:rsidR="0004213F" w:rsidRPr="00FB4DBE">
              <w:rPr>
                <w:rFonts w:eastAsia="Times New Roman"/>
                <w:b/>
                <w:color w:val="2D3437"/>
                <w:szCs w:val="24"/>
                <w:u w:val="single"/>
                <w:lang w:eastAsia="lt-LT"/>
              </w:rPr>
              <w:t xml:space="preserve">   31   </w:t>
            </w:r>
            <w:r w:rsidRPr="00FB4DBE">
              <w:rPr>
                <w:rFonts w:eastAsia="Times New Roman"/>
                <w:b/>
                <w:color w:val="2D3437"/>
                <w:szCs w:val="24"/>
                <w:lang w:eastAsia="lt-LT"/>
              </w:rPr>
              <w:t xml:space="preserve"> (</w:t>
            </w:r>
            <w:r w:rsidRPr="00FB4DBE">
              <w:rPr>
                <w:rFonts w:eastAsia="Times New Roman"/>
                <w:b/>
                <w:i/>
                <w:color w:val="2D3437"/>
                <w:szCs w:val="24"/>
                <w:lang w:eastAsia="lt-LT"/>
              </w:rPr>
              <w:t xml:space="preserve">nurodytas viešajam juridiniam asmeniui pavaldžių ir (arba) jo valdymo sričiai priskirtų viešųjų juridinių asmenų skaičius turi atitikti įvertintų viešųjų juridinių asmenų skaičių), </w:t>
            </w:r>
            <w:r w:rsidRPr="00FB4DBE">
              <w:rPr>
                <w:rFonts w:eastAsia="Times New Roman"/>
                <w:b/>
                <w:color w:val="2D3437"/>
                <w:szCs w:val="24"/>
                <w:lang w:eastAsia="lt-LT"/>
              </w:rPr>
              <w:t>iš jų:</w:t>
            </w:r>
          </w:p>
          <w:p w:rsidR="007E3E68" w:rsidRPr="00FB4DBE" w:rsidRDefault="007E3E68" w:rsidP="007E3E68">
            <w:pPr>
              <w:spacing w:after="0" w:line="240" w:lineRule="auto"/>
              <w:jc w:val="both"/>
              <w:rPr>
                <w:rFonts w:eastAsia="Times New Roman"/>
                <w:b/>
                <w:color w:val="2D3437"/>
                <w:szCs w:val="24"/>
                <w:lang w:eastAsia="lt-LT"/>
              </w:rPr>
            </w:pPr>
            <w:r w:rsidRPr="00FB4DBE">
              <w:rPr>
                <w:rFonts w:eastAsia="Times New Roman"/>
                <w:b/>
                <w:color w:val="2D3437"/>
                <w:szCs w:val="24"/>
                <w:lang w:eastAsia="lt-LT"/>
              </w:rPr>
              <w:t xml:space="preserve">          labai gera:-</w:t>
            </w:r>
          </w:p>
          <w:p w:rsidR="007E3E68" w:rsidRPr="00FB4DBE" w:rsidRDefault="007E3E68" w:rsidP="007E3E68">
            <w:pPr>
              <w:spacing w:after="0" w:line="240" w:lineRule="auto"/>
              <w:jc w:val="both"/>
              <w:rPr>
                <w:rFonts w:eastAsia="Times New Roman"/>
                <w:b/>
                <w:color w:val="2D3437"/>
                <w:szCs w:val="24"/>
                <w:lang w:eastAsia="lt-LT"/>
              </w:rPr>
            </w:pPr>
            <w:r w:rsidRPr="00FB4DBE">
              <w:rPr>
                <w:rFonts w:eastAsia="Times New Roman"/>
                <w:b/>
                <w:color w:val="2D3437"/>
                <w:szCs w:val="24"/>
                <w:lang w:eastAsia="lt-LT"/>
              </w:rPr>
              <w:t xml:space="preserve">          gera:30</w:t>
            </w:r>
          </w:p>
          <w:p w:rsidR="007E3E68" w:rsidRPr="00FB4DBE" w:rsidRDefault="007E3E68" w:rsidP="007E3E68">
            <w:pPr>
              <w:spacing w:after="0" w:line="240" w:lineRule="auto"/>
              <w:jc w:val="both"/>
              <w:rPr>
                <w:rFonts w:eastAsia="Times New Roman"/>
                <w:b/>
                <w:color w:val="2D3437"/>
                <w:szCs w:val="24"/>
                <w:lang w:eastAsia="lt-LT"/>
              </w:rPr>
            </w:pPr>
            <w:r w:rsidRPr="00FB4DBE">
              <w:rPr>
                <w:rFonts w:eastAsia="Times New Roman"/>
                <w:b/>
                <w:color w:val="2D3437"/>
                <w:szCs w:val="24"/>
                <w:lang w:eastAsia="lt-LT"/>
              </w:rPr>
              <w:t xml:space="preserve">          patenkinama:1</w:t>
            </w:r>
          </w:p>
          <w:p w:rsidR="007E3E68" w:rsidRPr="00FB4DBE" w:rsidRDefault="007E3E68" w:rsidP="007E3E68">
            <w:pPr>
              <w:spacing w:after="0" w:line="240" w:lineRule="auto"/>
              <w:jc w:val="both"/>
              <w:rPr>
                <w:rFonts w:eastAsia="Times New Roman"/>
                <w:b/>
                <w:snapToGrid w:val="0"/>
                <w:color w:val="2D3437"/>
                <w:szCs w:val="24"/>
              </w:rPr>
            </w:pPr>
            <w:r w:rsidRPr="00FB4DBE">
              <w:rPr>
                <w:rFonts w:eastAsia="Times New Roman"/>
                <w:b/>
                <w:color w:val="2D3437"/>
                <w:szCs w:val="24"/>
                <w:lang w:eastAsia="lt-LT"/>
              </w:rPr>
              <w:t xml:space="preserve">          silpna:-</w:t>
            </w:r>
          </w:p>
        </w:tc>
      </w:tr>
    </w:tbl>
    <w:p w:rsidR="007E3E68" w:rsidRPr="00FB4DBE" w:rsidRDefault="007E3E68" w:rsidP="007E3E68">
      <w:pPr>
        <w:spacing w:after="0" w:line="240" w:lineRule="auto"/>
        <w:rPr>
          <w:rFonts w:eastAsia="Times New Roman"/>
          <w:color w:val="2D3437"/>
          <w:szCs w:val="24"/>
          <w:lang w:eastAsia="lt-LT"/>
        </w:rPr>
      </w:pPr>
    </w:p>
    <w:p w:rsidR="007E3E68" w:rsidRPr="00FB4DBE" w:rsidRDefault="007E3E68" w:rsidP="007E3E68">
      <w:pPr>
        <w:spacing w:after="0" w:line="240" w:lineRule="auto"/>
        <w:rPr>
          <w:rFonts w:eastAsia="Times New Roman"/>
          <w:color w:val="2D3437"/>
          <w:szCs w:val="24"/>
          <w:lang w:eastAsia="lt-LT"/>
        </w:rPr>
      </w:pPr>
      <w:r w:rsidRPr="00FB4DBE">
        <w:rPr>
          <w:rFonts w:eastAsia="Times New Roman"/>
          <w:color w:val="2D3437"/>
          <w:szCs w:val="24"/>
          <w:lang w:eastAsia="lt-LT"/>
        </w:rPr>
        <w:tab/>
      </w:r>
      <w:r w:rsidRPr="00FB4DBE">
        <w:rPr>
          <w:rFonts w:eastAsia="Times New Roman"/>
          <w:color w:val="2D3437"/>
          <w:szCs w:val="24"/>
          <w:lang w:eastAsia="lt-LT"/>
        </w:rPr>
        <w:tab/>
      </w:r>
    </w:p>
    <w:p w:rsidR="003E471F" w:rsidRPr="00FB4DBE" w:rsidRDefault="003E471F">
      <w:pPr>
        <w:rPr>
          <w:color w:val="2D3437"/>
          <w:szCs w:val="24"/>
        </w:rPr>
      </w:pPr>
    </w:p>
    <w:p w:rsidR="003E471F" w:rsidRPr="00FB4DBE" w:rsidRDefault="003E471F">
      <w:pPr>
        <w:rPr>
          <w:color w:val="2D3437"/>
          <w:szCs w:val="24"/>
        </w:rPr>
      </w:pPr>
    </w:p>
    <w:p w:rsidR="003A78CB" w:rsidRPr="00FB4DBE" w:rsidRDefault="003A78CB">
      <w:pPr>
        <w:rPr>
          <w:color w:val="2D3437"/>
          <w:szCs w:val="24"/>
        </w:rPr>
      </w:pPr>
    </w:p>
    <w:p w:rsidR="003A78CB" w:rsidRPr="00FB4DBE" w:rsidRDefault="003A78CB">
      <w:pPr>
        <w:rPr>
          <w:color w:val="2D3437"/>
          <w:szCs w:val="24"/>
        </w:rPr>
      </w:pPr>
    </w:p>
    <w:p w:rsidR="003A78CB" w:rsidRPr="00FB4DBE" w:rsidRDefault="003A78CB">
      <w:pPr>
        <w:rPr>
          <w:color w:val="2D3437"/>
          <w:szCs w:val="24"/>
        </w:rPr>
      </w:pPr>
    </w:p>
    <w:p w:rsidR="003A78CB" w:rsidRPr="00FB4DBE" w:rsidRDefault="003A78CB">
      <w:pPr>
        <w:rPr>
          <w:color w:val="2D3437"/>
          <w:szCs w:val="24"/>
        </w:rPr>
      </w:pPr>
    </w:p>
    <w:p w:rsidR="00F6704F" w:rsidRPr="00FB4DBE" w:rsidRDefault="00F6704F">
      <w:pPr>
        <w:rPr>
          <w:color w:val="2D3437"/>
          <w:szCs w:val="24"/>
        </w:rPr>
      </w:pPr>
    </w:p>
    <w:p w:rsidR="00F6704F" w:rsidRPr="00FB4DBE" w:rsidRDefault="00F6704F">
      <w:pPr>
        <w:rPr>
          <w:color w:val="2D3437"/>
          <w:szCs w:val="24"/>
        </w:rPr>
      </w:pPr>
    </w:p>
    <w:p w:rsidR="00F6704F" w:rsidRPr="00FB4DBE" w:rsidRDefault="00F6704F" w:rsidP="00F6704F">
      <w:pPr>
        <w:rPr>
          <w:color w:val="2D3437"/>
          <w:szCs w:val="24"/>
        </w:rPr>
        <w:sectPr w:rsidR="00F6704F" w:rsidRPr="00FB4DBE" w:rsidSect="00B15BEA">
          <w:headerReference w:type="default" r:id="rId56"/>
          <w:footerReference w:type="default" r:id="rId57"/>
          <w:headerReference w:type="first" r:id="rId58"/>
          <w:footerReference w:type="first" r:id="rId59"/>
          <w:pgSz w:w="11906" w:h="16838"/>
          <w:pgMar w:top="1134" w:right="567" w:bottom="1134" w:left="1701" w:header="567" w:footer="567" w:gutter="0"/>
          <w:pgNumType w:start="0"/>
          <w:cols w:space="1296"/>
          <w:titlePg/>
          <w:docGrid w:linePitch="360"/>
        </w:sectPr>
      </w:pPr>
    </w:p>
    <w:p w:rsidR="003A78CB" w:rsidRPr="00FB4DBE" w:rsidRDefault="00F6704F" w:rsidP="00F6704F">
      <w:pPr>
        <w:jc w:val="center"/>
        <w:rPr>
          <w:color w:val="2D3437"/>
          <w:szCs w:val="24"/>
        </w:rPr>
      </w:pPr>
      <w:r w:rsidRPr="00FB4DBE">
        <w:rPr>
          <w:color w:val="2D3437"/>
          <w:szCs w:val="24"/>
        </w:rPr>
        <w:lastRenderedPageBreak/>
        <w:t xml:space="preserve">                                                                                                                                                                  2 priedas</w:t>
      </w:r>
    </w:p>
    <w:p w:rsidR="00F6704F" w:rsidRPr="00FB4DBE" w:rsidRDefault="00F6704F" w:rsidP="00F6704F">
      <w:pPr>
        <w:rPr>
          <w:color w:val="2D3437"/>
          <w:szCs w:val="24"/>
        </w:rPr>
      </w:pPr>
    </w:p>
    <w:p w:rsidR="003A78CB" w:rsidRPr="00FB4DBE" w:rsidRDefault="003A78CB" w:rsidP="00BD3DB0">
      <w:pPr>
        <w:pStyle w:val="Antrat1"/>
        <w:jc w:val="center"/>
        <w:rPr>
          <w:rFonts w:ascii="Times New Roman" w:hAnsi="Times New Roman"/>
          <w:color w:val="2D3437"/>
          <w:sz w:val="24"/>
          <w:szCs w:val="24"/>
        </w:rPr>
      </w:pPr>
      <w:bookmarkStart w:id="189" w:name="_Toc477358687"/>
      <w:r w:rsidRPr="00FB4DBE">
        <w:rPr>
          <w:rFonts w:ascii="Times New Roman" w:hAnsi="Times New Roman"/>
          <w:color w:val="2D3437"/>
          <w:sz w:val="24"/>
          <w:szCs w:val="24"/>
        </w:rPr>
        <w:t>ANYKŠČIŲ RAJONO SAVIVALDYBĖS 2016 METŲ BIUDŽETO ĮVYKDYMAS</w:t>
      </w:r>
      <w:bookmarkEnd w:id="189"/>
    </w:p>
    <w:p w:rsidR="00BD3DB0" w:rsidRPr="00FB4DBE" w:rsidRDefault="00BD3DB0" w:rsidP="00BD3DB0"/>
    <w:p w:rsidR="00AC3953" w:rsidRPr="00FB4DBE" w:rsidRDefault="00F6704F" w:rsidP="00F6704F">
      <w:pPr>
        <w:ind w:left="-284"/>
        <w:jc w:val="center"/>
        <w:rPr>
          <w:b/>
          <w:color w:val="2D3437"/>
          <w:szCs w:val="24"/>
        </w:rPr>
      </w:pPr>
      <w:r w:rsidRPr="00FB4DBE">
        <w:rPr>
          <w:b/>
          <w:color w:val="2D3437"/>
          <w:szCs w:val="24"/>
        </w:rPr>
        <w:pict>
          <v:shape id="_x0000_i1050" type="#_x0000_t75" style="width:579.35pt;height:380.95pt">
            <v:imagedata r:id="rId60" o:title="1"/>
          </v:shape>
        </w:pict>
      </w: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7B22DC" w:rsidP="00F6704F">
      <w:pPr>
        <w:ind w:left="-284"/>
        <w:jc w:val="center"/>
        <w:rPr>
          <w:b/>
          <w:color w:val="2D3437"/>
          <w:szCs w:val="24"/>
        </w:rPr>
      </w:pPr>
      <w:r w:rsidRPr="00FB4DBE">
        <w:rPr>
          <w:b/>
          <w:noProof/>
          <w:color w:val="2D3437"/>
          <w:szCs w:val="24"/>
          <w:lang w:eastAsia="lt-LT"/>
        </w:rPr>
        <w:pict>
          <v:shape id="_x0000_s1144" type="#_x0000_t202" style="position:absolute;left:0;text-align:left;margin-left:515.9pt;margin-top:42.35pt;width:37.2pt;height:31.15pt;z-index:18;visibility:visible;mso-height-percent:200;mso-height-percent:200;mso-width-relative:margin;mso-height-relative:margin" strokecolor="white">
            <v:textbox style="mso-fit-shape-to-text:t">
              <w:txbxContent>
                <w:p w:rsidR="007B22DC" w:rsidRPr="004E2D4C" w:rsidRDefault="004E2D4C" w:rsidP="007B22DC">
                  <w:pPr>
                    <w:rPr>
                      <w:color w:val="A6A6A6"/>
                      <w:sz w:val="20"/>
                      <w:szCs w:val="20"/>
                    </w:rPr>
                  </w:pPr>
                  <w:r w:rsidRPr="004E2D4C">
                    <w:rPr>
                      <w:color w:val="A6A6A6"/>
                      <w:sz w:val="20"/>
                      <w:szCs w:val="20"/>
                    </w:rPr>
                    <w:t>139</w:t>
                  </w:r>
                </w:p>
              </w:txbxContent>
            </v:textbox>
          </v:shape>
        </w:pict>
      </w: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r w:rsidRPr="00FB4DBE">
        <w:rPr>
          <w:b/>
          <w:color w:val="2D3437"/>
          <w:szCs w:val="24"/>
        </w:rPr>
        <w:lastRenderedPageBreak/>
        <w:pict>
          <v:shape id="_x0000_i1051" type="#_x0000_t75" style="width:579.35pt;height:452.95pt">
            <v:imagedata r:id="rId61" o:title="2"/>
          </v:shape>
        </w:pict>
      </w: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r w:rsidRPr="00FB4DBE">
        <w:rPr>
          <w:b/>
          <w:color w:val="2D3437"/>
          <w:szCs w:val="24"/>
        </w:rPr>
        <w:lastRenderedPageBreak/>
        <w:pict>
          <v:shape id="_x0000_i1052" type="#_x0000_t75" style="width:579.35pt;height:344.95pt">
            <v:imagedata r:id="rId62" o:title="3"/>
          </v:shape>
        </w:pict>
      </w: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r w:rsidRPr="00FB4DBE">
        <w:rPr>
          <w:b/>
          <w:color w:val="2D3437"/>
          <w:szCs w:val="24"/>
        </w:rPr>
        <w:lastRenderedPageBreak/>
        <w:pict>
          <v:shape id="_x0000_i1053" type="#_x0000_t75" style="width:579.35pt;height:453.75pt">
            <v:imagedata r:id="rId63" o:title="4"/>
          </v:shape>
        </w:pict>
      </w:r>
    </w:p>
    <w:p w:rsidR="00F6704F" w:rsidRPr="00FB4DBE" w:rsidRDefault="00F6704F" w:rsidP="00F6704F">
      <w:pPr>
        <w:ind w:left="-284"/>
        <w:jc w:val="center"/>
        <w:rPr>
          <w:b/>
          <w:color w:val="2D3437"/>
          <w:szCs w:val="24"/>
        </w:rPr>
      </w:pPr>
      <w:r w:rsidRPr="00FB4DBE">
        <w:rPr>
          <w:b/>
          <w:color w:val="2D3437"/>
          <w:szCs w:val="24"/>
        </w:rPr>
        <w:pict>
          <v:shape id="_x0000_i1054" type="#_x0000_t75" style="width:580.2pt;height:1in">
            <v:imagedata r:id="rId64" o:title="5"/>
          </v:shape>
        </w:pict>
      </w: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jc w:val="center"/>
        <w:rPr>
          <w:b/>
          <w:color w:val="2D3437"/>
          <w:szCs w:val="24"/>
        </w:rPr>
      </w:pPr>
    </w:p>
    <w:p w:rsidR="00F6704F" w:rsidRPr="00FB4DBE" w:rsidRDefault="00F6704F" w:rsidP="00F6704F">
      <w:pPr>
        <w:ind w:left="-284"/>
        <w:rPr>
          <w:b/>
          <w:color w:val="2D3437"/>
          <w:szCs w:val="24"/>
        </w:rPr>
      </w:pPr>
      <w:r w:rsidRPr="00FB4DBE">
        <w:rPr>
          <w:b/>
          <w:color w:val="2D3437"/>
          <w:szCs w:val="24"/>
        </w:rPr>
        <w:lastRenderedPageBreak/>
        <w:pict>
          <v:shape id="_x0000_i1055" type="#_x0000_t75" style="width:579.35pt;height:450.4pt">
            <v:imagedata r:id="rId65" o:title="6"/>
          </v:shape>
        </w:pict>
      </w:r>
    </w:p>
    <w:p w:rsidR="00F6704F" w:rsidRPr="00FB4DBE" w:rsidRDefault="00DD3373" w:rsidP="00F6704F">
      <w:pPr>
        <w:ind w:left="-284"/>
        <w:rPr>
          <w:b/>
          <w:color w:val="2D3437"/>
          <w:szCs w:val="24"/>
        </w:rPr>
      </w:pPr>
      <w:r w:rsidRPr="00FB4DBE">
        <w:rPr>
          <w:b/>
          <w:color w:val="2D3437"/>
          <w:szCs w:val="24"/>
        </w:rPr>
        <w:pict>
          <v:shape id="_x0000_i1056" type="#_x0000_t75" style="width:580.2pt;height:72.85pt">
            <v:imagedata r:id="rId66" o:title="7"/>
          </v:shape>
        </w:pict>
      </w:r>
    </w:p>
    <w:p w:rsidR="00DD3373" w:rsidRPr="00FB4DBE" w:rsidRDefault="00DD3373" w:rsidP="00F6704F">
      <w:pPr>
        <w:ind w:left="-284"/>
        <w:rPr>
          <w:b/>
          <w:color w:val="2D3437"/>
          <w:szCs w:val="24"/>
        </w:rPr>
      </w:pPr>
    </w:p>
    <w:p w:rsidR="00DD3373" w:rsidRPr="00FB4DBE" w:rsidRDefault="00DD3373" w:rsidP="00F6704F">
      <w:pPr>
        <w:ind w:left="-284"/>
        <w:rPr>
          <w:b/>
          <w:color w:val="2D3437"/>
          <w:szCs w:val="24"/>
        </w:rPr>
      </w:pPr>
    </w:p>
    <w:p w:rsidR="00DD3373" w:rsidRPr="00FB4DBE" w:rsidRDefault="00DD3373" w:rsidP="00F6704F">
      <w:pPr>
        <w:ind w:left="-284"/>
        <w:rPr>
          <w:b/>
          <w:color w:val="2D3437"/>
          <w:szCs w:val="24"/>
        </w:rPr>
      </w:pPr>
    </w:p>
    <w:p w:rsidR="00DD3373" w:rsidRPr="00FB4DBE" w:rsidRDefault="00DD3373" w:rsidP="00F6704F">
      <w:pPr>
        <w:ind w:left="-284"/>
        <w:rPr>
          <w:b/>
          <w:color w:val="2D3437"/>
          <w:szCs w:val="24"/>
        </w:rPr>
      </w:pPr>
    </w:p>
    <w:p w:rsidR="00DD3373" w:rsidRPr="00FB4DBE" w:rsidRDefault="00DD3373" w:rsidP="00F6704F">
      <w:pPr>
        <w:ind w:left="-284"/>
        <w:rPr>
          <w:b/>
          <w:color w:val="2D3437"/>
          <w:szCs w:val="24"/>
        </w:rPr>
      </w:pPr>
    </w:p>
    <w:p w:rsidR="00DD3373" w:rsidRPr="00FB4DBE" w:rsidRDefault="00DD3373" w:rsidP="00F6704F">
      <w:pPr>
        <w:ind w:left="-284"/>
        <w:rPr>
          <w:b/>
          <w:color w:val="2D3437"/>
          <w:szCs w:val="24"/>
        </w:rPr>
      </w:pPr>
    </w:p>
    <w:p w:rsidR="00DD3373" w:rsidRPr="00FB4DBE" w:rsidRDefault="00DD3373" w:rsidP="00F6704F">
      <w:pPr>
        <w:ind w:left="-284"/>
        <w:rPr>
          <w:b/>
          <w:color w:val="2D3437"/>
          <w:szCs w:val="24"/>
        </w:rPr>
      </w:pPr>
      <w:r w:rsidRPr="00FB4DBE">
        <w:rPr>
          <w:b/>
          <w:color w:val="2D3437"/>
          <w:szCs w:val="24"/>
        </w:rPr>
        <w:lastRenderedPageBreak/>
        <w:pict>
          <v:shape id="_x0000_i1057" type="#_x0000_t75" style="width:579.35pt;height:451.25pt">
            <v:imagedata r:id="rId67" o:title="8"/>
          </v:shape>
        </w:pict>
      </w:r>
    </w:p>
    <w:p w:rsidR="00DD3373" w:rsidRPr="00FB4DBE" w:rsidRDefault="00DD3373" w:rsidP="00F6704F">
      <w:pPr>
        <w:ind w:left="-284"/>
        <w:rPr>
          <w:b/>
          <w:color w:val="2D3437"/>
          <w:szCs w:val="24"/>
        </w:rPr>
      </w:pPr>
      <w:r w:rsidRPr="00FB4DBE">
        <w:rPr>
          <w:b/>
          <w:color w:val="2D3437"/>
          <w:szCs w:val="24"/>
        </w:rPr>
        <w:lastRenderedPageBreak/>
        <w:pict>
          <v:shape id="_x0000_i1058" type="#_x0000_t75" style="width:579.35pt;height:457.1pt">
            <v:imagedata r:id="rId68" o:title="9"/>
          </v:shape>
        </w:pict>
      </w:r>
    </w:p>
    <w:p w:rsidR="00DD3373" w:rsidRPr="00FB4DBE" w:rsidRDefault="00DD3373" w:rsidP="00F6704F">
      <w:pPr>
        <w:ind w:left="-284"/>
        <w:rPr>
          <w:b/>
          <w:color w:val="2D3437"/>
          <w:szCs w:val="24"/>
        </w:rPr>
      </w:pPr>
      <w:r w:rsidRPr="00FB4DBE">
        <w:rPr>
          <w:b/>
          <w:color w:val="2D3437"/>
          <w:szCs w:val="24"/>
        </w:rPr>
        <w:pict>
          <v:shape id="_x0000_i1059" type="#_x0000_t75" style="width:580.2pt;height:185pt">
            <v:imagedata r:id="rId69" o:title="10"/>
          </v:shape>
        </w:pict>
      </w:r>
    </w:p>
    <w:p w:rsidR="00DD3373" w:rsidRPr="00FB4DBE" w:rsidRDefault="00DD3373" w:rsidP="00F6704F">
      <w:pPr>
        <w:ind w:left="-284"/>
        <w:rPr>
          <w:b/>
          <w:color w:val="2D3437"/>
          <w:szCs w:val="24"/>
        </w:rPr>
      </w:pPr>
    </w:p>
    <w:p w:rsidR="00DD3373" w:rsidRPr="00FB4DBE" w:rsidRDefault="00DD3373" w:rsidP="00F6704F">
      <w:pPr>
        <w:ind w:left="-284"/>
        <w:rPr>
          <w:b/>
          <w:color w:val="2D3437"/>
          <w:szCs w:val="24"/>
        </w:rPr>
      </w:pPr>
    </w:p>
    <w:sectPr w:rsidR="00DD3373" w:rsidRPr="00FB4DBE" w:rsidSect="004E2D4C">
      <w:pgSz w:w="11906" w:h="16838"/>
      <w:pgMar w:top="1241" w:right="282" w:bottom="1134" w:left="567" w:header="567" w:footer="567" w:gutter="0"/>
      <w:pgNumType w:start="139"/>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351" w:rsidRDefault="00D36351" w:rsidP="003E471F">
      <w:pPr>
        <w:spacing w:after="0" w:line="240" w:lineRule="auto"/>
      </w:pPr>
      <w:r>
        <w:separator/>
      </w:r>
    </w:p>
  </w:endnote>
  <w:endnote w:type="continuationSeparator" w:id="0">
    <w:p w:rsidR="00D36351" w:rsidRDefault="00D36351" w:rsidP="003E4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ndale Sans UI">
    <w:altName w:val="Times New Roman"/>
    <w:charset w:val="00"/>
    <w:family w:val="auto"/>
    <w:pitch w:val="variable"/>
  </w:font>
  <w:font w:name="Arial">
    <w:panose1 w:val="020B0604020202020204"/>
    <w:charset w:val="BA"/>
    <w:family w:val="swiss"/>
    <w:pitch w:val="variable"/>
    <w:sig w:usb0="E0002EFF" w:usb1="C0007843" w:usb2="00000009" w:usb3="00000000" w:csb0="000001FF" w:csb1="00000000"/>
  </w:font>
  <w:font w:name="TimesLT">
    <w:altName w:val="Times New Roman"/>
    <w:charset w:val="00"/>
    <w:family w:val="auto"/>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imesNewRomanPSMT, 'Times New R">
    <w:charset w:val="00"/>
    <w:family w:val="roman"/>
    <w:pitch w:val="default"/>
  </w:font>
  <w:font w:name="TimesNewRoman">
    <w:altName w:val="Times New Roman"/>
    <w:charset w:val="00"/>
    <w:family w:val="roman"/>
    <w:pitch w:val="variable"/>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DB0" w:rsidRPr="00417CC9" w:rsidRDefault="00BD3DB0">
    <w:pPr>
      <w:ind w:right="260"/>
      <w:rPr>
        <w:color w:val="0F243E"/>
        <w:sz w:val="26"/>
        <w:szCs w:val="26"/>
      </w:rPr>
    </w:pPr>
    <w:r>
      <w:rPr>
        <w:noProof/>
      </w:rPr>
      <w:pict>
        <v:shapetype id="_x0000_t202" coordsize="21600,21600" o:spt="202" path="m,l,21600r21600,l21600,xe">
          <v:stroke joinstyle="miter"/>
          <v:path gradientshapeok="t" o:connecttype="rect"/>
        </v:shapetype>
        <v:shape id="Text Box 49" o:spid="_x0000_s2059" type="#_x0000_t202" style="position:absolute;margin-left:541.7pt;margin-top:782.95pt;width:29.6pt;height:21.25pt;z-index:2;visibility:visible;mso-width-percent:50;mso-height-percent:50;mso-position-horizontal-relative:page;mso-position-vertical-relative:page;mso-width-percent:50;mso-height-percent: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" stroked="f" strokeweight=".5pt">
          <v:textbox style="mso-next-textbox:#Text Box 49;mso-fit-shape-to-text:t" inset="0,,0">
            <w:txbxContent>
              <w:p w:rsidR="00BD3DB0" w:rsidRPr="00B15BEA" w:rsidRDefault="00BD3DB0">
                <w:pPr>
                  <w:spacing w:after="0"/>
                  <w:jc w:val="center"/>
                  <w:rPr>
                    <w:color w:val="0F243E"/>
                    <w:sz w:val="20"/>
                    <w:szCs w:val="20"/>
                  </w:rPr>
                </w:pPr>
                <w:r w:rsidRPr="00B15BEA">
                  <w:rPr>
                    <w:color w:val="0F243E"/>
                    <w:sz w:val="20"/>
                    <w:szCs w:val="20"/>
                  </w:rPr>
                  <w:fldChar w:fldCharType="begin"/>
                </w:r>
                <w:r w:rsidRPr="00B15BEA">
                  <w:rPr>
                    <w:color w:val="0F243E"/>
                    <w:sz w:val="20"/>
                    <w:szCs w:val="20"/>
                  </w:rPr>
                  <w:instrText xml:space="preserve"> PAGE  \* Arabic  \* MERGEFORMAT </w:instrText>
                </w:r>
                <w:r w:rsidRPr="00B15BEA">
                  <w:rPr>
                    <w:color w:val="0F243E"/>
                    <w:sz w:val="20"/>
                    <w:szCs w:val="20"/>
                  </w:rPr>
                  <w:fldChar w:fldCharType="separate"/>
                </w:r>
                <w:r w:rsidR="00BD1FDB">
                  <w:rPr>
                    <w:noProof/>
                    <w:color w:val="0F243E"/>
                    <w:sz w:val="20"/>
                    <w:szCs w:val="20"/>
                  </w:rPr>
                  <w:t>1</w:t>
                </w:r>
                <w:r w:rsidRPr="00B15BEA">
                  <w:rPr>
                    <w:color w:val="0F243E"/>
                    <w:sz w:val="20"/>
                    <w:szCs w:val="20"/>
                  </w:rPr>
                  <w:fldChar w:fldCharType="end"/>
                </w:r>
              </w:p>
            </w:txbxContent>
          </v:textbox>
          <w10:wrap anchorx="page" anchory="page"/>
        </v:shape>
      </w:pict>
    </w:r>
  </w:p>
  <w:p w:rsidR="00BD3DB0" w:rsidRDefault="00BD3DB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DB0" w:rsidRDefault="00BD3DB0">
    <w:pPr>
      <w:pStyle w:val="Porat"/>
    </w:pPr>
  </w:p>
  <w:p w:rsidR="00BD3DB0" w:rsidRDefault="00BD3DB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351" w:rsidRDefault="00D36351" w:rsidP="003E471F">
      <w:pPr>
        <w:spacing w:after="0" w:line="240" w:lineRule="auto"/>
      </w:pPr>
      <w:r>
        <w:separator/>
      </w:r>
    </w:p>
  </w:footnote>
  <w:footnote w:type="continuationSeparator" w:id="0">
    <w:p w:rsidR="00D36351" w:rsidRDefault="00D36351" w:rsidP="003E471F">
      <w:pPr>
        <w:spacing w:after="0" w:line="240" w:lineRule="auto"/>
      </w:pPr>
      <w:r>
        <w:continuationSeparator/>
      </w:r>
    </w:p>
  </w:footnote>
  <w:footnote w:id="1">
    <w:p w:rsidR="00BD3DB0" w:rsidRPr="003770BA" w:rsidRDefault="00BD3DB0" w:rsidP="00AA3D95">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DB0" w:rsidRDefault="00BD3DB0">
    <w:pPr>
      <w:pStyle w:val="Antrats"/>
    </w:pPr>
    <w:r>
      <w:rPr>
        <w:noProof/>
        <w:lang w:eastAsia="lt-LT"/>
      </w:rPr>
      <w:pict>
        <v:shapetype id="_x0000_t202" coordsize="21600,21600" o:spt="202" path="m,l,21600r21600,l21600,xe">
          <v:stroke joinstyle="miter"/>
          <v:path gradientshapeok="t" o:connecttype="rect"/>
        </v:shapetype>
        <v:shape id="_x0000_s2058" type="#_x0000_t202" style="position:absolute;margin-left:-21.35pt;margin-top:-24.6pt;width:498.25pt;height:20.65pt;z-index:1" strokecolor="white">
          <v:textbox style="mso-next-textbox:#_x0000_s2058">
            <w:txbxContent>
              <w:p w:rsidR="00BD3DB0" w:rsidRPr="00FB4DBE" w:rsidRDefault="00BD3DB0" w:rsidP="00557FA6">
                <w:pPr>
                  <w:pStyle w:val="Antrats"/>
                  <w:pBdr>
                    <w:between w:val="single" w:sz="4" w:space="1" w:color="4F81BD"/>
                  </w:pBdr>
                  <w:ind w:left="1418" w:hanging="425"/>
                  <w:jc w:val="right"/>
                  <w:rPr>
                    <w:i/>
                    <w:sz w:val="18"/>
                    <w:szCs w:val="18"/>
                  </w:rPr>
                </w:pPr>
                <w:r w:rsidRPr="00FB4DBE">
                  <w:rPr>
                    <w:i/>
                    <w:sz w:val="18"/>
                    <w:szCs w:val="18"/>
                  </w:rPr>
                  <w:t>Anykščių rajono savivaldybės administracijos direktoriaus ir Savivaldybės administracijos 2016 metų veiklos ataskaita</w:t>
                </w:r>
              </w:p>
              <w:p w:rsidR="00BD3DB0" w:rsidRPr="00FB4DBE" w:rsidRDefault="00BD3DB0">
                <w:pPr>
                  <w:rPr>
                    <w:color w:val="6B7980"/>
                  </w:rPr>
                </w:pPr>
              </w:p>
            </w:txbxContent>
          </v:textbox>
        </v:shape>
      </w:pict>
    </w:r>
    <w:r>
      <w:rPr>
        <w:noProof/>
        <w:lang w:eastAsia="lt-LT"/>
      </w:rPr>
      <w:pict>
        <v:group id="_x0000_s2060" style="position:absolute;margin-left:.3pt;margin-top:18.75pt;width:595pt;height:9pt;z-index:3;mso-position-horizontal-relative:page;mso-position-vertical-relative:page" coordsize="11900,180">
          <v:group id="_x0000_s2061" style="position:absolute;width:11900;height:180" coordsize="11900,180">
            <v:shape id="_x0000_s2062" style="position:absolute;width:11900;height:180" coordsize="11900,180" path="m11900,180l,180,,,11900,r,180xe" fillcolor="#9fd12d" stroked="f">
              <v:path arrowok="t"/>
            </v:shape>
          </v:group>
          <v:group id="_x0000_s2063" style="position:absolute;left:570;width:1769;height:180" coordorigin="570" coordsize="1769,180">
            <v:shape id="_x0000_s2064" style="position:absolute;left:570;width:1769;height:180" coordorigin="570" coordsize="1769,180" path="m570,180l749,,2338,,2158,180r-1588,xe" fillcolor="#20c7de" stroked="f">
              <v:path arrowok="t"/>
            </v:shape>
          </v:group>
          <v:group id="_x0000_s2065" style="position:absolute;width:780;height:180" coordsize="780,180">
            <v:shape id="_x0000_s2066" style="position:absolute;width:780;height:180" coordsize="780,180" path="m,180l,,779,,599,180,,180xe" fillcolor="#6b7980" stroked="f">
              <v:path arrowok="t"/>
            </v:shape>
          </v:group>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DB0" w:rsidRDefault="00BD3DB0">
    <w:pPr>
      <w:pStyle w:val="Antrats"/>
    </w:pPr>
    <w:r>
      <w:rPr>
        <w:noProof/>
        <w:lang w:eastAsia="lt-LT"/>
      </w:rPr>
      <w:pict>
        <v:shapetype id="_x0000_t202" coordsize="21600,21600" o:spt="202" path="m,l,21600r21600,l21600,xe">
          <v:stroke joinstyle="miter"/>
          <v:path gradientshapeok="t" o:connecttype="rect"/>
        </v:shapetype>
        <v:shape id="_x0000_s2083" type="#_x0000_t202" style="position:absolute;margin-left:-15.05pt;margin-top:-27.25pt;width:498.25pt;height:20.65pt;z-index:5" strokecolor="white">
          <v:textbox style="mso-next-textbox:#_x0000_s2083">
            <w:txbxContent>
              <w:p w:rsidR="00BD3DB0" w:rsidRPr="00A73E64" w:rsidRDefault="00BD3DB0" w:rsidP="00480663">
                <w:pPr>
                  <w:pStyle w:val="Antrats"/>
                  <w:pBdr>
                    <w:between w:val="single" w:sz="4" w:space="1" w:color="4F81BD"/>
                  </w:pBdr>
                  <w:ind w:left="1418" w:hanging="425"/>
                  <w:jc w:val="right"/>
                  <w:rPr>
                    <w:rFonts w:ascii="Calibri" w:hAnsi="Calibri" w:cs="Calibri"/>
                    <w:i/>
                    <w:sz w:val="18"/>
                    <w:szCs w:val="18"/>
                  </w:rPr>
                </w:pPr>
                <w:r w:rsidRPr="00A73E64">
                  <w:rPr>
                    <w:rFonts w:ascii="Calibri" w:hAnsi="Calibri" w:cs="Calibri"/>
                    <w:i/>
                    <w:sz w:val="18"/>
                    <w:szCs w:val="18"/>
                  </w:rPr>
                  <w:t>Anykščių rajono savivaldybės administracijos direktoriaus ir Savivaldybės administracijos 2016 metų veiklos ataskaita</w:t>
                </w:r>
              </w:p>
              <w:p w:rsidR="00BD3DB0" w:rsidRPr="00A73E64" w:rsidRDefault="00BD3DB0" w:rsidP="00480663">
                <w:pPr>
                  <w:rPr>
                    <w:rFonts w:ascii="Calibri" w:hAnsi="Calibri" w:cs="Calibri"/>
                    <w:color w:val="6B7980"/>
                  </w:rPr>
                </w:pPr>
              </w:p>
            </w:txbxContent>
          </v:textbox>
        </v:shape>
      </w:pict>
    </w:r>
    <w:r>
      <w:rPr>
        <w:noProof/>
        <w:lang w:eastAsia="lt-LT"/>
      </w:rPr>
      <w:pict>
        <v:group id="_x0000_s2075" style="position:absolute;margin-left:2.3pt;margin-top:21.75pt;width:595pt;height:9pt;z-index:4;mso-position-horizontal-relative:page;mso-position-vertical-relative:page" coordsize="11900,180">
          <v:group id="_x0000_s2076" style="position:absolute;width:11900;height:180" coordsize="11900,180">
            <v:shape id="_x0000_s2077" style="position:absolute;width:11900;height:180" coordsize="11900,180" path="m11900,180l,180,,,11900,r,180xe" fillcolor="#9fd12d" stroked="f">
              <v:path arrowok="t"/>
            </v:shape>
          </v:group>
          <v:group id="_x0000_s2078" style="position:absolute;left:570;width:1769;height:180" coordorigin="570" coordsize="1769,180">
            <v:shape id="_x0000_s2079" style="position:absolute;left:570;width:1769;height:180" coordorigin="570" coordsize="1769,180" path="m570,180l749,,2338,,2158,180r-1588,xe" fillcolor="#20c7de" stroked="f">
              <v:path arrowok="t"/>
            </v:shape>
          </v:group>
          <v:group id="_x0000_s2080" style="position:absolute;width:780;height:180" coordsize="780,180">
            <v:shape id="_x0000_s2081" style="position:absolute;width:780;height:180" coordsize="780,180" path="m,180l,,779,,599,180,,180xe" fillcolor="#6b7980" stroked="f">
              <v:path arrowok="t"/>
            </v:shape>
          </v:group>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02E4"/>
    <w:multiLevelType w:val="hybridMultilevel"/>
    <w:tmpl w:val="CAB61E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2436685"/>
    <w:multiLevelType w:val="hybridMultilevel"/>
    <w:tmpl w:val="1E1452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27D28FB"/>
    <w:multiLevelType w:val="multilevel"/>
    <w:tmpl w:val="58A6749E"/>
    <w:lvl w:ilvl="0">
      <w:start w:val="1"/>
      <w:numFmt w:val="decimal"/>
      <w:lvlText w:val="%1."/>
      <w:lvlJc w:val="left"/>
      <w:pPr>
        <w:ind w:left="720" w:hanging="360"/>
      </w:pPr>
      <w:rPr>
        <w:rFonts w:hint="default"/>
        <w:color w:val="000000"/>
      </w:rPr>
    </w:lvl>
    <w:lvl w:ilvl="1">
      <w:start w:val="1"/>
      <w:numFmt w:val="decimal"/>
      <w:isLgl/>
      <w:lvlText w:val="%1.%2."/>
      <w:lvlJc w:val="left"/>
      <w:pPr>
        <w:ind w:left="1200" w:hanging="840"/>
      </w:pPr>
      <w:rPr>
        <w:rFonts w:hint="default"/>
      </w:rPr>
    </w:lvl>
    <w:lvl w:ilvl="2">
      <w:start w:val="4"/>
      <w:numFmt w:val="decimal"/>
      <w:isLgl/>
      <w:lvlText w:val="%1.%2.%3."/>
      <w:lvlJc w:val="left"/>
      <w:pPr>
        <w:ind w:left="1200" w:hanging="840"/>
      </w:pPr>
      <w:rPr>
        <w:rFonts w:hint="default"/>
      </w:rPr>
    </w:lvl>
    <w:lvl w:ilvl="3">
      <w:start w:val="6"/>
      <w:numFmt w:val="decimalZero"/>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32C4D50"/>
    <w:multiLevelType w:val="hybridMultilevel"/>
    <w:tmpl w:val="FE78E714"/>
    <w:lvl w:ilvl="0" w:tplc="48CE6E2C">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4" w15:restartNumberingAfterBreak="0">
    <w:nsid w:val="04DA5103"/>
    <w:multiLevelType w:val="hybridMultilevel"/>
    <w:tmpl w:val="435C836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15:restartNumberingAfterBreak="0">
    <w:nsid w:val="06F52786"/>
    <w:multiLevelType w:val="hybridMultilevel"/>
    <w:tmpl w:val="D6CCCB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B543B79"/>
    <w:multiLevelType w:val="hybridMultilevel"/>
    <w:tmpl w:val="363AA1A8"/>
    <w:lvl w:ilvl="0" w:tplc="D6529504">
      <w:start w:val="3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3136226"/>
    <w:multiLevelType w:val="hybridMultilevel"/>
    <w:tmpl w:val="B52044FA"/>
    <w:lvl w:ilvl="0" w:tplc="BB6EE690">
      <w:start w:val="8"/>
      <w:numFmt w:val="decimal"/>
      <w:lvlText w:val="%1"/>
      <w:lvlJc w:val="left"/>
      <w:pPr>
        <w:ind w:left="720" w:hanging="360"/>
      </w:pPr>
      <w:rPr>
        <w:rFonts w:hint="default"/>
        <w:sz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3C360F0"/>
    <w:multiLevelType w:val="hybridMultilevel"/>
    <w:tmpl w:val="AA0C31D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159F1ACE"/>
    <w:multiLevelType w:val="multilevel"/>
    <w:tmpl w:val="E94459F0"/>
    <w:lvl w:ilvl="0">
      <w:start w:val="8"/>
      <w:numFmt w:val="decimal"/>
      <w:lvlText w:val="%1"/>
      <w:lvlJc w:val="left"/>
      <w:pPr>
        <w:ind w:left="780" w:hanging="780"/>
      </w:pPr>
      <w:rPr>
        <w:rFonts w:eastAsia="Lucida Sans Unicode" w:cs="Mangal" w:hint="default"/>
      </w:rPr>
    </w:lvl>
    <w:lvl w:ilvl="1">
      <w:start w:val="1"/>
      <w:numFmt w:val="decimal"/>
      <w:lvlText w:val="%1.%2"/>
      <w:lvlJc w:val="left"/>
      <w:pPr>
        <w:ind w:left="780" w:hanging="780"/>
      </w:pPr>
      <w:rPr>
        <w:rFonts w:eastAsia="Lucida Sans Unicode" w:cs="Mangal" w:hint="default"/>
      </w:rPr>
    </w:lvl>
    <w:lvl w:ilvl="2">
      <w:start w:val="6"/>
      <w:numFmt w:val="decimal"/>
      <w:lvlText w:val="%1.%2.%3"/>
      <w:lvlJc w:val="left"/>
      <w:pPr>
        <w:ind w:left="780" w:hanging="780"/>
      </w:pPr>
      <w:rPr>
        <w:rFonts w:eastAsia="Lucida Sans Unicode" w:cs="Mangal" w:hint="default"/>
      </w:rPr>
    </w:lvl>
    <w:lvl w:ilvl="3">
      <w:start w:val="6"/>
      <w:numFmt w:val="decimalZero"/>
      <w:lvlText w:val="%1.%2.%3.%4"/>
      <w:lvlJc w:val="left"/>
      <w:pPr>
        <w:ind w:left="780" w:hanging="780"/>
      </w:pPr>
      <w:rPr>
        <w:rFonts w:eastAsia="Lucida Sans Unicode" w:cs="Mangal" w:hint="default"/>
      </w:rPr>
    </w:lvl>
    <w:lvl w:ilvl="4">
      <w:start w:val="1"/>
      <w:numFmt w:val="decimal"/>
      <w:lvlText w:val="%1.%2.%3.%4.%5"/>
      <w:lvlJc w:val="left"/>
      <w:pPr>
        <w:ind w:left="1080" w:hanging="1080"/>
      </w:pPr>
      <w:rPr>
        <w:rFonts w:eastAsia="Lucida Sans Unicode" w:cs="Mangal" w:hint="default"/>
      </w:rPr>
    </w:lvl>
    <w:lvl w:ilvl="5">
      <w:start w:val="1"/>
      <w:numFmt w:val="decimal"/>
      <w:lvlText w:val="%1.%2.%3.%4.%5.%6"/>
      <w:lvlJc w:val="left"/>
      <w:pPr>
        <w:ind w:left="1080" w:hanging="1080"/>
      </w:pPr>
      <w:rPr>
        <w:rFonts w:eastAsia="Lucida Sans Unicode" w:cs="Mangal" w:hint="default"/>
      </w:rPr>
    </w:lvl>
    <w:lvl w:ilvl="6">
      <w:start w:val="1"/>
      <w:numFmt w:val="decimal"/>
      <w:lvlText w:val="%1.%2.%3.%4.%5.%6.%7"/>
      <w:lvlJc w:val="left"/>
      <w:pPr>
        <w:ind w:left="1440" w:hanging="1440"/>
      </w:pPr>
      <w:rPr>
        <w:rFonts w:eastAsia="Lucida Sans Unicode" w:cs="Mangal" w:hint="default"/>
      </w:rPr>
    </w:lvl>
    <w:lvl w:ilvl="7">
      <w:start w:val="1"/>
      <w:numFmt w:val="decimal"/>
      <w:lvlText w:val="%1.%2.%3.%4.%5.%6.%7.%8"/>
      <w:lvlJc w:val="left"/>
      <w:pPr>
        <w:ind w:left="1440" w:hanging="1440"/>
      </w:pPr>
      <w:rPr>
        <w:rFonts w:eastAsia="Lucida Sans Unicode" w:cs="Mangal" w:hint="default"/>
      </w:rPr>
    </w:lvl>
    <w:lvl w:ilvl="8">
      <w:start w:val="1"/>
      <w:numFmt w:val="decimal"/>
      <w:lvlText w:val="%1.%2.%3.%4.%5.%6.%7.%8.%9"/>
      <w:lvlJc w:val="left"/>
      <w:pPr>
        <w:ind w:left="1800" w:hanging="1800"/>
      </w:pPr>
      <w:rPr>
        <w:rFonts w:eastAsia="Lucida Sans Unicode" w:cs="Mangal" w:hint="default"/>
      </w:rPr>
    </w:lvl>
  </w:abstractNum>
  <w:abstractNum w:abstractNumId="10" w15:restartNumberingAfterBreak="0">
    <w:nsid w:val="16877663"/>
    <w:multiLevelType w:val="hybridMultilevel"/>
    <w:tmpl w:val="90103994"/>
    <w:lvl w:ilvl="0" w:tplc="DF1E25D4">
      <w:start w:val="3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72233B8"/>
    <w:multiLevelType w:val="hybridMultilevel"/>
    <w:tmpl w:val="D3E22F90"/>
    <w:lvl w:ilvl="0" w:tplc="0427000F">
      <w:start w:val="1"/>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2" w15:restartNumberingAfterBreak="0">
    <w:nsid w:val="193D6A03"/>
    <w:multiLevelType w:val="hybridMultilevel"/>
    <w:tmpl w:val="9C0A95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09C2CBC"/>
    <w:multiLevelType w:val="multilevel"/>
    <w:tmpl w:val="1F8EF6D6"/>
    <w:lvl w:ilvl="0">
      <w:start w:val="8"/>
      <w:numFmt w:val="decimal"/>
      <w:lvlText w:val="%1."/>
      <w:lvlJc w:val="left"/>
      <w:pPr>
        <w:ind w:left="1080" w:hanging="360"/>
      </w:pPr>
      <w:rPr>
        <w:rFonts w:hint="default"/>
      </w:rPr>
    </w:lvl>
    <w:lvl w:ilvl="1">
      <w:start w:val="1"/>
      <w:numFmt w:val="decimal"/>
      <w:isLgl/>
      <w:lvlText w:val="%1.%2."/>
      <w:lvlJc w:val="left"/>
      <w:pPr>
        <w:ind w:left="1620" w:hanging="900"/>
      </w:pPr>
      <w:rPr>
        <w:rFonts w:hint="default"/>
      </w:rPr>
    </w:lvl>
    <w:lvl w:ilvl="2">
      <w:start w:val="6"/>
      <w:numFmt w:val="decimal"/>
      <w:isLgl/>
      <w:lvlText w:val="%1.%2.%3."/>
      <w:lvlJc w:val="left"/>
      <w:pPr>
        <w:ind w:left="1620" w:hanging="900"/>
      </w:pPr>
      <w:rPr>
        <w:rFonts w:hint="default"/>
      </w:rPr>
    </w:lvl>
    <w:lvl w:ilvl="3">
      <w:start w:val="1"/>
      <w:numFmt w:val="decimalZero"/>
      <w:isLgl/>
      <w:lvlText w:val="%1.%2.%3.%4."/>
      <w:lvlJc w:val="left"/>
      <w:pPr>
        <w:ind w:left="1620" w:hanging="90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254D303B"/>
    <w:multiLevelType w:val="hybridMultilevel"/>
    <w:tmpl w:val="C68A5A42"/>
    <w:lvl w:ilvl="0" w:tplc="319EFFC8">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A581AB6"/>
    <w:multiLevelType w:val="hybridMultilevel"/>
    <w:tmpl w:val="A23AF720"/>
    <w:lvl w:ilvl="0" w:tplc="319EFFC8">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B790718"/>
    <w:multiLevelType w:val="hybridMultilevel"/>
    <w:tmpl w:val="185CC22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DEB3CB0"/>
    <w:multiLevelType w:val="hybridMultilevel"/>
    <w:tmpl w:val="4064C874"/>
    <w:lvl w:ilvl="0" w:tplc="04270001">
      <w:start w:val="1"/>
      <w:numFmt w:val="bullet"/>
      <w:lvlText w:val=""/>
      <w:lvlJc w:val="left"/>
      <w:pPr>
        <w:ind w:left="778" w:hanging="360"/>
      </w:pPr>
      <w:rPr>
        <w:rFonts w:ascii="Symbol" w:hAnsi="Symbol" w:hint="default"/>
      </w:rPr>
    </w:lvl>
    <w:lvl w:ilvl="1" w:tplc="04270003" w:tentative="1">
      <w:start w:val="1"/>
      <w:numFmt w:val="bullet"/>
      <w:lvlText w:val="o"/>
      <w:lvlJc w:val="left"/>
      <w:pPr>
        <w:ind w:left="1498" w:hanging="360"/>
      </w:pPr>
      <w:rPr>
        <w:rFonts w:ascii="Courier New" w:hAnsi="Courier New" w:cs="Courier New" w:hint="default"/>
      </w:rPr>
    </w:lvl>
    <w:lvl w:ilvl="2" w:tplc="04270005" w:tentative="1">
      <w:start w:val="1"/>
      <w:numFmt w:val="bullet"/>
      <w:lvlText w:val=""/>
      <w:lvlJc w:val="left"/>
      <w:pPr>
        <w:ind w:left="2218" w:hanging="360"/>
      </w:pPr>
      <w:rPr>
        <w:rFonts w:ascii="Wingdings" w:hAnsi="Wingdings" w:hint="default"/>
      </w:rPr>
    </w:lvl>
    <w:lvl w:ilvl="3" w:tplc="04270001" w:tentative="1">
      <w:start w:val="1"/>
      <w:numFmt w:val="bullet"/>
      <w:lvlText w:val=""/>
      <w:lvlJc w:val="left"/>
      <w:pPr>
        <w:ind w:left="2938" w:hanging="360"/>
      </w:pPr>
      <w:rPr>
        <w:rFonts w:ascii="Symbol" w:hAnsi="Symbol" w:hint="default"/>
      </w:rPr>
    </w:lvl>
    <w:lvl w:ilvl="4" w:tplc="04270003" w:tentative="1">
      <w:start w:val="1"/>
      <w:numFmt w:val="bullet"/>
      <w:lvlText w:val="o"/>
      <w:lvlJc w:val="left"/>
      <w:pPr>
        <w:ind w:left="3658" w:hanging="360"/>
      </w:pPr>
      <w:rPr>
        <w:rFonts w:ascii="Courier New" w:hAnsi="Courier New" w:cs="Courier New" w:hint="default"/>
      </w:rPr>
    </w:lvl>
    <w:lvl w:ilvl="5" w:tplc="04270005" w:tentative="1">
      <w:start w:val="1"/>
      <w:numFmt w:val="bullet"/>
      <w:lvlText w:val=""/>
      <w:lvlJc w:val="left"/>
      <w:pPr>
        <w:ind w:left="4378" w:hanging="360"/>
      </w:pPr>
      <w:rPr>
        <w:rFonts w:ascii="Wingdings" w:hAnsi="Wingdings" w:hint="default"/>
      </w:rPr>
    </w:lvl>
    <w:lvl w:ilvl="6" w:tplc="04270001" w:tentative="1">
      <w:start w:val="1"/>
      <w:numFmt w:val="bullet"/>
      <w:lvlText w:val=""/>
      <w:lvlJc w:val="left"/>
      <w:pPr>
        <w:ind w:left="5098" w:hanging="360"/>
      </w:pPr>
      <w:rPr>
        <w:rFonts w:ascii="Symbol" w:hAnsi="Symbol" w:hint="default"/>
      </w:rPr>
    </w:lvl>
    <w:lvl w:ilvl="7" w:tplc="04270003" w:tentative="1">
      <w:start w:val="1"/>
      <w:numFmt w:val="bullet"/>
      <w:lvlText w:val="o"/>
      <w:lvlJc w:val="left"/>
      <w:pPr>
        <w:ind w:left="5818" w:hanging="360"/>
      </w:pPr>
      <w:rPr>
        <w:rFonts w:ascii="Courier New" w:hAnsi="Courier New" w:cs="Courier New" w:hint="default"/>
      </w:rPr>
    </w:lvl>
    <w:lvl w:ilvl="8" w:tplc="04270005" w:tentative="1">
      <w:start w:val="1"/>
      <w:numFmt w:val="bullet"/>
      <w:lvlText w:val=""/>
      <w:lvlJc w:val="left"/>
      <w:pPr>
        <w:ind w:left="6538" w:hanging="360"/>
      </w:pPr>
      <w:rPr>
        <w:rFonts w:ascii="Wingdings" w:hAnsi="Wingdings" w:hint="default"/>
      </w:rPr>
    </w:lvl>
  </w:abstractNum>
  <w:abstractNum w:abstractNumId="18" w15:restartNumberingAfterBreak="0">
    <w:nsid w:val="2EC44F02"/>
    <w:multiLevelType w:val="hybridMultilevel"/>
    <w:tmpl w:val="721884C0"/>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0AD2232"/>
    <w:multiLevelType w:val="hybridMultilevel"/>
    <w:tmpl w:val="2ACEAD0A"/>
    <w:lvl w:ilvl="0" w:tplc="48CE6E2C">
      <w:start w:val="1"/>
      <w:numFmt w:val="decimal"/>
      <w:lvlText w:val="%1."/>
      <w:lvlJc w:val="left"/>
      <w:pPr>
        <w:ind w:left="164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0" w15:restartNumberingAfterBreak="0">
    <w:nsid w:val="321F7D1F"/>
    <w:multiLevelType w:val="hybridMultilevel"/>
    <w:tmpl w:val="CC4AB28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FD47681"/>
    <w:multiLevelType w:val="hybridMultilevel"/>
    <w:tmpl w:val="F33CCEB2"/>
    <w:lvl w:ilvl="0" w:tplc="31285840">
      <w:start w:val="1"/>
      <w:numFmt w:val="decimal"/>
      <w:lvlText w:val="%1."/>
      <w:lvlJc w:val="left"/>
      <w:pPr>
        <w:ind w:left="720" w:hanging="360"/>
      </w:pPr>
      <w:rPr>
        <w:rFonts w:ascii="Times New Roman" w:hAnsi="Times New Roman" w:cs="Times New Roman" w:hint="default"/>
        <w:sz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3C46F8B"/>
    <w:multiLevelType w:val="hybridMultilevel"/>
    <w:tmpl w:val="8A2A025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5AA5097"/>
    <w:multiLevelType w:val="hybridMultilevel"/>
    <w:tmpl w:val="315E41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7DA4428"/>
    <w:multiLevelType w:val="hybridMultilevel"/>
    <w:tmpl w:val="9FB2192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49853245"/>
    <w:multiLevelType w:val="hybridMultilevel"/>
    <w:tmpl w:val="9326BD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A5861F2"/>
    <w:multiLevelType w:val="hybridMultilevel"/>
    <w:tmpl w:val="FA0A14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12D68D0"/>
    <w:multiLevelType w:val="hybridMultilevel"/>
    <w:tmpl w:val="F33CCEB2"/>
    <w:lvl w:ilvl="0" w:tplc="31285840">
      <w:start w:val="1"/>
      <w:numFmt w:val="decimal"/>
      <w:lvlText w:val="%1."/>
      <w:lvlJc w:val="left"/>
      <w:pPr>
        <w:ind w:left="720" w:hanging="360"/>
      </w:pPr>
      <w:rPr>
        <w:rFonts w:ascii="Times New Roman" w:hAnsi="Times New Roman" w:cs="Times New Roman" w:hint="default"/>
        <w:sz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4797E7C"/>
    <w:multiLevelType w:val="hybridMultilevel"/>
    <w:tmpl w:val="F0F0DE48"/>
    <w:lvl w:ilvl="0" w:tplc="C0F28FEC">
      <w:start w:val="8"/>
      <w:numFmt w:val="decimal"/>
      <w:lvlText w:val="%1"/>
      <w:lvlJc w:val="left"/>
      <w:pPr>
        <w:ind w:left="720" w:hanging="360"/>
      </w:pPr>
      <w:rPr>
        <w:rFonts w:hint="default"/>
        <w:sz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53110D3"/>
    <w:multiLevelType w:val="multilevel"/>
    <w:tmpl w:val="FEC433B4"/>
    <w:lvl w:ilvl="0">
      <w:start w:val="1"/>
      <w:numFmt w:val="decimal"/>
      <w:lvlText w:val="%1."/>
      <w:lvlJc w:val="left"/>
      <w:pPr>
        <w:ind w:left="720" w:hanging="360"/>
      </w:pPr>
      <w:rPr>
        <w:rFonts w:hint="default"/>
      </w:rPr>
    </w:lvl>
    <w:lvl w:ilvl="1">
      <w:start w:val="1"/>
      <w:numFmt w:val="decimal"/>
      <w:isLgl/>
      <w:lvlText w:val="%1.%2."/>
      <w:lvlJc w:val="left"/>
      <w:pPr>
        <w:ind w:left="1380" w:hanging="900"/>
      </w:pPr>
      <w:rPr>
        <w:rFonts w:hint="default"/>
      </w:rPr>
    </w:lvl>
    <w:lvl w:ilvl="2">
      <w:start w:val="1"/>
      <w:numFmt w:val="decimal"/>
      <w:isLgl/>
      <w:lvlText w:val="%1.%2.%3."/>
      <w:lvlJc w:val="left"/>
      <w:pPr>
        <w:ind w:left="1500" w:hanging="900"/>
      </w:pPr>
      <w:rPr>
        <w:rFonts w:hint="default"/>
      </w:rPr>
    </w:lvl>
    <w:lvl w:ilvl="3">
      <w:start w:val="7"/>
      <w:numFmt w:val="decimalZero"/>
      <w:isLgl/>
      <w:lvlText w:val="%1.%2.%3.%4."/>
      <w:lvlJc w:val="left"/>
      <w:pPr>
        <w:ind w:left="1620" w:hanging="90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30" w15:restartNumberingAfterBreak="0">
    <w:nsid w:val="571756B7"/>
    <w:multiLevelType w:val="hybridMultilevel"/>
    <w:tmpl w:val="F372EF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7BA4CF8"/>
    <w:multiLevelType w:val="hybridMultilevel"/>
    <w:tmpl w:val="EBAE114C"/>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32" w15:restartNumberingAfterBreak="0">
    <w:nsid w:val="5A397B12"/>
    <w:multiLevelType w:val="hybridMultilevel"/>
    <w:tmpl w:val="1E04C99C"/>
    <w:lvl w:ilvl="0" w:tplc="A830E3F8">
      <w:start w:val="1"/>
      <w:numFmt w:val="lowerLetter"/>
      <w:lvlText w:val="%1."/>
      <w:lvlJc w:val="left"/>
      <w:pPr>
        <w:ind w:left="1800" w:hanging="360"/>
      </w:pPr>
    </w:lvl>
    <w:lvl w:ilvl="1" w:tplc="04270019">
      <w:start w:val="1"/>
      <w:numFmt w:val="lowerLetter"/>
      <w:lvlText w:val="%2."/>
      <w:lvlJc w:val="left"/>
      <w:pPr>
        <w:ind w:left="2520" w:hanging="360"/>
      </w:pPr>
    </w:lvl>
    <w:lvl w:ilvl="2" w:tplc="0427001B">
      <w:start w:val="1"/>
      <w:numFmt w:val="lowerRoman"/>
      <w:lvlText w:val="%3."/>
      <w:lvlJc w:val="right"/>
      <w:pPr>
        <w:ind w:left="3240" w:hanging="180"/>
      </w:pPr>
    </w:lvl>
    <w:lvl w:ilvl="3" w:tplc="0427000F">
      <w:start w:val="1"/>
      <w:numFmt w:val="decimal"/>
      <w:lvlText w:val="%4."/>
      <w:lvlJc w:val="left"/>
      <w:pPr>
        <w:ind w:left="3960" w:hanging="360"/>
      </w:pPr>
    </w:lvl>
    <w:lvl w:ilvl="4" w:tplc="04270019">
      <w:start w:val="1"/>
      <w:numFmt w:val="lowerLetter"/>
      <w:lvlText w:val="%5."/>
      <w:lvlJc w:val="left"/>
      <w:pPr>
        <w:ind w:left="4680" w:hanging="360"/>
      </w:pPr>
    </w:lvl>
    <w:lvl w:ilvl="5" w:tplc="0427001B">
      <w:start w:val="1"/>
      <w:numFmt w:val="lowerRoman"/>
      <w:lvlText w:val="%6."/>
      <w:lvlJc w:val="right"/>
      <w:pPr>
        <w:ind w:left="5400" w:hanging="180"/>
      </w:pPr>
    </w:lvl>
    <w:lvl w:ilvl="6" w:tplc="0427000F">
      <w:start w:val="1"/>
      <w:numFmt w:val="decimal"/>
      <w:lvlText w:val="%7."/>
      <w:lvlJc w:val="left"/>
      <w:pPr>
        <w:ind w:left="6120" w:hanging="360"/>
      </w:pPr>
    </w:lvl>
    <w:lvl w:ilvl="7" w:tplc="04270019">
      <w:start w:val="1"/>
      <w:numFmt w:val="lowerLetter"/>
      <w:lvlText w:val="%8."/>
      <w:lvlJc w:val="left"/>
      <w:pPr>
        <w:ind w:left="6840" w:hanging="360"/>
      </w:pPr>
    </w:lvl>
    <w:lvl w:ilvl="8" w:tplc="0427001B">
      <w:start w:val="1"/>
      <w:numFmt w:val="lowerRoman"/>
      <w:lvlText w:val="%9."/>
      <w:lvlJc w:val="right"/>
      <w:pPr>
        <w:ind w:left="7560" w:hanging="180"/>
      </w:pPr>
    </w:lvl>
  </w:abstractNum>
  <w:abstractNum w:abstractNumId="33" w15:restartNumberingAfterBreak="0">
    <w:nsid w:val="5F160B2B"/>
    <w:multiLevelType w:val="multilevel"/>
    <w:tmpl w:val="1E1452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60EE577A"/>
    <w:multiLevelType w:val="hybridMultilevel"/>
    <w:tmpl w:val="A830C6B6"/>
    <w:lvl w:ilvl="0" w:tplc="FF786A40">
      <w:start w:val="8"/>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5" w15:restartNumberingAfterBreak="0">
    <w:nsid w:val="61B36209"/>
    <w:multiLevelType w:val="hybridMultilevel"/>
    <w:tmpl w:val="0C72D97C"/>
    <w:lvl w:ilvl="0" w:tplc="484AC79A">
      <w:start w:val="1"/>
      <w:numFmt w:val="decimal"/>
      <w:lvlText w:val="%1."/>
      <w:lvlJc w:val="left"/>
      <w:pPr>
        <w:ind w:left="420" w:hanging="360"/>
      </w:pPr>
      <w:rPr>
        <w:rFonts w:cs="Times New Roman"/>
      </w:rPr>
    </w:lvl>
    <w:lvl w:ilvl="1" w:tplc="04270019">
      <w:start w:val="1"/>
      <w:numFmt w:val="lowerLetter"/>
      <w:lvlText w:val="%2."/>
      <w:lvlJc w:val="left"/>
      <w:pPr>
        <w:ind w:left="1140" w:hanging="360"/>
      </w:pPr>
    </w:lvl>
    <w:lvl w:ilvl="2" w:tplc="0427001B">
      <w:start w:val="1"/>
      <w:numFmt w:val="lowerRoman"/>
      <w:lvlText w:val="%3."/>
      <w:lvlJc w:val="right"/>
      <w:pPr>
        <w:ind w:left="1860" w:hanging="180"/>
      </w:pPr>
    </w:lvl>
    <w:lvl w:ilvl="3" w:tplc="0427000F">
      <w:start w:val="1"/>
      <w:numFmt w:val="decimal"/>
      <w:lvlText w:val="%4."/>
      <w:lvlJc w:val="left"/>
      <w:pPr>
        <w:ind w:left="2580" w:hanging="360"/>
      </w:pPr>
    </w:lvl>
    <w:lvl w:ilvl="4" w:tplc="04270019">
      <w:start w:val="1"/>
      <w:numFmt w:val="lowerLetter"/>
      <w:lvlText w:val="%5."/>
      <w:lvlJc w:val="left"/>
      <w:pPr>
        <w:ind w:left="3300" w:hanging="360"/>
      </w:pPr>
    </w:lvl>
    <w:lvl w:ilvl="5" w:tplc="0427001B">
      <w:start w:val="1"/>
      <w:numFmt w:val="lowerRoman"/>
      <w:lvlText w:val="%6."/>
      <w:lvlJc w:val="right"/>
      <w:pPr>
        <w:ind w:left="4020" w:hanging="180"/>
      </w:pPr>
    </w:lvl>
    <w:lvl w:ilvl="6" w:tplc="0427000F">
      <w:start w:val="1"/>
      <w:numFmt w:val="decimal"/>
      <w:lvlText w:val="%7."/>
      <w:lvlJc w:val="left"/>
      <w:pPr>
        <w:ind w:left="4740" w:hanging="360"/>
      </w:pPr>
    </w:lvl>
    <w:lvl w:ilvl="7" w:tplc="04270019">
      <w:start w:val="1"/>
      <w:numFmt w:val="lowerLetter"/>
      <w:lvlText w:val="%8."/>
      <w:lvlJc w:val="left"/>
      <w:pPr>
        <w:ind w:left="5460" w:hanging="360"/>
      </w:pPr>
    </w:lvl>
    <w:lvl w:ilvl="8" w:tplc="0427001B">
      <w:start w:val="1"/>
      <w:numFmt w:val="lowerRoman"/>
      <w:lvlText w:val="%9."/>
      <w:lvlJc w:val="right"/>
      <w:pPr>
        <w:ind w:left="6180" w:hanging="180"/>
      </w:pPr>
    </w:lvl>
  </w:abstractNum>
  <w:abstractNum w:abstractNumId="36" w15:restartNumberingAfterBreak="0">
    <w:nsid w:val="63BF645D"/>
    <w:multiLevelType w:val="hybridMultilevel"/>
    <w:tmpl w:val="FF9E021E"/>
    <w:lvl w:ilvl="0" w:tplc="23FE2AF2">
      <w:start w:val="7"/>
      <w:numFmt w:val="decimal"/>
      <w:lvlText w:val="%1"/>
      <w:lvlJc w:val="left"/>
      <w:pPr>
        <w:ind w:left="720" w:hanging="360"/>
      </w:pPr>
      <w:rPr>
        <w:rFonts w:hint="default"/>
        <w:sz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66034E0F"/>
    <w:multiLevelType w:val="multilevel"/>
    <w:tmpl w:val="1F8EF6D6"/>
    <w:lvl w:ilvl="0">
      <w:start w:val="8"/>
      <w:numFmt w:val="decimal"/>
      <w:lvlText w:val="%1."/>
      <w:lvlJc w:val="left"/>
      <w:pPr>
        <w:ind w:left="1080" w:hanging="360"/>
      </w:pPr>
      <w:rPr>
        <w:rFonts w:hint="default"/>
      </w:rPr>
    </w:lvl>
    <w:lvl w:ilvl="1">
      <w:start w:val="1"/>
      <w:numFmt w:val="decimal"/>
      <w:isLgl/>
      <w:lvlText w:val="%1.%2."/>
      <w:lvlJc w:val="left"/>
      <w:pPr>
        <w:ind w:left="1620" w:hanging="900"/>
      </w:pPr>
      <w:rPr>
        <w:rFonts w:hint="default"/>
      </w:rPr>
    </w:lvl>
    <w:lvl w:ilvl="2">
      <w:start w:val="6"/>
      <w:numFmt w:val="decimal"/>
      <w:isLgl/>
      <w:lvlText w:val="%1.%2.%3."/>
      <w:lvlJc w:val="left"/>
      <w:pPr>
        <w:ind w:left="1620" w:hanging="900"/>
      </w:pPr>
      <w:rPr>
        <w:rFonts w:hint="default"/>
      </w:rPr>
    </w:lvl>
    <w:lvl w:ilvl="3">
      <w:start w:val="1"/>
      <w:numFmt w:val="decimalZero"/>
      <w:isLgl/>
      <w:lvlText w:val="%1.%2.%3.%4."/>
      <w:lvlJc w:val="left"/>
      <w:pPr>
        <w:ind w:left="1620" w:hanging="90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687A646A"/>
    <w:multiLevelType w:val="multilevel"/>
    <w:tmpl w:val="8A2A025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F667843"/>
    <w:multiLevelType w:val="multilevel"/>
    <w:tmpl w:val="771866F4"/>
    <w:lvl w:ilvl="0">
      <w:start w:val="1"/>
      <w:numFmt w:val="decimal"/>
      <w:lvlText w:val="%1."/>
      <w:lvlJc w:val="left"/>
      <w:pPr>
        <w:ind w:left="720" w:hanging="360"/>
      </w:pPr>
    </w:lvl>
    <w:lvl w:ilvl="1">
      <w:start w:val="1"/>
      <w:numFmt w:val="decimal"/>
      <w:isLgl/>
      <w:lvlText w:val="%1.%2"/>
      <w:lvlJc w:val="left"/>
      <w:pPr>
        <w:ind w:left="1200" w:hanging="840"/>
      </w:pPr>
      <w:rPr>
        <w:rFonts w:hint="default"/>
      </w:rPr>
    </w:lvl>
    <w:lvl w:ilvl="2">
      <w:start w:val="4"/>
      <w:numFmt w:val="decimal"/>
      <w:isLgl/>
      <w:lvlText w:val="%1.%2.%3"/>
      <w:lvlJc w:val="left"/>
      <w:pPr>
        <w:ind w:left="1200" w:hanging="840"/>
      </w:pPr>
      <w:rPr>
        <w:rFonts w:hint="default"/>
      </w:rPr>
    </w:lvl>
    <w:lvl w:ilvl="3">
      <w:start w:val="6"/>
      <w:numFmt w:val="decimalZero"/>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FB55474"/>
    <w:multiLevelType w:val="hybridMultilevel"/>
    <w:tmpl w:val="3C4472D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71E94F0D"/>
    <w:multiLevelType w:val="hybridMultilevel"/>
    <w:tmpl w:val="B300BB72"/>
    <w:lvl w:ilvl="0" w:tplc="B69AB926">
      <w:start w:val="2015"/>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79316D1"/>
    <w:multiLevelType w:val="hybridMultilevel"/>
    <w:tmpl w:val="66F8B716"/>
    <w:lvl w:ilvl="0" w:tplc="BA54AB3A">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3" w15:restartNumberingAfterBreak="0">
    <w:nsid w:val="7B10677A"/>
    <w:multiLevelType w:val="multilevel"/>
    <w:tmpl w:val="D3E22F90"/>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44" w15:restartNumberingAfterBreak="0">
    <w:nsid w:val="7ECB02C1"/>
    <w:multiLevelType w:val="hybridMultilevel"/>
    <w:tmpl w:val="242CEFB8"/>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8"/>
  </w:num>
  <w:num w:numId="2">
    <w:abstractNumId w:val="5"/>
  </w:num>
  <w:num w:numId="3">
    <w:abstractNumId w:val="11"/>
  </w:num>
  <w:num w:numId="4">
    <w:abstractNumId w:val="14"/>
  </w:num>
  <w:num w:numId="5">
    <w:abstractNumId w:val="15"/>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9"/>
  </w:num>
  <w:num w:numId="11">
    <w:abstractNumId w:val="39"/>
  </w:num>
  <w:num w:numId="12">
    <w:abstractNumId w:val="26"/>
  </w:num>
  <w:num w:numId="13">
    <w:abstractNumId w:val="0"/>
  </w:num>
  <w:num w:numId="14">
    <w:abstractNumId w:val="31"/>
  </w:num>
  <w:num w:numId="15">
    <w:abstractNumId w:val="20"/>
  </w:num>
  <w:num w:numId="16">
    <w:abstractNumId w:val="9"/>
  </w:num>
  <w:num w:numId="17">
    <w:abstractNumId w:val="1"/>
  </w:num>
  <w:num w:numId="18">
    <w:abstractNumId w:val="24"/>
  </w:num>
  <w:num w:numId="19">
    <w:abstractNumId w:val="4"/>
  </w:num>
  <w:num w:numId="20">
    <w:abstractNumId w:val="8"/>
  </w:num>
  <w:num w:numId="21">
    <w:abstractNumId w:val="43"/>
  </w:num>
  <w:num w:numId="22">
    <w:abstractNumId w:val="33"/>
  </w:num>
  <w:num w:numId="23">
    <w:abstractNumId w:val="29"/>
  </w:num>
  <w:num w:numId="24">
    <w:abstractNumId w:val="40"/>
  </w:num>
  <w:num w:numId="25">
    <w:abstractNumId w:val="23"/>
  </w:num>
  <w:num w:numId="26">
    <w:abstractNumId w:val="41"/>
  </w:num>
  <w:num w:numId="27">
    <w:abstractNumId w:val="12"/>
  </w:num>
  <w:num w:numId="28">
    <w:abstractNumId w:val="16"/>
  </w:num>
  <w:num w:numId="29">
    <w:abstractNumId w:val="6"/>
  </w:num>
  <w:num w:numId="30">
    <w:abstractNumId w:val="17"/>
  </w:num>
  <w:num w:numId="31">
    <w:abstractNumId w:val="25"/>
  </w:num>
  <w:num w:numId="32">
    <w:abstractNumId w:val="30"/>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7"/>
  </w:num>
  <w:num w:numId="36">
    <w:abstractNumId w:val="36"/>
  </w:num>
  <w:num w:numId="37">
    <w:abstractNumId w:val="7"/>
  </w:num>
  <w:num w:numId="38">
    <w:abstractNumId w:val="28"/>
  </w:num>
  <w:num w:numId="39">
    <w:abstractNumId w:val="35"/>
  </w:num>
  <w:num w:numId="40">
    <w:abstractNumId w:val="22"/>
  </w:num>
  <w:num w:numId="41">
    <w:abstractNumId w:val="38"/>
  </w:num>
  <w:num w:numId="42">
    <w:abstractNumId w:val="37"/>
  </w:num>
  <w:num w:numId="43">
    <w:abstractNumId w:val="13"/>
  </w:num>
  <w:num w:numId="44">
    <w:abstractNumId w:val="42"/>
  </w:num>
  <w:num w:numId="45">
    <w:abstractNumId w:val="34"/>
  </w:num>
  <w:num w:numId="46">
    <w:abstractNumId w:val="44"/>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oNotTrackMoves/>
  <w:defaultTabStop w:val="1296"/>
  <w:hyphenationZone w:val="396"/>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471F"/>
    <w:rsid w:val="0000684A"/>
    <w:rsid w:val="00010EF7"/>
    <w:rsid w:val="000131E1"/>
    <w:rsid w:val="00013B04"/>
    <w:rsid w:val="000153C4"/>
    <w:rsid w:val="00022A13"/>
    <w:rsid w:val="00023BC8"/>
    <w:rsid w:val="0003085F"/>
    <w:rsid w:val="0003490F"/>
    <w:rsid w:val="0004213F"/>
    <w:rsid w:val="00064918"/>
    <w:rsid w:val="000657BF"/>
    <w:rsid w:val="00071EF9"/>
    <w:rsid w:val="000830E3"/>
    <w:rsid w:val="000847DF"/>
    <w:rsid w:val="00085C9F"/>
    <w:rsid w:val="00086938"/>
    <w:rsid w:val="000871EE"/>
    <w:rsid w:val="00091634"/>
    <w:rsid w:val="000A28D8"/>
    <w:rsid w:val="000B7E87"/>
    <w:rsid w:val="000C55D1"/>
    <w:rsid w:val="000D197B"/>
    <w:rsid w:val="000D7674"/>
    <w:rsid w:val="000E2378"/>
    <w:rsid w:val="000E5D36"/>
    <w:rsid w:val="00100822"/>
    <w:rsid w:val="0011530A"/>
    <w:rsid w:val="00120318"/>
    <w:rsid w:val="00126CD6"/>
    <w:rsid w:val="001272A8"/>
    <w:rsid w:val="00146EF2"/>
    <w:rsid w:val="00156ED2"/>
    <w:rsid w:val="00157600"/>
    <w:rsid w:val="00161FD3"/>
    <w:rsid w:val="00162EDB"/>
    <w:rsid w:val="00175465"/>
    <w:rsid w:val="001760C3"/>
    <w:rsid w:val="00180882"/>
    <w:rsid w:val="0018413B"/>
    <w:rsid w:val="0018598C"/>
    <w:rsid w:val="001869AC"/>
    <w:rsid w:val="001965CF"/>
    <w:rsid w:val="001A0F6F"/>
    <w:rsid w:val="001B66E7"/>
    <w:rsid w:val="001D0335"/>
    <w:rsid w:val="001E030D"/>
    <w:rsid w:val="001E03B9"/>
    <w:rsid w:val="001E1787"/>
    <w:rsid w:val="001E3C07"/>
    <w:rsid w:val="001F0B64"/>
    <w:rsid w:val="001F3DC4"/>
    <w:rsid w:val="001F7E0B"/>
    <w:rsid w:val="002048AE"/>
    <w:rsid w:val="002174C9"/>
    <w:rsid w:val="0022066B"/>
    <w:rsid w:val="0023141C"/>
    <w:rsid w:val="00235450"/>
    <w:rsid w:val="00242414"/>
    <w:rsid w:val="002454E2"/>
    <w:rsid w:val="002457BA"/>
    <w:rsid w:val="002460AB"/>
    <w:rsid w:val="00251F34"/>
    <w:rsid w:val="00252518"/>
    <w:rsid w:val="00256FB5"/>
    <w:rsid w:val="00265E6F"/>
    <w:rsid w:val="002771F0"/>
    <w:rsid w:val="00283E6A"/>
    <w:rsid w:val="0029528A"/>
    <w:rsid w:val="002B1632"/>
    <w:rsid w:val="002D7360"/>
    <w:rsid w:val="002E14D0"/>
    <w:rsid w:val="002F702B"/>
    <w:rsid w:val="003039D4"/>
    <w:rsid w:val="00313590"/>
    <w:rsid w:val="00320D68"/>
    <w:rsid w:val="00337BB6"/>
    <w:rsid w:val="003501A2"/>
    <w:rsid w:val="0035444F"/>
    <w:rsid w:val="00360612"/>
    <w:rsid w:val="003609DB"/>
    <w:rsid w:val="00374BCA"/>
    <w:rsid w:val="0038058F"/>
    <w:rsid w:val="00383E2A"/>
    <w:rsid w:val="00391E99"/>
    <w:rsid w:val="0039453B"/>
    <w:rsid w:val="003A5C94"/>
    <w:rsid w:val="003A78CB"/>
    <w:rsid w:val="003B3AA2"/>
    <w:rsid w:val="003C6B87"/>
    <w:rsid w:val="003C7A14"/>
    <w:rsid w:val="003D0C88"/>
    <w:rsid w:val="003D282B"/>
    <w:rsid w:val="003D341A"/>
    <w:rsid w:val="003D7E6F"/>
    <w:rsid w:val="003E471F"/>
    <w:rsid w:val="00407EAF"/>
    <w:rsid w:val="0041393C"/>
    <w:rsid w:val="00414324"/>
    <w:rsid w:val="00417CC9"/>
    <w:rsid w:val="004230FA"/>
    <w:rsid w:val="00444127"/>
    <w:rsid w:val="00444762"/>
    <w:rsid w:val="00463CD7"/>
    <w:rsid w:val="00466230"/>
    <w:rsid w:val="00480663"/>
    <w:rsid w:val="00482372"/>
    <w:rsid w:val="00491B11"/>
    <w:rsid w:val="00497962"/>
    <w:rsid w:val="004A451B"/>
    <w:rsid w:val="004A62B8"/>
    <w:rsid w:val="004A7BEE"/>
    <w:rsid w:val="004B2FC8"/>
    <w:rsid w:val="004D3500"/>
    <w:rsid w:val="004D3780"/>
    <w:rsid w:val="004D5F96"/>
    <w:rsid w:val="004E2D4C"/>
    <w:rsid w:val="004F20CA"/>
    <w:rsid w:val="004F5275"/>
    <w:rsid w:val="004F7992"/>
    <w:rsid w:val="0050034D"/>
    <w:rsid w:val="00500981"/>
    <w:rsid w:val="00520BAD"/>
    <w:rsid w:val="00525CD5"/>
    <w:rsid w:val="005305ED"/>
    <w:rsid w:val="00544B9D"/>
    <w:rsid w:val="00552417"/>
    <w:rsid w:val="00554D53"/>
    <w:rsid w:val="00557FA6"/>
    <w:rsid w:val="00562AD8"/>
    <w:rsid w:val="0056457A"/>
    <w:rsid w:val="00570831"/>
    <w:rsid w:val="0057104A"/>
    <w:rsid w:val="005778FF"/>
    <w:rsid w:val="00585539"/>
    <w:rsid w:val="00585561"/>
    <w:rsid w:val="00597808"/>
    <w:rsid w:val="005A0B85"/>
    <w:rsid w:val="005A75C3"/>
    <w:rsid w:val="005C35D4"/>
    <w:rsid w:val="005C43A0"/>
    <w:rsid w:val="005C4573"/>
    <w:rsid w:val="005C7A84"/>
    <w:rsid w:val="005C7BEB"/>
    <w:rsid w:val="005D1BC7"/>
    <w:rsid w:val="005D1C16"/>
    <w:rsid w:val="005D521E"/>
    <w:rsid w:val="005D60C5"/>
    <w:rsid w:val="005F1AF2"/>
    <w:rsid w:val="005F3741"/>
    <w:rsid w:val="005F5FBC"/>
    <w:rsid w:val="00603C04"/>
    <w:rsid w:val="00606424"/>
    <w:rsid w:val="00612708"/>
    <w:rsid w:val="006236CE"/>
    <w:rsid w:val="00630A85"/>
    <w:rsid w:val="00630BE4"/>
    <w:rsid w:val="0063324A"/>
    <w:rsid w:val="00647B5F"/>
    <w:rsid w:val="00653C37"/>
    <w:rsid w:val="006541D7"/>
    <w:rsid w:val="006604D4"/>
    <w:rsid w:val="00662978"/>
    <w:rsid w:val="00667D8E"/>
    <w:rsid w:val="00672128"/>
    <w:rsid w:val="00680CD9"/>
    <w:rsid w:val="006842C7"/>
    <w:rsid w:val="006856ED"/>
    <w:rsid w:val="00691C1E"/>
    <w:rsid w:val="006939D6"/>
    <w:rsid w:val="006A67F9"/>
    <w:rsid w:val="006B27D6"/>
    <w:rsid w:val="006C24E8"/>
    <w:rsid w:val="006C2C51"/>
    <w:rsid w:val="006C77FE"/>
    <w:rsid w:val="006D1A6B"/>
    <w:rsid w:val="006E15C1"/>
    <w:rsid w:val="007043BD"/>
    <w:rsid w:val="007075D8"/>
    <w:rsid w:val="00716D73"/>
    <w:rsid w:val="00724D91"/>
    <w:rsid w:val="007310BA"/>
    <w:rsid w:val="007311AB"/>
    <w:rsid w:val="00731FB3"/>
    <w:rsid w:val="00742191"/>
    <w:rsid w:val="00744B26"/>
    <w:rsid w:val="00760E52"/>
    <w:rsid w:val="0076103B"/>
    <w:rsid w:val="00764A53"/>
    <w:rsid w:val="0078418E"/>
    <w:rsid w:val="00791186"/>
    <w:rsid w:val="00791892"/>
    <w:rsid w:val="00792798"/>
    <w:rsid w:val="00794A22"/>
    <w:rsid w:val="007A175D"/>
    <w:rsid w:val="007A435E"/>
    <w:rsid w:val="007B198F"/>
    <w:rsid w:val="007B22DC"/>
    <w:rsid w:val="007B7065"/>
    <w:rsid w:val="007C46B5"/>
    <w:rsid w:val="007D416F"/>
    <w:rsid w:val="007D6EAB"/>
    <w:rsid w:val="007D7311"/>
    <w:rsid w:val="007D7F2F"/>
    <w:rsid w:val="007E3E68"/>
    <w:rsid w:val="007E78CA"/>
    <w:rsid w:val="007F1B35"/>
    <w:rsid w:val="007F33ED"/>
    <w:rsid w:val="00800FFB"/>
    <w:rsid w:val="00805A18"/>
    <w:rsid w:val="00811004"/>
    <w:rsid w:val="00812537"/>
    <w:rsid w:val="00814DBA"/>
    <w:rsid w:val="008150CD"/>
    <w:rsid w:val="00832B56"/>
    <w:rsid w:val="00833C1F"/>
    <w:rsid w:val="008452AE"/>
    <w:rsid w:val="00853A52"/>
    <w:rsid w:val="0086153A"/>
    <w:rsid w:val="008658A5"/>
    <w:rsid w:val="008955C6"/>
    <w:rsid w:val="00897FD4"/>
    <w:rsid w:val="008A3D37"/>
    <w:rsid w:val="008A69DF"/>
    <w:rsid w:val="008B782D"/>
    <w:rsid w:val="008C3180"/>
    <w:rsid w:val="008D3163"/>
    <w:rsid w:val="008D4C5B"/>
    <w:rsid w:val="008D7A23"/>
    <w:rsid w:val="008E59A9"/>
    <w:rsid w:val="008F5915"/>
    <w:rsid w:val="008F6719"/>
    <w:rsid w:val="00902783"/>
    <w:rsid w:val="00903AF1"/>
    <w:rsid w:val="00904F46"/>
    <w:rsid w:val="00906012"/>
    <w:rsid w:val="0091035D"/>
    <w:rsid w:val="00921510"/>
    <w:rsid w:val="009273CA"/>
    <w:rsid w:val="00950504"/>
    <w:rsid w:val="0095625D"/>
    <w:rsid w:val="00977613"/>
    <w:rsid w:val="0098574B"/>
    <w:rsid w:val="00986D99"/>
    <w:rsid w:val="009877A0"/>
    <w:rsid w:val="009B07C9"/>
    <w:rsid w:val="009C6657"/>
    <w:rsid w:val="009C6ECD"/>
    <w:rsid w:val="009D277E"/>
    <w:rsid w:val="009D544D"/>
    <w:rsid w:val="00A00760"/>
    <w:rsid w:val="00A00D42"/>
    <w:rsid w:val="00A076B9"/>
    <w:rsid w:val="00A1155D"/>
    <w:rsid w:val="00A11641"/>
    <w:rsid w:val="00A5490D"/>
    <w:rsid w:val="00A71D24"/>
    <w:rsid w:val="00A7300D"/>
    <w:rsid w:val="00A73E64"/>
    <w:rsid w:val="00A75E4D"/>
    <w:rsid w:val="00AA3D95"/>
    <w:rsid w:val="00AA5C9A"/>
    <w:rsid w:val="00AA612D"/>
    <w:rsid w:val="00AB3AC6"/>
    <w:rsid w:val="00AB5307"/>
    <w:rsid w:val="00AC3953"/>
    <w:rsid w:val="00AC462C"/>
    <w:rsid w:val="00AC5F7D"/>
    <w:rsid w:val="00AD65F2"/>
    <w:rsid w:val="00AE268E"/>
    <w:rsid w:val="00AE69D6"/>
    <w:rsid w:val="00AE71F8"/>
    <w:rsid w:val="00AF0CCD"/>
    <w:rsid w:val="00AF3486"/>
    <w:rsid w:val="00AF4AF4"/>
    <w:rsid w:val="00B15BEA"/>
    <w:rsid w:val="00B22ABA"/>
    <w:rsid w:val="00B23D1F"/>
    <w:rsid w:val="00B33D87"/>
    <w:rsid w:val="00B35E49"/>
    <w:rsid w:val="00B4283F"/>
    <w:rsid w:val="00B44280"/>
    <w:rsid w:val="00B47FB8"/>
    <w:rsid w:val="00B5275D"/>
    <w:rsid w:val="00B56B92"/>
    <w:rsid w:val="00B65619"/>
    <w:rsid w:val="00B70573"/>
    <w:rsid w:val="00B769A7"/>
    <w:rsid w:val="00B82925"/>
    <w:rsid w:val="00B82AA1"/>
    <w:rsid w:val="00B82CA1"/>
    <w:rsid w:val="00B83DD9"/>
    <w:rsid w:val="00B92F71"/>
    <w:rsid w:val="00BA2121"/>
    <w:rsid w:val="00BB4AD0"/>
    <w:rsid w:val="00BC1C05"/>
    <w:rsid w:val="00BC31AF"/>
    <w:rsid w:val="00BC7A2F"/>
    <w:rsid w:val="00BD1FDB"/>
    <w:rsid w:val="00BD3DB0"/>
    <w:rsid w:val="00BD582E"/>
    <w:rsid w:val="00C044C5"/>
    <w:rsid w:val="00C205B8"/>
    <w:rsid w:val="00C26953"/>
    <w:rsid w:val="00C33EB6"/>
    <w:rsid w:val="00C40168"/>
    <w:rsid w:val="00C56883"/>
    <w:rsid w:val="00C61268"/>
    <w:rsid w:val="00C75167"/>
    <w:rsid w:val="00C7604C"/>
    <w:rsid w:val="00C77386"/>
    <w:rsid w:val="00C8083A"/>
    <w:rsid w:val="00C90211"/>
    <w:rsid w:val="00C93DD1"/>
    <w:rsid w:val="00CA3572"/>
    <w:rsid w:val="00CB082C"/>
    <w:rsid w:val="00CB2F69"/>
    <w:rsid w:val="00CB5A0B"/>
    <w:rsid w:val="00CC102E"/>
    <w:rsid w:val="00CC318D"/>
    <w:rsid w:val="00CC34B0"/>
    <w:rsid w:val="00CC4F33"/>
    <w:rsid w:val="00CD1184"/>
    <w:rsid w:val="00CD53A6"/>
    <w:rsid w:val="00CD57D0"/>
    <w:rsid w:val="00CF78CC"/>
    <w:rsid w:val="00D0134D"/>
    <w:rsid w:val="00D120AE"/>
    <w:rsid w:val="00D21516"/>
    <w:rsid w:val="00D23549"/>
    <w:rsid w:val="00D27876"/>
    <w:rsid w:val="00D36351"/>
    <w:rsid w:val="00D579A4"/>
    <w:rsid w:val="00D6096F"/>
    <w:rsid w:val="00D63573"/>
    <w:rsid w:val="00D66D17"/>
    <w:rsid w:val="00D81947"/>
    <w:rsid w:val="00D96E2E"/>
    <w:rsid w:val="00DA2C6C"/>
    <w:rsid w:val="00DA6F7E"/>
    <w:rsid w:val="00DB153B"/>
    <w:rsid w:val="00DB5A13"/>
    <w:rsid w:val="00DC38F1"/>
    <w:rsid w:val="00DC3E72"/>
    <w:rsid w:val="00DC523F"/>
    <w:rsid w:val="00DD19A1"/>
    <w:rsid w:val="00DD3373"/>
    <w:rsid w:val="00DE3E98"/>
    <w:rsid w:val="00DE69D4"/>
    <w:rsid w:val="00DF031B"/>
    <w:rsid w:val="00DF0B4B"/>
    <w:rsid w:val="00DF5977"/>
    <w:rsid w:val="00E02965"/>
    <w:rsid w:val="00E05E02"/>
    <w:rsid w:val="00E0708D"/>
    <w:rsid w:val="00E12A60"/>
    <w:rsid w:val="00E16AE2"/>
    <w:rsid w:val="00E252CC"/>
    <w:rsid w:val="00E5098B"/>
    <w:rsid w:val="00E531E7"/>
    <w:rsid w:val="00E555D8"/>
    <w:rsid w:val="00E566F6"/>
    <w:rsid w:val="00E56FCC"/>
    <w:rsid w:val="00E57BFE"/>
    <w:rsid w:val="00E67093"/>
    <w:rsid w:val="00EA4BDE"/>
    <w:rsid w:val="00EB3E24"/>
    <w:rsid w:val="00EB64AA"/>
    <w:rsid w:val="00EC00F0"/>
    <w:rsid w:val="00EC3CEF"/>
    <w:rsid w:val="00ED1BAE"/>
    <w:rsid w:val="00ED6C0F"/>
    <w:rsid w:val="00EE01EB"/>
    <w:rsid w:val="00EF34DC"/>
    <w:rsid w:val="00EF7737"/>
    <w:rsid w:val="00F003DE"/>
    <w:rsid w:val="00F21FF2"/>
    <w:rsid w:val="00F24063"/>
    <w:rsid w:val="00F27974"/>
    <w:rsid w:val="00F34A00"/>
    <w:rsid w:val="00F3598F"/>
    <w:rsid w:val="00F51B4F"/>
    <w:rsid w:val="00F56228"/>
    <w:rsid w:val="00F656AD"/>
    <w:rsid w:val="00F6704F"/>
    <w:rsid w:val="00F70BBC"/>
    <w:rsid w:val="00F71976"/>
    <w:rsid w:val="00F72705"/>
    <w:rsid w:val="00F74FE9"/>
    <w:rsid w:val="00F758FD"/>
    <w:rsid w:val="00F76C69"/>
    <w:rsid w:val="00F76ED2"/>
    <w:rsid w:val="00F81231"/>
    <w:rsid w:val="00F908EF"/>
    <w:rsid w:val="00F90C98"/>
    <w:rsid w:val="00F94D62"/>
    <w:rsid w:val="00F9533F"/>
    <w:rsid w:val="00FA608D"/>
    <w:rsid w:val="00FA6544"/>
    <w:rsid w:val="00FB154F"/>
    <w:rsid w:val="00FB1AB7"/>
    <w:rsid w:val="00FB4DBE"/>
    <w:rsid w:val="00FC4A15"/>
    <w:rsid w:val="00FC73F8"/>
    <w:rsid w:val="00FD69BD"/>
    <w:rsid w:val="00FE4AB9"/>
    <w:rsid w:val="00FE6CB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84"/>
    <o:shapelayout v:ext="edit">
      <o:idmap v:ext="edit" data="1"/>
      <o:rules v:ext="edit">
        <o:r id="V:Rule1" type="connector" idref="#_x0000_s1136"/>
        <o:r id="V:Rule2" type="connector" idref="#_x0000_s1137"/>
      </o:rules>
    </o:shapelayout>
  </w:shapeDefaults>
  <w:decimalSymbol w:val=","/>
  <w:listSeparator w:val=";"/>
  <w15:chartTrackingRefBased/>
  <w15:docId w15:val="{B3E55D4C-2567-4789-B523-241B98464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prastasis">
    <w:name w:val="Normal"/>
    <w:qFormat/>
    <w:pPr>
      <w:spacing w:after="200" w:line="276" w:lineRule="auto"/>
    </w:pPr>
    <w:rPr>
      <w:sz w:val="24"/>
      <w:szCs w:val="22"/>
      <w:lang w:eastAsia="en-US"/>
    </w:rPr>
  </w:style>
  <w:style w:type="paragraph" w:styleId="Antrat1">
    <w:name w:val="heading 1"/>
    <w:basedOn w:val="prastasis"/>
    <w:next w:val="prastasis"/>
    <w:link w:val="Antrat1Diagrama"/>
    <w:uiPriority w:val="9"/>
    <w:qFormat/>
    <w:rsid w:val="00A73E64"/>
    <w:pPr>
      <w:keepNext/>
      <w:spacing w:before="240" w:after="60"/>
      <w:outlineLvl w:val="0"/>
    </w:pPr>
    <w:rPr>
      <w:rFonts w:ascii="Cambria" w:eastAsia="Times New Roman" w:hAnsi="Cambria"/>
      <w:b/>
      <w:bCs/>
      <w:kern w:val="32"/>
      <w:sz w:val="32"/>
      <w:szCs w:val="32"/>
    </w:rPr>
  </w:style>
  <w:style w:type="paragraph" w:styleId="Antrat2">
    <w:name w:val="heading 2"/>
    <w:basedOn w:val="prastasis"/>
    <w:next w:val="prastasis"/>
    <w:link w:val="Antrat2Diagrama"/>
    <w:uiPriority w:val="9"/>
    <w:semiHidden/>
    <w:unhideWhenUsed/>
    <w:qFormat/>
    <w:rsid w:val="00902783"/>
    <w:pPr>
      <w:keepNext/>
      <w:spacing w:before="240" w:after="60"/>
      <w:outlineLvl w:val="1"/>
    </w:pPr>
    <w:rPr>
      <w:rFonts w:ascii="Cambria" w:eastAsia="Times New Roman" w:hAnsi="Cambria"/>
      <w:b/>
      <w:bCs/>
      <w:i/>
      <w:iCs/>
      <w:sz w:val="28"/>
      <w:szCs w:val="28"/>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3E471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E471F"/>
  </w:style>
  <w:style w:type="paragraph" w:styleId="Porat">
    <w:name w:val="footer"/>
    <w:basedOn w:val="prastasis"/>
    <w:link w:val="PoratDiagrama"/>
    <w:uiPriority w:val="99"/>
    <w:unhideWhenUsed/>
    <w:rsid w:val="003E471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E471F"/>
  </w:style>
  <w:style w:type="paragraph" w:styleId="Debesliotekstas">
    <w:name w:val="Balloon Text"/>
    <w:basedOn w:val="prastasis"/>
    <w:link w:val="DebesliotekstasDiagrama"/>
    <w:uiPriority w:val="99"/>
    <w:semiHidden/>
    <w:unhideWhenUsed/>
    <w:rsid w:val="003E471F"/>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rsid w:val="003E471F"/>
    <w:rPr>
      <w:rFonts w:ascii="Tahoma" w:hAnsi="Tahoma" w:cs="Tahoma"/>
      <w:sz w:val="16"/>
      <w:szCs w:val="16"/>
    </w:rPr>
  </w:style>
  <w:style w:type="character" w:customStyle="1" w:styleId="Antrat1Diagrama">
    <w:name w:val="Antraštė 1 Diagrama"/>
    <w:link w:val="Antrat1"/>
    <w:uiPriority w:val="9"/>
    <w:rsid w:val="00A73E64"/>
    <w:rPr>
      <w:rFonts w:ascii="Cambria" w:eastAsia="Times New Roman" w:hAnsi="Cambria" w:cs="Times New Roman"/>
      <w:b/>
      <w:bCs/>
      <w:kern w:val="32"/>
      <w:sz w:val="32"/>
      <w:szCs w:val="32"/>
      <w:lang w:eastAsia="en-US"/>
    </w:rPr>
  </w:style>
  <w:style w:type="paragraph" w:styleId="Turinioantrat">
    <w:name w:val="TOC Heading"/>
    <w:basedOn w:val="Antrat1"/>
    <w:next w:val="prastasis"/>
    <w:uiPriority w:val="39"/>
    <w:semiHidden/>
    <w:unhideWhenUsed/>
    <w:qFormat/>
    <w:rsid w:val="00A73E64"/>
    <w:pPr>
      <w:keepLines/>
      <w:spacing w:before="480" w:after="0"/>
      <w:outlineLvl w:val="9"/>
    </w:pPr>
    <w:rPr>
      <w:color w:val="365F91"/>
      <w:kern w:val="0"/>
      <w:sz w:val="28"/>
      <w:szCs w:val="28"/>
      <w:lang w:val="en-US" w:eastAsia="ja-JP"/>
    </w:rPr>
  </w:style>
  <w:style w:type="paragraph" w:styleId="Puslapioinaostekstas">
    <w:name w:val="footnote text"/>
    <w:basedOn w:val="prastasis"/>
    <w:link w:val="PuslapioinaostekstasDiagrama"/>
    <w:uiPriority w:val="99"/>
    <w:semiHidden/>
    <w:unhideWhenUsed/>
    <w:rsid w:val="00A73E64"/>
    <w:rPr>
      <w:sz w:val="20"/>
      <w:szCs w:val="20"/>
    </w:rPr>
  </w:style>
  <w:style w:type="character" w:customStyle="1" w:styleId="PuslapioinaostekstasDiagrama">
    <w:name w:val="Puslapio išnašos tekstas Diagrama"/>
    <w:link w:val="Puslapioinaostekstas"/>
    <w:uiPriority w:val="99"/>
    <w:semiHidden/>
    <w:rsid w:val="00A73E64"/>
    <w:rPr>
      <w:lang w:eastAsia="en-US"/>
    </w:rPr>
  </w:style>
  <w:style w:type="paragraph" w:customStyle="1" w:styleId="Standard">
    <w:name w:val="Standard"/>
    <w:rsid w:val="0023141C"/>
    <w:pPr>
      <w:widowControl w:val="0"/>
      <w:autoSpaceDN w:val="0"/>
      <w:jc w:val="both"/>
      <w:textAlignment w:val="baseline"/>
      <w:outlineLvl w:val="0"/>
    </w:pPr>
    <w:rPr>
      <w:rFonts w:eastAsia="Andale Sans UI" w:cs="Tahoma"/>
      <w:kern w:val="3"/>
      <w:sz w:val="24"/>
      <w:szCs w:val="24"/>
      <w:lang w:val="de-DE" w:eastAsia="ja-JP" w:bidi="fa-IR"/>
    </w:rPr>
  </w:style>
  <w:style w:type="character" w:customStyle="1" w:styleId="Internetlink">
    <w:name w:val="Internet link"/>
    <w:rsid w:val="00C26953"/>
    <w:rPr>
      <w:color w:val="000080"/>
      <w:u w:val="single"/>
    </w:rPr>
  </w:style>
  <w:style w:type="paragraph" w:styleId="prastasiniatinklio">
    <w:name w:val="Normal (Web)"/>
    <w:basedOn w:val="prastasis"/>
    <w:rsid w:val="001F3DC4"/>
    <w:pPr>
      <w:spacing w:before="45" w:after="45" w:line="240" w:lineRule="auto"/>
    </w:pPr>
    <w:rPr>
      <w:rFonts w:ascii="Arial" w:eastAsia="Times New Roman" w:hAnsi="Arial" w:cs="Arial"/>
      <w:color w:val="686868"/>
      <w:sz w:val="18"/>
      <w:szCs w:val="18"/>
      <w:lang w:eastAsia="lt-LT"/>
    </w:rPr>
  </w:style>
  <w:style w:type="paragraph" w:customStyle="1" w:styleId="TableText">
    <w:name w:val="Table Text"/>
    <w:basedOn w:val="prastasis"/>
    <w:rsid w:val="0018413B"/>
    <w:pPr>
      <w:autoSpaceDE w:val="0"/>
      <w:autoSpaceDN w:val="0"/>
      <w:adjustRightInd w:val="0"/>
      <w:spacing w:after="0" w:line="240" w:lineRule="auto"/>
      <w:jc w:val="right"/>
    </w:pPr>
    <w:rPr>
      <w:rFonts w:eastAsia="Times New Roman"/>
      <w:szCs w:val="24"/>
      <w:lang w:val="en-US"/>
    </w:rPr>
  </w:style>
  <w:style w:type="table" w:styleId="Lentelstinklelis">
    <w:name w:val="Table Grid"/>
    <w:basedOn w:val="prastojilentel"/>
    <w:uiPriority w:val="59"/>
    <w:rsid w:val="0018413B"/>
    <w:rPr>
      <w:sz w:val="24"/>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010EF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F24063"/>
    <w:pPr>
      <w:spacing w:after="160" w:line="256" w:lineRule="auto"/>
      <w:ind w:left="720"/>
      <w:contextualSpacing/>
    </w:pPr>
    <w:rPr>
      <w:lang w:val="en-US"/>
    </w:rPr>
  </w:style>
  <w:style w:type="paragraph" w:customStyle="1" w:styleId="BodyText1">
    <w:name w:val="Body Text1"/>
    <w:basedOn w:val="prastasis"/>
    <w:rsid w:val="00731FB3"/>
    <w:pPr>
      <w:autoSpaceDE w:val="0"/>
      <w:autoSpaceDN w:val="0"/>
      <w:spacing w:after="0" w:line="295" w:lineRule="auto"/>
      <w:ind w:firstLine="312"/>
      <w:jc w:val="both"/>
    </w:pPr>
    <w:rPr>
      <w:rFonts w:eastAsia="Times New Roman"/>
      <w:color w:val="000000"/>
      <w:sz w:val="20"/>
      <w:szCs w:val="20"/>
    </w:rPr>
  </w:style>
  <w:style w:type="paragraph" w:customStyle="1" w:styleId="MAZAS">
    <w:name w:val="MAZAS"/>
    <w:uiPriority w:val="99"/>
    <w:rsid w:val="00791892"/>
    <w:pPr>
      <w:autoSpaceDE w:val="0"/>
      <w:autoSpaceDN w:val="0"/>
      <w:adjustRightInd w:val="0"/>
      <w:ind w:firstLine="312"/>
      <w:jc w:val="both"/>
    </w:pPr>
    <w:rPr>
      <w:rFonts w:ascii="TimesLT" w:eastAsia="Times New Roman" w:hAnsi="TimesLT"/>
      <w:color w:val="000000"/>
      <w:sz w:val="8"/>
      <w:szCs w:val="8"/>
      <w:lang w:val="en-US" w:eastAsia="en-US"/>
    </w:rPr>
  </w:style>
  <w:style w:type="paragraph" w:styleId="HTMLiankstoformatuotas">
    <w:name w:val="HTML Preformatted"/>
    <w:basedOn w:val="prastasis"/>
    <w:link w:val="HTMLiankstoformatuotasDiagrama"/>
    <w:uiPriority w:val="99"/>
    <w:rsid w:val="00791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link w:val="HTMLiankstoformatuotas"/>
    <w:uiPriority w:val="99"/>
    <w:rsid w:val="00791892"/>
    <w:rPr>
      <w:rFonts w:ascii="Courier New" w:eastAsia="Times New Roman" w:hAnsi="Courier New" w:cs="Courier New"/>
    </w:rPr>
  </w:style>
  <w:style w:type="character" w:customStyle="1" w:styleId="Antrat2Diagrama">
    <w:name w:val="Antraštė 2 Diagrama"/>
    <w:link w:val="Antrat2"/>
    <w:uiPriority w:val="9"/>
    <w:semiHidden/>
    <w:rsid w:val="00902783"/>
    <w:rPr>
      <w:rFonts w:ascii="Cambria" w:eastAsia="Times New Roman" w:hAnsi="Cambria" w:cs="Times New Roman"/>
      <w:b/>
      <w:bCs/>
      <w:i/>
      <w:iCs/>
      <w:sz w:val="28"/>
      <w:szCs w:val="28"/>
      <w:lang w:eastAsia="en-US"/>
    </w:rPr>
  </w:style>
  <w:style w:type="paragraph" w:customStyle="1" w:styleId="Diagrama4CharCharChar">
    <w:name w:val=" Diagrama4 Char Char Char"/>
    <w:basedOn w:val="prastasis"/>
    <w:rsid w:val="00F71976"/>
    <w:pPr>
      <w:spacing w:after="160" w:line="240" w:lineRule="exact"/>
    </w:pPr>
    <w:rPr>
      <w:rFonts w:ascii="Tahoma" w:eastAsia="Times New Roman" w:hAnsi="Tahoma"/>
      <w:sz w:val="20"/>
      <w:szCs w:val="20"/>
    </w:rPr>
  </w:style>
  <w:style w:type="table" w:customStyle="1" w:styleId="TableGrid2">
    <w:name w:val="Table Grid2"/>
    <w:basedOn w:val="prastojilentel"/>
    <w:next w:val="Lentelstinklelis"/>
    <w:rsid w:val="00F719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1">
    <w:name w:val="toc 1"/>
    <w:basedOn w:val="prastasis"/>
    <w:next w:val="prastasis"/>
    <w:autoRedefine/>
    <w:uiPriority w:val="39"/>
    <w:unhideWhenUsed/>
    <w:rsid w:val="00BD3DB0"/>
  </w:style>
  <w:style w:type="paragraph" w:styleId="Turinys2">
    <w:name w:val="toc 2"/>
    <w:basedOn w:val="prastasis"/>
    <w:next w:val="prastasis"/>
    <w:autoRedefine/>
    <w:uiPriority w:val="39"/>
    <w:unhideWhenUsed/>
    <w:rsid w:val="00BD3DB0"/>
    <w:pPr>
      <w:ind w:left="240"/>
    </w:pPr>
  </w:style>
  <w:style w:type="paragraph" w:styleId="Turinys3">
    <w:name w:val="toc 3"/>
    <w:basedOn w:val="prastasis"/>
    <w:next w:val="prastasis"/>
    <w:autoRedefine/>
    <w:uiPriority w:val="39"/>
    <w:unhideWhenUsed/>
    <w:rsid w:val="00BD3DB0"/>
    <w:pPr>
      <w:spacing w:after="100"/>
      <w:ind w:left="440"/>
    </w:pPr>
    <w:rPr>
      <w:rFonts w:ascii="Calibri" w:eastAsia="Times New Roman" w:hAnsi="Calibri"/>
      <w:sz w:val="22"/>
      <w:lang w:eastAsia="lt-LT"/>
    </w:rPr>
  </w:style>
  <w:style w:type="paragraph" w:styleId="Turinys4">
    <w:name w:val="toc 4"/>
    <w:basedOn w:val="prastasis"/>
    <w:next w:val="prastasis"/>
    <w:autoRedefine/>
    <w:uiPriority w:val="39"/>
    <w:unhideWhenUsed/>
    <w:rsid w:val="00BD3DB0"/>
    <w:pPr>
      <w:spacing w:after="100"/>
      <w:ind w:left="660"/>
    </w:pPr>
    <w:rPr>
      <w:rFonts w:ascii="Calibri" w:eastAsia="Times New Roman" w:hAnsi="Calibri"/>
      <w:sz w:val="22"/>
      <w:lang w:eastAsia="lt-LT"/>
    </w:rPr>
  </w:style>
  <w:style w:type="paragraph" w:styleId="Turinys5">
    <w:name w:val="toc 5"/>
    <w:basedOn w:val="prastasis"/>
    <w:next w:val="prastasis"/>
    <w:autoRedefine/>
    <w:uiPriority w:val="39"/>
    <w:unhideWhenUsed/>
    <w:rsid w:val="00BD3DB0"/>
    <w:pPr>
      <w:spacing w:after="100"/>
      <w:ind w:left="880"/>
    </w:pPr>
    <w:rPr>
      <w:rFonts w:ascii="Calibri" w:eastAsia="Times New Roman" w:hAnsi="Calibri"/>
      <w:sz w:val="22"/>
      <w:lang w:eastAsia="lt-LT"/>
    </w:rPr>
  </w:style>
  <w:style w:type="paragraph" w:styleId="Turinys6">
    <w:name w:val="toc 6"/>
    <w:basedOn w:val="prastasis"/>
    <w:next w:val="prastasis"/>
    <w:autoRedefine/>
    <w:uiPriority w:val="39"/>
    <w:unhideWhenUsed/>
    <w:rsid w:val="00BD3DB0"/>
    <w:pPr>
      <w:spacing w:after="100"/>
      <w:ind w:left="1100"/>
    </w:pPr>
    <w:rPr>
      <w:rFonts w:ascii="Calibri" w:eastAsia="Times New Roman" w:hAnsi="Calibri"/>
      <w:sz w:val="22"/>
      <w:lang w:eastAsia="lt-LT"/>
    </w:rPr>
  </w:style>
  <w:style w:type="paragraph" w:styleId="Turinys7">
    <w:name w:val="toc 7"/>
    <w:basedOn w:val="prastasis"/>
    <w:next w:val="prastasis"/>
    <w:autoRedefine/>
    <w:uiPriority w:val="39"/>
    <w:unhideWhenUsed/>
    <w:rsid w:val="00BD3DB0"/>
    <w:pPr>
      <w:spacing w:after="100"/>
      <w:ind w:left="1320"/>
    </w:pPr>
    <w:rPr>
      <w:rFonts w:ascii="Calibri" w:eastAsia="Times New Roman" w:hAnsi="Calibri"/>
      <w:sz w:val="22"/>
      <w:lang w:eastAsia="lt-LT"/>
    </w:rPr>
  </w:style>
  <w:style w:type="paragraph" w:styleId="Turinys8">
    <w:name w:val="toc 8"/>
    <w:basedOn w:val="prastasis"/>
    <w:next w:val="prastasis"/>
    <w:autoRedefine/>
    <w:uiPriority w:val="39"/>
    <w:unhideWhenUsed/>
    <w:rsid w:val="00BD3DB0"/>
    <w:pPr>
      <w:spacing w:after="100"/>
      <w:ind w:left="1540"/>
    </w:pPr>
    <w:rPr>
      <w:rFonts w:ascii="Calibri" w:eastAsia="Times New Roman" w:hAnsi="Calibri"/>
      <w:sz w:val="22"/>
      <w:lang w:eastAsia="lt-LT"/>
    </w:rPr>
  </w:style>
  <w:style w:type="paragraph" w:styleId="Turinys9">
    <w:name w:val="toc 9"/>
    <w:basedOn w:val="prastasis"/>
    <w:next w:val="prastasis"/>
    <w:autoRedefine/>
    <w:uiPriority w:val="39"/>
    <w:unhideWhenUsed/>
    <w:rsid w:val="00BD3DB0"/>
    <w:pPr>
      <w:spacing w:after="100"/>
      <w:ind w:left="1760"/>
    </w:pPr>
    <w:rPr>
      <w:rFonts w:ascii="Calibri" w:eastAsia="Times New Roman" w:hAnsi="Calibri"/>
      <w:sz w:val="22"/>
      <w:lang w:eastAsia="lt-LT"/>
    </w:rPr>
  </w:style>
  <w:style w:type="character" w:styleId="Hipersaitas">
    <w:name w:val="Hyperlink"/>
    <w:uiPriority w:val="99"/>
    <w:unhideWhenUsed/>
    <w:rsid w:val="00BD3D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693045">
      <w:bodyDiv w:val="1"/>
      <w:marLeft w:val="0"/>
      <w:marRight w:val="0"/>
      <w:marTop w:val="0"/>
      <w:marBottom w:val="0"/>
      <w:divBdr>
        <w:top w:val="none" w:sz="0" w:space="0" w:color="auto"/>
        <w:left w:val="none" w:sz="0" w:space="0" w:color="auto"/>
        <w:bottom w:val="none" w:sz="0" w:space="0" w:color="auto"/>
        <w:right w:val="none" w:sz="0" w:space="0" w:color="auto"/>
      </w:divBdr>
    </w:div>
    <w:div w:id="1324242339">
      <w:bodyDiv w:val="1"/>
      <w:marLeft w:val="0"/>
      <w:marRight w:val="0"/>
      <w:marTop w:val="0"/>
      <w:marBottom w:val="0"/>
      <w:divBdr>
        <w:top w:val="none" w:sz="0" w:space="0" w:color="auto"/>
        <w:left w:val="none" w:sz="0" w:space="0" w:color="auto"/>
        <w:bottom w:val="none" w:sz="0" w:space="0" w:color="auto"/>
        <w:right w:val="none" w:sz="0" w:space="0" w:color="auto"/>
      </w:divBdr>
    </w:div>
    <w:div w:id="1532645668">
      <w:bodyDiv w:val="1"/>
      <w:marLeft w:val="0"/>
      <w:marRight w:val="0"/>
      <w:marTop w:val="0"/>
      <w:marBottom w:val="0"/>
      <w:divBdr>
        <w:top w:val="none" w:sz="0" w:space="0" w:color="auto"/>
        <w:left w:val="none" w:sz="0" w:space="0" w:color="auto"/>
        <w:bottom w:val="none" w:sz="0" w:space="0" w:color="auto"/>
        <w:right w:val="none" w:sz="0" w:space="0" w:color="auto"/>
      </w:divBdr>
    </w:div>
    <w:div w:id="185853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hyperlink" Target="http://www.zaliojistotele.lt" TargetMode="External"/><Relationship Id="rId21" Type="http://schemas.openxmlformats.org/officeDocument/2006/relationships/oleObject" Target="embeddings/oleObject1.bin"/><Relationship Id="rId34" Type="http://schemas.openxmlformats.org/officeDocument/2006/relationships/hyperlink" Target="http://www.baranauskas.anyksciai.lm.lt/" TargetMode="External"/><Relationship Id="rId42" Type="http://schemas.openxmlformats.org/officeDocument/2006/relationships/hyperlink" Target="http://www.anyksciai.lt" TargetMode="External"/><Relationship Id="rId47" Type="http://schemas.openxmlformats.org/officeDocument/2006/relationships/image" Target="media/image23.jpeg"/><Relationship Id="rId50" Type="http://schemas.openxmlformats.org/officeDocument/2006/relationships/hyperlink" Target="https://lt.wikipedia.org/wiki/Vaizdas:Svedasai_COA.gif" TargetMode="External"/><Relationship Id="rId55" Type="http://schemas.openxmlformats.org/officeDocument/2006/relationships/image" Target="media/image29.emf"/><Relationship Id="rId63" Type="http://schemas.openxmlformats.org/officeDocument/2006/relationships/image" Target="media/image33.jpeg"/><Relationship Id="rId68"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hyperlink" Target="https://www.epaslaugos.lt/portal/providers/43656?searchId=d1db50f7-02c7-4b02-934f-9729b082ee5e" TargetMode="External"/><Relationship Id="rId37" Type="http://schemas.openxmlformats.org/officeDocument/2006/relationships/hyperlink" Target="http://www.vilartas.lt" TargetMode="External"/><Relationship Id="rId40" Type="http://schemas.openxmlformats.org/officeDocument/2006/relationships/hyperlink" Target="http://www.labirintu-parkas.lt" TargetMode="External"/><Relationship Id="rId45" Type="http://schemas.openxmlformats.org/officeDocument/2006/relationships/image" Target="http://www.anyksciai.lt/images/lt/7555/10525/anyk%20herbas1.jpg" TargetMode="External"/><Relationship Id="rId53" Type="http://schemas.openxmlformats.org/officeDocument/2006/relationships/image" Target="media/image27.jpeg"/><Relationship Id="rId58" Type="http://schemas.openxmlformats.org/officeDocument/2006/relationships/header" Target="header2.xml"/><Relationship Id="rId66"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image" Target="media/image18.png"/><Relationship Id="rId36" Type="http://schemas.openxmlformats.org/officeDocument/2006/relationships/hyperlink" Target="http://www.anyksciai.lt/" TargetMode="External"/><Relationship Id="rId49" Type="http://schemas.openxmlformats.org/officeDocument/2006/relationships/image" Target="media/image25.jpeg"/><Relationship Id="rId57" Type="http://schemas.openxmlformats.org/officeDocument/2006/relationships/footer" Target="footer1.xml"/><Relationship Id="rId61" Type="http://schemas.openxmlformats.org/officeDocument/2006/relationships/image" Target="media/image31.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www.epaslaugos.lt/portal/providers/43662?searchId=d1db50f7-02c7-4b02-934f-9729b082ee5e" TargetMode="External"/><Relationship Id="rId44" Type="http://schemas.openxmlformats.org/officeDocument/2006/relationships/image" Target="media/image21.jpeg"/><Relationship Id="rId52" Type="http://schemas.openxmlformats.org/officeDocument/2006/relationships/image" Target="https://upload.wikimedia.org/wikipedia/commons/thumb/e/ee/Svedasai_COA.gif/150px-Svedasai_COA.gif" TargetMode="External"/><Relationship Id="rId60" Type="http://schemas.openxmlformats.org/officeDocument/2006/relationships/image" Target="media/image30.jpeg"/><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nyksciai.lt/"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www.epaslaugos.lt/portal/providers/42600?searchId=d1db50f7-02c7-4b02-934f-9729b082ee5e" TargetMode="External"/><Relationship Id="rId35" Type="http://schemas.openxmlformats.org/officeDocument/2006/relationships/hyperlink" Target="http://www.svedasai.anyksciai.lm.lt" TargetMode="External"/><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header" Target="header1.xml"/><Relationship Id="rId64" Type="http://schemas.openxmlformats.org/officeDocument/2006/relationships/image" Target="media/image34.jpeg"/><Relationship Id="rId69"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yperlink" Target="https://www.epaslaugos.lt/portal/providers/42643?searchId=d1db50f7-02c7-4b02-934f-9729b082ee5e" TargetMode="External"/><Relationship Id="rId38" Type="http://schemas.openxmlformats.org/officeDocument/2006/relationships/hyperlink" Target="http://www.pauksciutakas.lt" TargetMode="External"/><Relationship Id="rId46" Type="http://schemas.openxmlformats.org/officeDocument/2006/relationships/image" Target="media/image22.png"/><Relationship Id="rId59" Type="http://schemas.openxmlformats.org/officeDocument/2006/relationships/footer" Target="footer2.xml"/><Relationship Id="rId67" Type="http://schemas.openxmlformats.org/officeDocument/2006/relationships/image" Target="media/image37.jpeg"/><Relationship Id="rId20" Type="http://schemas.openxmlformats.org/officeDocument/2006/relationships/image" Target="media/image12.emf"/><Relationship Id="rId41" Type="http://schemas.openxmlformats.org/officeDocument/2006/relationships/hyperlink" Target="http://www.burbiskis.lt" TargetMode="External"/><Relationship Id="rId54" Type="http://schemas.openxmlformats.org/officeDocument/2006/relationships/image" Target="media/image28.jpeg"/><Relationship Id="rId62" Type="http://schemas.openxmlformats.org/officeDocument/2006/relationships/image" Target="media/image32.jpeg"/><Relationship Id="rId7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6DCC-571F-4DD7-9269-AD5AE7846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197575</Words>
  <Characters>112618</Characters>
  <Application>Microsoft Office Word</Application>
  <DocSecurity>0</DocSecurity>
  <Lines>938</Lines>
  <Paragraphs>619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309574</CharactersWithSpaces>
  <SharedDoc>false</SharedDoc>
  <HLinks>
    <vt:vector size="90" baseType="variant">
      <vt:variant>
        <vt:i4>8126484</vt:i4>
      </vt:variant>
      <vt:variant>
        <vt:i4>108</vt:i4>
      </vt:variant>
      <vt:variant>
        <vt:i4>0</vt:i4>
      </vt:variant>
      <vt:variant>
        <vt:i4>5</vt:i4>
      </vt:variant>
      <vt:variant>
        <vt:lpwstr>https://lt.wikipedia.org/wiki/Vaizdas:Svedasai_COA.gif</vt:lpwstr>
      </vt:variant>
      <vt:variant>
        <vt:lpwstr/>
      </vt:variant>
      <vt:variant>
        <vt:i4>196621</vt:i4>
      </vt:variant>
      <vt:variant>
        <vt:i4>102</vt:i4>
      </vt:variant>
      <vt:variant>
        <vt:i4>0</vt:i4>
      </vt:variant>
      <vt:variant>
        <vt:i4>5</vt:i4>
      </vt:variant>
      <vt:variant>
        <vt:lpwstr>http://www.anyksciai.lt/</vt:lpwstr>
      </vt:variant>
      <vt:variant>
        <vt:lpwstr/>
      </vt:variant>
      <vt:variant>
        <vt:i4>589831</vt:i4>
      </vt:variant>
      <vt:variant>
        <vt:i4>99</vt:i4>
      </vt:variant>
      <vt:variant>
        <vt:i4>0</vt:i4>
      </vt:variant>
      <vt:variant>
        <vt:i4>5</vt:i4>
      </vt:variant>
      <vt:variant>
        <vt:lpwstr>http://www.burbiskis.lt/</vt:lpwstr>
      </vt:variant>
      <vt:variant>
        <vt:lpwstr/>
      </vt:variant>
      <vt:variant>
        <vt:i4>7667837</vt:i4>
      </vt:variant>
      <vt:variant>
        <vt:i4>96</vt:i4>
      </vt:variant>
      <vt:variant>
        <vt:i4>0</vt:i4>
      </vt:variant>
      <vt:variant>
        <vt:i4>5</vt:i4>
      </vt:variant>
      <vt:variant>
        <vt:lpwstr>http://www.labirintu-parkas.lt/</vt:lpwstr>
      </vt:variant>
      <vt:variant>
        <vt:lpwstr/>
      </vt:variant>
      <vt:variant>
        <vt:i4>852034</vt:i4>
      </vt:variant>
      <vt:variant>
        <vt:i4>93</vt:i4>
      </vt:variant>
      <vt:variant>
        <vt:i4>0</vt:i4>
      </vt:variant>
      <vt:variant>
        <vt:i4>5</vt:i4>
      </vt:variant>
      <vt:variant>
        <vt:lpwstr>http://www.zaliojistotele.lt/</vt:lpwstr>
      </vt:variant>
      <vt:variant>
        <vt:lpwstr/>
      </vt:variant>
      <vt:variant>
        <vt:i4>1769494</vt:i4>
      </vt:variant>
      <vt:variant>
        <vt:i4>90</vt:i4>
      </vt:variant>
      <vt:variant>
        <vt:i4>0</vt:i4>
      </vt:variant>
      <vt:variant>
        <vt:i4>5</vt:i4>
      </vt:variant>
      <vt:variant>
        <vt:lpwstr>http://www.pauksciutakas.lt/</vt:lpwstr>
      </vt:variant>
      <vt:variant>
        <vt:lpwstr/>
      </vt:variant>
      <vt:variant>
        <vt:i4>7864371</vt:i4>
      </vt:variant>
      <vt:variant>
        <vt:i4>87</vt:i4>
      </vt:variant>
      <vt:variant>
        <vt:i4>0</vt:i4>
      </vt:variant>
      <vt:variant>
        <vt:i4>5</vt:i4>
      </vt:variant>
      <vt:variant>
        <vt:lpwstr>http://www.vilartas.lt/</vt:lpwstr>
      </vt:variant>
      <vt:variant>
        <vt:lpwstr/>
      </vt:variant>
      <vt:variant>
        <vt:i4>196621</vt:i4>
      </vt:variant>
      <vt:variant>
        <vt:i4>84</vt:i4>
      </vt:variant>
      <vt:variant>
        <vt:i4>0</vt:i4>
      </vt:variant>
      <vt:variant>
        <vt:i4>5</vt:i4>
      </vt:variant>
      <vt:variant>
        <vt:lpwstr>http://www.anyksciai.lt/</vt:lpwstr>
      </vt:variant>
      <vt:variant>
        <vt:lpwstr/>
      </vt:variant>
      <vt:variant>
        <vt:i4>1310725</vt:i4>
      </vt:variant>
      <vt:variant>
        <vt:i4>81</vt:i4>
      </vt:variant>
      <vt:variant>
        <vt:i4>0</vt:i4>
      </vt:variant>
      <vt:variant>
        <vt:i4>5</vt:i4>
      </vt:variant>
      <vt:variant>
        <vt:lpwstr>http://www.svedasai.anyksciai.lm.lt/</vt:lpwstr>
      </vt:variant>
      <vt:variant>
        <vt:lpwstr/>
      </vt:variant>
      <vt:variant>
        <vt:i4>6619173</vt:i4>
      </vt:variant>
      <vt:variant>
        <vt:i4>78</vt:i4>
      </vt:variant>
      <vt:variant>
        <vt:i4>0</vt:i4>
      </vt:variant>
      <vt:variant>
        <vt:i4>5</vt:i4>
      </vt:variant>
      <vt:variant>
        <vt:lpwstr>http://www.baranauskas.anyksciai.lm.lt/</vt:lpwstr>
      </vt:variant>
      <vt:variant>
        <vt:lpwstr/>
      </vt:variant>
      <vt:variant>
        <vt:i4>2621501</vt:i4>
      </vt:variant>
      <vt:variant>
        <vt:i4>75</vt:i4>
      </vt:variant>
      <vt:variant>
        <vt:i4>0</vt:i4>
      </vt:variant>
      <vt:variant>
        <vt:i4>5</vt:i4>
      </vt:variant>
      <vt:variant>
        <vt:lpwstr>https://www.epaslaugos.lt/portal/providers/42643?searchId=d1db50f7-02c7-4b02-934f-9729b082ee5e</vt:lpwstr>
      </vt:variant>
      <vt:variant>
        <vt:lpwstr/>
      </vt:variant>
      <vt:variant>
        <vt:i4>2949181</vt:i4>
      </vt:variant>
      <vt:variant>
        <vt:i4>72</vt:i4>
      </vt:variant>
      <vt:variant>
        <vt:i4>0</vt:i4>
      </vt:variant>
      <vt:variant>
        <vt:i4>5</vt:i4>
      </vt:variant>
      <vt:variant>
        <vt:lpwstr>https://www.epaslaugos.lt/portal/providers/43656?searchId=d1db50f7-02c7-4b02-934f-9729b082ee5e</vt:lpwstr>
      </vt:variant>
      <vt:variant>
        <vt:lpwstr/>
      </vt:variant>
      <vt:variant>
        <vt:i4>2687038</vt:i4>
      </vt:variant>
      <vt:variant>
        <vt:i4>69</vt:i4>
      </vt:variant>
      <vt:variant>
        <vt:i4>0</vt:i4>
      </vt:variant>
      <vt:variant>
        <vt:i4>5</vt:i4>
      </vt:variant>
      <vt:variant>
        <vt:lpwstr>https://www.epaslaugos.lt/portal/providers/43662?searchId=d1db50f7-02c7-4b02-934f-9729b082ee5e</vt:lpwstr>
      </vt:variant>
      <vt:variant>
        <vt:lpwstr/>
      </vt:variant>
      <vt:variant>
        <vt:i4>2818105</vt:i4>
      </vt:variant>
      <vt:variant>
        <vt:i4>66</vt:i4>
      </vt:variant>
      <vt:variant>
        <vt:i4>0</vt:i4>
      </vt:variant>
      <vt:variant>
        <vt:i4>5</vt:i4>
      </vt:variant>
      <vt:variant>
        <vt:lpwstr>https://www.epaslaugos.lt/portal/providers/42600?searchId=d1db50f7-02c7-4b02-934f-9729b082ee5e</vt:lpwstr>
      </vt:variant>
      <vt:variant>
        <vt:lpwstr/>
      </vt:variant>
      <vt:variant>
        <vt:i4>196621</vt:i4>
      </vt:variant>
      <vt:variant>
        <vt:i4>51</vt:i4>
      </vt:variant>
      <vt:variant>
        <vt:i4>0</vt:i4>
      </vt:variant>
      <vt:variant>
        <vt:i4>5</vt:i4>
      </vt:variant>
      <vt:variant>
        <vt:lpwstr>http://www.anyksciai.lt/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Adele</dc:creator>
  <cp:keywords/>
  <cp:lastModifiedBy>Taryba</cp:lastModifiedBy>
  <cp:revision>2</cp:revision>
  <cp:lastPrinted>2017-03-15T14:59:00Z</cp:lastPrinted>
  <dcterms:created xsi:type="dcterms:W3CDTF">2017-03-23T08:05:00Z</dcterms:created>
  <dcterms:modified xsi:type="dcterms:W3CDTF">2017-03-23T08:05:00Z</dcterms:modified>
</cp:coreProperties>
</file>