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FE" w:rsidRPr="00365017" w:rsidRDefault="009F64FE" w:rsidP="009F64FE">
      <w:pPr>
        <w:pStyle w:val="Patvirtinta"/>
        <w:spacing w:line="283" w:lineRule="auto"/>
        <w:rPr>
          <w:sz w:val="22"/>
          <w:szCs w:val="22"/>
        </w:rPr>
      </w:pPr>
      <w:bookmarkStart w:id="0" w:name="_GoBack"/>
      <w:r w:rsidRPr="00365017">
        <w:rPr>
          <w:sz w:val="22"/>
          <w:szCs w:val="22"/>
        </w:rPr>
        <w:t>PATVIRTINTA</w:t>
      </w:r>
    </w:p>
    <w:bookmarkEnd w:id="0"/>
    <w:p w:rsidR="009F64FE" w:rsidRPr="00365017" w:rsidRDefault="009F64FE" w:rsidP="009F64FE">
      <w:pPr>
        <w:pStyle w:val="Patvirtinta"/>
        <w:spacing w:line="283" w:lineRule="auto"/>
        <w:rPr>
          <w:sz w:val="22"/>
          <w:szCs w:val="22"/>
        </w:rPr>
      </w:pPr>
      <w:r w:rsidRPr="00365017">
        <w:rPr>
          <w:sz w:val="22"/>
          <w:szCs w:val="22"/>
        </w:rPr>
        <w:t>Priešgaisrinės apsaugos ir gelbėjimo departamento prie Vidaus reikalų ministerijos direktoriaus 2010 m. gruodžio 8 d.</w:t>
      </w:r>
    </w:p>
    <w:p w:rsidR="009F64FE" w:rsidRPr="00365017" w:rsidRDefault="009F64FE" w:rsidP="009F64FE">
      <w:pPr>
        <w:pStyle w:val="Patvirtinta"/>
        <w:spacing w:line="283" w:lineRule="auto"/>
        <w:rPr>
          <w:sz w:val="22"/>
          <w:szCs w:val="22"/>
        </w:rPr>
      </w:pPr>
      <w:r w:rsidRPr="00365017">
        <w:rPr>
          <w:sz w:val="22"/>
          <w:szCs w:val="22"/>
        </w:rPr>
        <w:t>įsakymu Nr. 1-341</w:t>
      </w:r>
    </w:p>
    <w:p w:rsidR="009F64FE" w:rsidRPr="00365017" w:rsidRDefault="009F64FE" w:rsidP="009F64FE">
      <w:pPr>
        <w:pStyle w:val="Bodytext"/>
        <w:spacing w:line="283" w:lineRule="auto"/>
        <w:rPr>
          <w:sz w:val="22"/>
          <w:szCs w:val="22"/>
        </w:rPr>
      </w:pPr>
    </w:p>
    <w:p w:rsidR="009F64FE" w:rsidRPr="00365017" w:rsidRDefault="009F64FE" w:rsidP="009F64FE">
      <w:pPr>
        <w:pStyle w:val="CentrBold"/>
        <w:spacing w:line="283" w:lineRule="auto"/>
        <w:rPr>
          <w:sz w:val="22"/>
          <w:szCs w:val="22"/>
        </w:rPr>
      </w:pPr>
      <w:r w:rsidRPr="00365017">
        <w:rPr>
          <w:sz w:val="22"/>
          <w:szCs w:val="22"/>
        </w:rPr>
        <w:t>CIVILINĖS SAUGOS REKOMENDACIJOS, KAIP ELGTIS ESANT BIOLOGINEI TARŠAI</w:t>
      </w:r>
    </w:p>
    <w:p w:rsidR="009F64FE" w:rsidRPr="00365017" w:rsidRDefault="009F64FE" w:rsidP="009F64FE">
      <w:pPr>
        <w:pStyle w:val="Bodytext"/>
        <w:spacing w:line="283" w:lineRule="auto"/>
        <w:rPr>
          <w:sz w:val="22"/>
          <w:szCs w:val="22"/>
        </w:rPr>
      </w:pP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1. Esant biologinei taršai: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1.1. klausykite pranešimų per Lietuvos nacionalinio radijo ar televizijos programą;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1.2. nepasiduokite panikai;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1.3. nevartokite produktų, kurie nėra termiškai apdoroti, arba naudokite tik tuos produktus, kurie buvo sandariai uždaryti, vartokite tik virintą vandenį;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1.4. laikykitės asmens higienos reikalavimų;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1.5. patalpas ir liečiamus paviršius valykite drėgna šluoste;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1.6. pajutę pirmuosius sveikatos sutrikimus: pykinimą, vėmimą, viduriavimą, kylančią temperatūrą – tuoj pat kreipkitės į asmens sveikatos priežiūros specialistus.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2. Kilus įtarimui, kad į aplinką pateko biologinis agentas: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2.1. išjunkite patalpoje ar teritorijoje esančius ventiliatorius ir pastato oro kondicionavimo sistemą;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2.2. nedelsdami palikite patalpą ar teritoriją;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2.3. patalpoje sandariai uždarykite duris ir langus arba aptverkite vietovę, kur gali būti biologinis agentas, stenkitės, kad į patalpą ar teritoriją niekas neįeitų;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2.4. nedelsdami praneškite savo institucijos vadovui ir skambinkite bendruoju pagalbos telefono numeriu;</w:t>
      </w:r>
    </w:p>
    <w:p w:rsidR="009F64FE" w:rsidRPr="00365017" w:rsidRDefault="009F64FE" w:rsidP="009F64FE">
      <w:pPr>
        <w:pStyle w:val="Bodytext"/>
        <w:spacing w:line="360" w:lineRule="auto"/>
        <w:rPr>
          <w:sz w:val="22"/>
          <w:szCs w:val="22"/>
        </w:rPr>
      </w:pPr>
      <w:r w:rsidRPr="00365017">
        <w:rPr>
          <w:sz w:val="22"/>
          <w:szCs w:val="22"/>
        </w:rPr>
        <w:t>2.5. surašykite visus kambaryje, patalpoje ar teritorijoje buvusius asmenis, kad atsakingų institucijų specialistai galėtų nedelsdami vykdyti židinio lokalizavimo, padarinių šalinimo darbus ir teikti skubią medicinos pagalbą.</w:t>
      </w:r>
    </w:p>
    <w:p w:rsidR="009F64FE" w:rsidRPr="00365017" w:rsidRDefault="009F64FE" w:rsidP="009F64FE">
      <w:pPr>
        <w:pStyle w:val="Linija"/>
        <w:spacing w:line="283" w:lineRule="auto"/>
        <w:rPr>
          <w:sz w:val="22"/>
          <w:szCs w:val="22"/>
        </w:rPr>
      </w:pPr>
      <w:r w:rsidRPr="00365017">
        <w:rPr>
          <w:sz w:val="22"/>
          <w:szCs w:val="22"/>
        </w:rPr>
        <w:t>___________________</w:t>
      </w:r>
    </w:p>
    <w:p w:rsidR="009F64FE" w:rsidRPr="00365017" w:rsidRDefault="009F64FE" w:rsidP="009F64FE">
      <w:pPr>
        <w:pStyle w:val="Bodytext"/>
        <w:spacing w:line="283" w:lineRule="auto"/>
        <w:rPr>
          <w:sz w:val="22"/>
          <w:szCs w:val="22"/>
        </w:rPr>
      </w:pPr>
    </w:p>
    <w:p w:rsidR="00EB0430" w:rsidRDefault="00EB0430"/>
    <w:sectPr w:rsidR="00EB04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E"/>
    <w:rsid w:val="00595952"/>
    <w:rsid w:val="009F64FE"/>
    <w:rsid w:val="00E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1EDA5-AC8C-4E7C-846D-769ECA53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9F64FE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nija">
    <w:name w:val="Linija"/>
    <w:basedOn w:val="Normal"/>
    <w:rsid w:val="009F64FE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Patvirtinta">
    <w:name w:val="Patvirtinta"/>
    <w:basedOn w:val="Normal"/>
    <w:rsid w:val="009F64FE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entrBold">
    <w:name w:val="CentrBold"/>
    <w:basedOn w:val="Normal"/>
    <w:rsid w:val="009F64FE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2015-10-16T10:23:00Z</dcterms:created>
  <dcterms:modified xsi:type="dcterms:W3CDTF">2015-10-16T10:23:00Z</dcterms:modified>
</cp:coreProperties>
</file>