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82" w:rsidRPr="00FE6882" w:rsidRDefault="00FE6882" w:rsidP="00FE688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LIETUVOS RESPUBLIKOS APLINKOS MINISTRAS</w:t>
      </w:r>
    </w:p>
    <w:p w:rsidR="00FE6882" w:rsidRPr="00FE6882" w:rsidRDefault="00FE6882" w:rsidP="00FE688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pacing w:val="60"/>
          <w:sz w:val="21"/>
          <w:szCs w:val="21"/>
          <w:lang w:eastAsia="lt-LT"/>
        </w:rPr>
        <w:t>ĮSAKYMA</w:t>
      </w: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</w:t>
      </w:r>
    </w:p>
    <w:p w:rsidR="00FE6882" w:rsidRPr="00FE6882" w:rsidRDefault="00FE6882" w:rsidP="00FE688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</w:t>
      </w:r>
    </w:p>
    <w:p w:rsidR="00FE6882" w:rsidRPr="00FE6882" w:rsidRDefault="00FE6882" w:rsidP="00FE688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 xml:space="preserve">DĖL LIETUVOS RESPUBLIKOS APLINKOS MINISTRO 2007 M. GRUODŽIO 29 D. ĮSAKYMO NR. D1-717 „DĖL </w:t>
      </w:r>
      <w:bookmarkStart w:id="0" w:name="_GoBack"/>
      <w:r w:rsidRPr="00FE6882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MEDŽIŲ IR KRŪMŲ VEISIMO, VEJŲ IR GĖLYNŲ ĮRENGIMO TAISYKLIŲ PATVIRTINIMO“ PAKEITIMO</w:t>
      </w:r>
      <w:bookmarkEnd w:id="0"/>
    </w:p>
    <w:p w:rsidR="00FE6882" w:rsidRPr="00FE6882" w:rsidRDefault="00FE6882" w:rsidP="00FE688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</w:t>
      </w:r>
    </w:p>
    <w:p w:rsidR="00FE6882" w:rsidRPr="00FE6882" w:rsidRDefault="00FE6882" w:rsidP="00FE688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2016 m. rugsėjo 12 d. Nr. D1-604</w:t>
      </w:r>
    </w:p>
    <w:p w:rsidR="00FE6882" w:rsidRPr="00FE6882" w:rsidRDefault="00FE6882" w:rsidP="00FE688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Vilnius</w:t>
      </w:r>
    </w:p>
    <w:p w:rsidR="00FE6882" w:rsidRPr="00FE6882" w:rsidRDefault="00FE6882" w:rsidP="00FE688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pacing w:val="60"/>
          <w:sz w:val="21"/>
          <w:szCs w:val="21"/>
          <w:lang w:eastAsia="lt-LT"/>
        </w:rPr>
        <w:t>Pakeičiu</w:t>
      </w: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 Medžių ir krūmų veisimo, vejų ir gėlynų įrengimo taisykles, patvirtintas Lietuvos Respublikos aplinkos ministro 2007 m. gruodžio 29 d. įsakymu Nr. D1-717 „Dėl Medžių ir krūmų sodinimo, vejų ir gėlynų įrengimo taisyklių patvirtinimo“: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1. Pakeičiu 5.5.1 papunktį ir jį išdėstau taip: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„5.5.1. medžiai iki 3 m aukščio ir krūmai, užaugantys iki 3 m, – ne arčiau kaip 2 m, kiti medžiai – ne arčiau kaip 3 m, šiaurinėje (tarp (&gt;)315</w:t>
      </w:r>
      <w:r w:rsidRPr="00FE688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lt-LT"/>
        </w:rPr>
        <w:t>o</w:t>
      </w: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 ir (&lt;)45</w:t>
      </w:r>
      <w:r w:rsidRPr="00FE688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lt-LT"/>
        </w:rPr>
        <w:t>o</w:t>
      </w: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 sklypo pusėje – ne arčiau kaip 5 m, kiti krūmai – ne arčiau kaip 1 m atstumu nuo kaimyninio sklypo ribos ir tokiu atstumu vienas nuo kito, kad tarp užaugusių medžių lajų ar krūmų išorinių stiebų būtų ne mažesnis kaip 1 m atstumas;“.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2. Pakeičiu 5.5.2 papunktį ir jį išdėstau taip: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„5.5.2. gyvatvorė – ne arčiau kaip 1 m atstumu nuo kaimyninio sklypo ribos ir formuojama ne aukštesnė kaip 1,3 m, išskyrus pietinę (tarp 135</w:t>
      </w:r>
      <w:r w:rsidRPr="00FE688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lt-LT"/>
        </w:rPr>
        <w:t>o</w:t>
      </w: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 ir 225</w:t>
      </w:r>
      <w:r w:rsidRPr="00FE688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lt-LT"/>
        </w:rPr>
        <w:t>o</w:t>
      </w: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 sklypo pusę, kur gyvatvorė gali būti iki 2 m aukščio;“.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3. Pakeičiu 8.4 papunktį ir jį išdėstau taip: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„8.4. valstybinėje žemėje, nesuderinus su savivaldybe ar seniūnija arba tos žemės valdytoju, naudotoju ar neturint įgaliojimų tame sklype tvarkyti želdinius.“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4. Pakeičiu 16 punktą ir jį išdėstau taip: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„16. Pasodinti medžiai, siekiant juos apsaugoti nuo vėjo sukeliamos šaknų vibracijos, tvirtinami: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16.1. prie 1, 2 ar 3 kuolų (prie kiekvieno atskirai), įgilintų ne mažiau kaip 60 cm į duobės dugną, tam tikslui gaminamais guminiais diržais. Kad nebūtų pažeista medžio žievė, naudojami diržai su atitolinimo fiksatoriais. Kai naudojamas tik vienas kuolas, jis kalamas vyraujančių vėjų pusėje (Lietuvoje – pietvakarių);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16.2. lynais tvirtinami pasodinti (persodinti) dideli medžiai. Vieta, kur lynas liečiasi su kamienu, turi būti apsaugota, kad nesužeistų kamieno.“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5. Pakeičiu 18.2 papunktį ir jį išdėstau taip:</w:t>
      </w:r>
    </w:p>
    <w:p w:rsidR="00FE6882" w:rsidRPr="00FE6882" w:rsidRDefault="00FE6882" w:rsidP="00FE688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„18.2. vidutinio aukščio (1,1–2 m) gyvatvorėms augalai sodinami kas 30–40 cm;“. </w:t>
      </w:r>
    </w:p>
    <w:p w:rsidR="00FE6882" w:rsidRPr="00FE6882" w:rsidRDefault="00FE6882" w:rsidP="00FE688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FE6882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</w:t>
      </w:r>
    </w:p>
    <w:p w:rsidR="00AA0228" w:rsidRDefault="00FE6882" w:rsidP="00FE6882">
      <w:r w:rsidRPr="00FE6882">
        <w:rPr>
          <w:rFonts w:ascii="Arial" w:eastAsia="Times New Roman" w:hAnsi="Arial" w:cs="Arial"/>
          <w:caps/>
          <w:color w:val="000000"/>
          <w:sz w:val="21"/>
          <w:szCs w:val="21"/>
          <w:lang w:eastAsia="lt-LT"/>
        </w:rPr>
        <w:t>APLINKOS MINISTRAS                                                                            KĘSTUTIS TREČIOKAS</w:t>
      </w:r>
    </w:p>
    <w:sectPr w:rsidR="00AA02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E9"/>
    <w:rsid w:val="008639E9"/>
    <w:rsid w:val="00AA022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768C-332F-4DA2-8CA0-178BF4D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</dc:creator>
  <cp:keywords/>
  <dc:description/>
  <cp:lastModifiedBy>Linas</cp:lastModifiedBy>
  <cp:revision>3</cp:revision>
  <dcterms:created xsi:type="dcterms:W3CDTF">2016-09-14T07:39:00Z</dcterms:created>
  <dcterms:modified xsi:type="dcterms:W3CDTF">2016-09-14T07:39:00Z</dcterms:modified>
</cp:coreProperties>
</file>